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关于拟同意</w:t>
      </w:r>
      <w:r>
        <w:rPr>
          <w:rFonts w:hint="eastAsia" w:ascii="黑体" w:hAnsi="黑体" w:eastAsia="黑体"/>
          <w:b/>
          <w:szCs w:val="21"/>
        </w:rPr>
        <w:t>董美辰、杨逸萱、张冰彬、</w:t>
      </w:r>
      <w:r>
        <w:rPr>
          <w:rFonts w:ascii="黑体" w:hAnsi="黑体" w:eastAsia="黑体"/>
          <w:b/>
          <w:szCs w:val="21"/>
        </w:rPr>
        <w:t>史智晗</w:t>
      </w:r>
      <w:r>
        <w:rPr>
          <w:rFonts w:hint="eastAsia" w:ascii="黑体" w:hAnsi="黑体" w:eastAsia="黑体" w:cs="黑体"/>
          <w:b/>
          <w:bCs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</w:rPr>
        <w:t>名同志转为中共正式党员的公示</w:t>
      </w:r>
    </w:p>
    <w:p>
      <w:pPr>
        <w:jc w:val="center"/>
        <w:rPr>
          <w:rFonts w:hint="eastAsia"/>
          <w:b/>
          <w:bCs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计算机本科生第六党支部拟于近期讨论董美辰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名同志转为中共正式党员。现将有关情况公示如下：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董美辰同志，女，2000年12月出生，</w:t>
      </w:r>
      <w:r>
        <w:rPr>
          <w:rFonts w:hint="eastAsia"/>
          <w:lang w:val="en-US" w:eastAsia="zh-CN"/>
        </w:rPr>
        <w:t>高中</w:t>
      </w:r>
      <w:r>
        <w:rPr>
          <w:rFonts w:hint="eastAsia"/>
        </w:rPr>
        <w:t>学历，辽宁大连人，现为中国石油大学（北京）计算机科学与技术19-2班学生，曾获中国石</w:t>
      </w:r>
      <w:bookmarkStart w:id="0" w:name="_GoBack"/>
      <w:bookmarkEnd w:id="0"/>
      <w:r>
        <w:rPr>
          <w:rFonts w:hint="eastAsia"/>
        </w:rPr>
        <w:t>油大学（北京）优秀学生干部，中国石油大学(北京)优秀团员，中国石油大学（北京）校二等奖学金，第十一届蓝桥杯全国软件和信息技术专业人才大赛北京赛区C/C++程序设计大学A组三等奖，2020年中国大学生程序设计竞赛-女生专场优胜奖。于2021年6月10日由计算机本科生第六党支部大会接收为中共预备党员，并由信息学院党委批准同意。预备期自2021年6月10日至2022年6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0日。预备期培养联系人为段懿洳，袁秋晨，2021年10月变更为田晓文，刘凯。入党介绍人为段懿洳，袁秋晨。2021年10月份变更为田晓文，刘凯。董美辰同志于2022年5月10日向党支部递交了书面转正申请。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杨逸萱同志，女，2000年9月出生，高中学历，现任计算机18-2班心理委员，曾获中国石油大学（北京）校二等奖学金，中国石油大学（北京）校三好学生，优秀共青团员、优秀志愿者、第28届“高教社杯”全国大学生数学建模竞赛北京市二等奖。于2021年6月10日由信息学院计算机本第六党支部大会接收为中共预备党员，并由党委批准同意。预备期自2021年6月10日至2022年6月10日。预备期培养联系人为段懿洳和袁秋晨。2021年10月变更为田晓文和刘凯。入党介绍人为段懿洳和袁秋晨，2021年10月份变更为田晓文和刘凯。杨逸萱同志于2022年5月10日向党支部递交了书面转正申请。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张冰彬同志，女，2000年11月出生，高中学历，</w:t>
      </w:r>
      <w:r>
        <w:rPr>
          <w:rFonts w:hint="eastAsia"/>
        </w:rPr>
        <w:t>现为中国石油大学（北京）计算机科学与技术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-2班学生，曾两次获得中国石油大学（北京）校二等奖学金，第十届蓝桥杯全国软件和信息技术专业人才大赛北京赛区C/C++程序设计大学A组三等奖，第十一届蓝桥杯全国软件和信息技术专业人才大赛北京赛区C/C++程序设计大学A组二等奖。于2021年6月10日由信息学院计算机本第六党支部大会接收为中共预备党员，并由党委批准同意。预备期自2021年6月10日至2022年6月10日。预备期培养联系人为段懿洳和袁秋晨。2021年10月变更为田晓文和刘凯。入党介绍人为段懿洳和袁秋晨，2021年10月份变更为田晓文和刘凯。</w:t>
      </w:r>
      <w:r>
        <w:rPr>
          <w:rFonts w:hint="eastAsia"/>
          <w:lang w:val="en-US" w:eastAsia="zh-CN"/>
        </w:rPr>
        <w:t>张冰彬</w:t>
      </w:r>
      <w:r>
        <w:rPr>
          <w:rFonts w:hint="eastAsia"/>
        </w:rPr>
        <w:t>同志于2022年5月10日向党支部递交了书面转正申请。</w:t>
      </w:r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eastAsia"/>
        </w:rPr>
        <w:t>史智晗</w:t>
      </w:r>
      <w:r>
        <w:rPr>
          <w:rFonts w:hint="eastAsia"/>
          <w:lang w:val="en-US" w:eastAsia="zh-CN"/>
        </w:rPr>
        <w:t>同志</w:t>
      </w:r>
      <w:r>
        <w:rPr>
          <w:rFonts w:hint="eastAsia"/>
        </w:rPr>
        <w:t>，女，2000年11月出生，高中学历，河北邢台人，现为中国石油大学（北京）计算机科学与工程18-2班学生，于2021年6月10日由信息学院计算机本第六党支部大会接收为中共预备党员，并由党委批准同意。预备期自2021年6月10日至2022年6月10日。预备期培养联系人为段懿洳和袁秋晨。2021年10月变更为田晓文和刘凯。入党介绍人为段懿洳和袁秋晨，2021年10月份变更为田晓文和刘凯。</w:t>
      </w:r>
      <w:r>
        <w:rPr>
          <w:rFonts w:hint="eastAsia"/>
          <w:lang w:val="en-US" w:eastAsia="zh-CN"/>
        </w:rPr>
        <w:t>史智晗</w:t>
      </w:r>
      <w:r>
        <w:rPr>
          <w:rFonts w:hint="eastAsia"/>
        </w:rPr>
        <w:t>同志于2022年5月10日向党支部递交了书面转正申请。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 xml:space="preserve">公示起止时间：2022年5月29日8时至6月5日17时。 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 xml:space="preserve">公示期间，信息学院党支部和信息学院党委接受党员和群众来电、来信、来访。 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 xml:space="preserve">联系人： 于迎辉 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 xml:space="preserve">联系电话： 89739926 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 xml:space="preserve">电子邮箱：yuyh@cup.edu.cn 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 xml:space="preserve">来信来访地址：主楼 B1402 </w:t>
      </w:r>
    </w:p>
    <w:p>
      <w:pPr>
        <w:ind w:firstLine="420" w:firstLineChars="0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信息科学与工程党委（盖章） </w:t>
      </w:r>
    </w:p>
    <w:p>
      <w:pPr>
        <w:ind w:firstLine="420" w:firstLineChars="0"/>
        <w:jc w:val="right"/>
        <w:rPr>
          <w:rFonts w:hint="eastAsia"/>
        </w:rPr>
      </w:pPr>
      <w:r>
        <w:rPr>
          <w:rFonts w:hint="eastAsia"/>
        </w:rPr>
        <w:t>2022年5月28日</w:t>
      </w:r>
    </w:p>
    <w:p>
      <w:r>
        <w:rPr>
          <w:rFonts w:hint="eastAsia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WJlMzQxNWUwYzc2OGNhODI1MzdkMDNhZGJmYWYifQ=="/>
  </w:docVars>
  <w:rsids>
    <w:rsidRoot w:val="279748FC"/>
    <w:rsid w:val="172C7AE4"/>
    <w:rsid w:val="250C73BE"/>
    <w:rsid w:val="279748FC"/>
    <w:rsid w:val="31F9456D"/>
    <w:rsid w:val="5FDD2A9F"/>
    <w:rsid w:val="63D4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公式"/>
    <w:basedOn w:val="1"/>
    <w:next w:val="1"/>
    <w:qFormat/>
    <w:uiPriority w:val="0"/>
    <w:pPr>
      <w:tabs>
        <w:tab w:val="center" w:pos="1575"/>
        <w:tab w:val="right" w:pos="3150"/>
      </w:tabs>
    </w:pPr>
    <w:rPr>
      <w:rFonts w:ascii="Times New Roman" w:hAnsi="Times New Roman" w:eastAsia="宋体"/>
      <w:sz w:val="24"/>
    </w:rPr>
  </w:style>
  <w:style w:type="paragraph" w:customStyle="1" w:styleId="7">
    <w:name w:val="样式1"/>
    <w:basedOn w:val="1"/>
    <w:next w:val="1"/>
    <w:qFormat/>
    <w:uiPriority w:val="0"/>
    <w:pPr>
      <w:tabs>
        <w:tab w:val="center" w:pos="4252"/>
        <w:tab w:val="right" w:pos="8504"/>
      </w:tabs>
    </w:pPr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1236</Words>
  <Characters>1409</Characters>
  <Lines>0</Lines>
  <Paragraphs>0</Paragraphs>
  <TotalTime>2</TotalTime>
  <ScaleCrop>false</ScaleCrop>
  <LinksUpToDate>false</LinksUpToDate>
  <CharactersWithSpaces>1420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2022-05-27T01:22:00Z</dcterms:created>
  <dc:creator>Mrs.right </dc:creator>
  <cp:lastModifiedBy>Lyndelle</cp:lastModifiedBy>
  <dcterms:modified xsi:type="dcterms:W3CDTF">2022-09-28T08:35:24Z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E0A5709B7318459F802875925B42D6C0</vt:lpwstr>
  </property>
</Properties>
</file>