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4" w:name="_GoBack"/>
      <w:bookmarkEnd w:id="4"/>
      <w:bookmarkStart w:id="0" w:name="_Toc415150015"/>
      <w:bookmarkStart w:id="1" w:name="_Toc415129185"/>
      <w:bookmarkStart w:id="2" w:name="_Toc415128691"/>
      <w:bookmarkStart w:id="3" w:name="_Toc415842354"/>
      <w:r>
        <w:rPr>
          <w:rFonts w:hint="eastAsia" w:ascii="黑体" w:hAnsi="黑体" w:eastAsia="黑体"/>
          <w:b/>
          <w:szCs w:val="21"/>
        </w:rPr>
        <w:t>关于拟接收李娜和艾纯瑶等两位同志为中共预备党员的公示</w:t>
      </w:r>
      <w:bookmarkEnd w:id="0"/>
      <w:bookmarkEnd w:id="1"/>
      <w:bookmarkEnd w:id="2"/>
      <w:bookmarkEnd w:id="3"/>
    </w:p>
    <w:p>
      <w:pPr>
        <w:topLinePunct/>
        <w:adjustRightInd w:val="0"/>
        <w:snapToGrid w:val="0"/>
        <w:spacing w:line="360" w:lineRule="auto"/>
        <w:ind w:firstLine="360" w:firstLineChars="200"/>
        <w:rPr>
          <w:rFonts w:ascii="宋体" w:hAnsi="宋体" w:eastAsia="宋体"/>
          <w:sz w:val="18"/>
          <w:szCs w:val="18"/>
        </w:rPr>
      </w:pPr>
      <w:r>
        <w:rPr>
          <w:rFonts w:hint="eastAsia" w:ascii="宋体" w:hAnsi="宋体" w:eastAsia="宋体"/>
          <w:sz w:val="18"/>
          <w:szCs w:val="18"/>
        </w:rPr>
        <w:t>信息学院电子研第四党支部拟于近期讨论接收李娜和艾纯瑶为中共预备党员。现将有关情况公示如下：</w:t>
      </w:r>
    </w:p>
    <w:p>
      <w:pPr>
        <w:topLinePunct/>
        <w:adjustRightInd w:val="0"/>
        <w:snapToGrid w:val="0"/>
        <w:spacing w:line="360" w:lineRule="auto"/>
        <w:ind w:firstLine="360" w:firstLineChars="200"/>
        <w:rPr>
          <w:rFonts w:ascii="宋体" w:hAnsi="宋体" w:eastAsia="宋体"/>
          <w:sz w:val="18"/>
          <w:szCs w:val="18"/>
        </w:rPr>
      </w:pPr>
      <w:r>
        <w:rPr>
          <w:rFonts w:hint="eastAsia" w:ascii="宋体" w:hAnsi="宋体" w:eastAsia="宋体"/>
          <w:sz w:val="18"/>
          <w:szCs w:val="18"/>
        </w:rPr>
        <w:t>李娜，女，汉族，1997年3月25日出生，籍贯山西省大同市，硕士研究生在读，2003年9月至2009年6月就读于山西省大同市城区十九校，2009年9月至2012年6月就读于山西省大同市第四中学，2012年9月至2015年6月就读于山西省大同市第二中学，2015年9月至2019年6月就读于上海理工大学，2020年9月至今就读于中国石油大学（北京）。曾获2015-2016、2016-2017、2018-2019学习优秀奖学金，2020年校二等奖学金，2021年校一等奖学金，2020-2021优秀学生干部。2020年10月1日提出入党申请，2021年3月15日确定为入党积极分子，2022年4月</w:t>
      </w:r>
      <w:r>
        <w:rPr>
          <w:rFonts w:ascii="宋体" w:hAnsi="宋体" w:eastAsia="宋体"/>
          <w:sz w:val="18"/>
          <w:szCs w:val="18"/>
        </w:rPr>
        <w:t>5</w:t>
      </w:r>
      <w:r>
        <w:rPr>
          <w:rFonts w:hint="eastAsia" w:ascii="宋体" w:hAnsi="宋体" w:eastAsia="宋体"/>
          <w:sz w:val="18"/>
          <w:szCs w:val="18"/>
        </w:rPr>
        <w:t>日被列为发展对象。政治审查合格，培养联系人为张明、吴志伟，</w:t>
      </w:r>
      <w:r>
        <w:rPr>
          <w:rFonts w:ascii="宋体" w:hAnsi="宋体" w:eastAsia="宋体"/>
          <w:sz w:val="18"/>
          <w:szCs w:val="18"/>
        </w:rPr>
        <w:t>参加过入党积极分子集中培训和发展对象集中培训，</w:t>
      </w:r>
      <w:r>
        <w:rPr>
          <w:rFonts w:hint="eastAsia" w:ascii="宋体" w:hAnsi="宋体" w:eastAsia="宋体"/>
          <w:sz w:val="18"/>
          <w:szCs w:val="18"/>
        </w:rPr>
        <w:t>均考核合格，获得结业证书</w:t>
      </w:r>
      <w:r>
        <w:rPr>
          <w:rFonts w:ascii="宋体" w:hAnsi="宋体" w:eastAsia="宋体"/>
          <w:sz w:val="18"/>
          <w:szCs w:val="18"/>
        </w:rPr>
        <w:t>。</w:t>
      </w:r>
    </w:p>
    <w:p>
      <w:pPr>
        <w:topLinePunct/>
        <w:adjustRightInd w:val="0"/>
        <w:snapToGrid w:val="0"/>
        <w:spacing w:line="360" w:lineRule="auto"/>
        <w:ind w:firstLine="360"/>
        <w:rPr>
          <w:rFonts w:ascii="宋体" w:hAnsi="宋体" w:eastAsia="宋体"/>
          <w:sz w:val="18"/>
          <w:szCs w:val="18"/>
        </w:rPr>
      </w:pPr>
      <w:r>
        <w:rPr>
          <w:rFonts w:hint="eastAsia" w:ascii="宋体" w:hAnsi="宋体" w:eastAsia="宋体"/>
          <w:sz w:val="18"/>
          <w:szCs w:val="18"/>
        </w:rPr>
        <w:t>艾纯瑶，女，</w:t>
      </w:r>
      <w:r>
        <w:rPr>
          <w:rFonts w:ascii="宋体" w:hAnsi="宋体" w:eastAsia="宋体"/>
          <w:sz w:val="18"/>
          <w:szCs w:val="18"/>
        </w:rPr>
        <w:t>1997年1月出生，硕士在读，籍贯辽宁省丹东市，2003年9月至2009年6月就读于辽宁省丹东市铁路第二小学，2009年9月至2012年6月就读于辽宁省丹东市第二十一中学，2012年9月至2015年6月就读于辽宁省丹东市第二中学。2015年9月至2019年6月就读于中国石油大学（华东）。2021年9月至今就读于中国石油大学（北京）。曾获得2021-2022和2022-2023研究生二等奖学金。2021年9月4日提出入党申请，2021年9月14日经党支部研究确定为入党积极分子，2022年10月10</w:t>
      </w:r>
      <w:r>
        <w:rPr>
          <w:rFonts w:hint="eastAsia" w:ascii="宋体" w:hAnsi="宋体" w:eastAsia="宋体"/>
          <w:sz w:val="18"/>
          <w:szCs w:val="18"/>
        </w:rPr>
        <w:t>日被列为发展对象。政治审查合格，培养联系人为徐玉栋、马菁萱，入党介绍人为徐玉栋、马菁萱。参加过入党积极分子集中培训和发展对象集中培训，均考核合格，获得结业证书。</w:t>
      </w:r>
    </w:p>
    <w:p>
      <w:pPr>
        <w:topLinePunct/>
        <w:adjustRightInd w:val="0"/>
        <w:snapToGrid w:val="0"/>
        <w:spacing w:line="360" w:lineRule="auto"/>
        <w:ind w:firstLine="360"/>
        <w:rPr>
          <w:rFonts w:ascii="宋体" w:hAnsi="宋体" w:eastAsia="宋体"/>
          <w:sz w:val="18"/>
          <w:szCs w:val="18"/>
        </w:rPr>
      </w:pPr>
    </w:p>
    <w:p>
      <w:pPr>
        <w:topLinePunct/>
        <w:adjustRightInd w:val="0"/>
        <w:snapToGrid w:val="0"/>
        <w:spacing w:line="360" w:lineRule="auto"/>
        <w:ind w:firstLine="360"/>
        <w:rPr>
          <w:rFonts w:ascii="宋体" w:hAnsi="宋体" w:eastAsia="宋体"/>
          <w:sz w:val="18"/>
          <w:szCs w:val="18"/>
        </w:rPr>
      </w:pPr>
    </w:p>
    <w:p>
      <w:pPr>
        <w:topLinePunct/>
        <w:adjustRightInd w:val="0"/>
        <w:snapToGrid w:val="0"/>
        <w:spacing w:line="360" w:lineRule="auto"/>
        <w:ind w:firstLine="600" w:firstLineChars="300"/>
        <w:rPr>
          <w:rFonts w:ascii="Times New Roman" w:hAnsi="Times New Roman" w:eastAsia="宋体" w:cs="Times New Roman"/>
          <w:sz w:val="20"/>
          <w:szCs w:val="20"/>
        </w:rPr>
      </w:pPr>
      <w:r>
        <w:rPr>
          <w:rFonts w:ascii="Times New Roman" w:hAnsi="Times New Roman" w:eastAsia="宋体" w:cs="Times New Roman"/>
          <w:sz w:val="20"/>
          <w:szCs w:val="20"/>
        </w:rPr>
        <w:t xml:space="preserve">公示起止时间： </w:t>
      </w:r>
      <w:r>
        <w:rPr>
          <w:rFonts w:hint="eastAsia" w:ascii="宋体" w:hAnsi="宋体" w:eastAsia="宋体"/>
          <w:sz w:val="18"/>
          <w:szCs w:val="18"/>
        </w:rPr>
        <w:t>202</w:t>
      </w:r>
      <w:r>
        <w:rPr>
          <w:rFonts w:hint="eastAsia" w:ascii="宋体" w:hAnsi="宋体" w:eastAsia="宋体"/>
          <w:sz w:val="18"/>
          <w:szCs w:val="18"/>
          <w:lang w:val="en-US" w:eastAsia="zh-CN"/>
        </w:rPr>
        <w:t>2</w:t>
      </w:r>
      <w:r>
        <w:rPr>
          <w:rFonts w:hint="eastAsia" w:ascii="宋体" w:hAnsi="宋体" w:eastAsia="宋体"/>
          <w:sz w:val="18"/>
          <w:szCs w:val="18"/>
        </w:rPr>
        <w:t>年</w:t>
      </w:r>
      <w:r>
        <w:rPr>
          <w:rFonts w:hint="eastAsia" w:ascii="宋体" w:hAnsi="宋体" w:eastAsia="宋体"/>
          <w:sz w:val="18"/>
          <w:szCs w:val="18"/>
          <w:lang w:val="en-US" w:eastAsia="zh-CN"/>
        </w:rPr>
        <w:t>11</w:t>
      </w:r>
      <w:r>
        <w:rPr>
          <w:rFonts w:hint="eastAsia" w:ascii="宋体" w:hAnsi="宋体" w:eastAsia="宋体"/>
          <w:sz w:val="18"/>
          <w:szCs w:val="18"/>
        </w:rPr>
        <w:t>月</w:t>
      </w:r>
      <w:r>
        <w:rPr>
          <w:rFonts w:hint="eastAsia" w:ascii="宋体" w:hAnsi="宋体" w:eastAsia="宋体"/>
          <w:sz w:val="18"/>
          <w:szCs w:val="18"/>
          <w:lang w:val="en-US" w:eastAsia="zh-CN"/>
        </w:rPr>
        <w:t>14</w:t>
      </w:r>
      <w:r>
        <w:rPr>
          <w:rFonts w:hint="eastAsia" w:ascii="宋体" w:hAnsi="宋体" w:eastAsia="宋体"/>
          <w:sz w:val="18"/>
          <w:szCs w:val="18"/>
        </w:rPr>
        <w:t>日8时至</w:t>
      </w:r>
      <w:r>
        <w:rPr>
          <w:rFonts w:hint="eastAsia" w:ascii="宋体" w:hAnsi="宋体" w:eastAsia="宋体"/>
          <w:sz w:val="18"/>
          <w:szCs w:val="18"/>
          <w:lang w:val="en-US" w:eastAsia="zh-CN"/>
        </w:rPr>
        <w:t>11</w:t>
      </w:r>
      <w:r>
        <w:rPr>
          <w:rFonts w:hint="eastAsia" w:ascii="宋体" w:hAnsi="宋体" w:eastAsia="宋体"/>
          <w:sz w:val="18"/>
          <w:szCs w:val="18"/>
        </w:rPr>
        <w:t>月</w:t>
      </w:r>
      <w:r>
        <w:rPr>
          <w:rFonts w:hint="eastAsia" w:ascii="宋体" w:hAnsi="宋体" w:eastAsia="宋体"/>
          <w:sz w:val="18"/>
          <w:szCs w:val="18"/>
          <w:lang w:val="en-US" w:eastAsia="zh-CN"/>
        </w:rPr>
        <w:t>18</w:t>
      </w:r>
      <w:r>
        <w:rPr>
          <w:rFonts w:hint="eastAsia" w:ascii="宋体" w:hAnsi="宋体" w:eastAsia="宋体"/>
          <w:sz w:val="18"/>
          <w:szCs w:val="18"/>
        </w:rPr>
        <w:t>日17时。</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公示期间，信息学院电子研第四党支部党支部和信息学院党委接受党员和群众来电、来信、来访。</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联系人： 于迎辉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联系电话： 89739926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电子邮箱：yuyh@cup.edu.cn</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来信来访地址：主楼B1402   </w:t>
      </w:r>
    </w:p>
    <w:p>
      <w:pPr>
        <w:wordWrap w:val="0"/>
        <w:spacing w:line="380" w:lineRule="exact"/>
        <w:ind w:left="210"/>
        <w:jc w:val="right"/>
        <w:rPr>
          <w:rFonts w:ascii="宋体" w:hAnsi="宋体" w:eastAsia="宋体"/>
          <w:bCs/>
          <w:sz w:val="18"/>
          <w:szCs w:val="18"/>
        </w:rPr>
      </w:pPr>
      <w:r>
        <w:rPr>
          <w:rFonts w:ascii="宋体" w:hAnsi="宋体" w:eastAsia="宋体"/>
          <w:sz w:val="18"/>
          <w:szCs w:val="18"/>
        </w:rPr>
        <w:t>信息科学与工程学院</w:t>
      </w:r>
      <w:r>
        <w:rPr>
          <w:rFonts w:hint="eastAsia" w:ascii="宋体" w:hAnsi="宋体" w:eastAsia="宋体"/>
          <w:sz w:val="18"/>
          <w:szCs w:val="18"/>
        </w:rPr>
        <w:t>党委（盖章）</w:t>
      </w:r>
      <w:r>
        <w:rPr>
          <w:rFonts w:hint="eastAsia" w:ascii="宋体" w:hAnsi="宋体" w:eastAsia="宋体"/>
          <w:bCs/>
          <w:sz w:val="18"/>
          <w:szCs w:val="18"/>
        </w:rPr>
        <w:t xml:space="preserve">   </w:t>
      </w:r>
    </w:p>
    <w:p>
      <w:pPr>
        <w:topLinePunct/>
        <w:spacing w:line="360" w:lineRule="auto"/>
        <w:rPr>
          <w:rFonts w:ascii="宋体" w:hAnsi="宋体" w:eastAsia="宋体"/>
          <w:sz w:val="18"/>
          <w:szCs w:val="18"/>
        </w:rPr>
      </w:pPr>
      <w:r>
        <w:rPr>
          <w:rFonts w:hint="eastAsia" w:ascii="宋体" w:hAnsi="宋体" w:eastAsia="宋体"/>
          <w:sz w:val="18"/>
          <w:szCs w:val="18"/>
        </w:rPr>
        <w:t xml:space="preserve">                                                    </w:t>
      </w:r>
      <w:r>
        <w:rPr>
          <w:rFonts w:hAnsi="宋体" w:eastAsia="宋体"/>
          <w:sz w:val="18"/>
          <w:szCs w:val="18"/>
        </w:rPr>
        <w:t>20</w:t>
      </w:r>
      <w:r>
        <w:rPr>
          <w:rFonts w:hint="eastAsia" w:hAnsi="宋体" w:eastAsia="宋体"/>
          <w:sz w:val="18"/>
          <w:szCs w:val="18"/>
        </w:rPr>
        <w:t>2</w:t>
      </w:r>
      <w:r>
        <w:rPr>
          <w:rFonts w:hAnsi="宋体" w:eastAsia="宋体"/>
          <w:sz w:val="18"/>
          <w:szCs w:val="18"/>
        </w:rPr>
        <w:t>2</w:t>
      </w:r>
      <w:r>
        <w:rPr>
          <w:rFonts w:hint="eastAsia" w:ascii="宋体" w:hAnsi="宋体" w:eastAsia="宋体"/>
          <w:bCs/>
          <w:spacing w:val="10"/>
          <w:kern w:val="0"/>
          <w:sz w:val="18"/>
          <w:szCs w:val="18"/>
        </w:rPr>
        <w:t>年11月</w:t>
      </w:r>
      <w:r>
        <w:rPr>
          <w:rFonts w:hint="eastAsia" w:ascii="宋体" w:hAnsi="宋体" w:eastAsia="宋体"/>
          <w:bCs/>
          <w:spacing w:val="10"/>
          <w:kern w:val="0"/>
          <w:sz w:val="18"/>
          <w:szCs w:val="18"/>
          <w:lang w:val="en-US" w:eastAsia="zh-CN"/>
        </w:rPr>
        <w:t>11</w:t>
      </w:r>
      <w:r>
        <w:rPr>
          <w:rFonts w:hint="eastAsia" w:ascii="宋体" w:hAnsi="宋体" w:eastAsia="宋体"/>
          <w:bCs/>
          <w:spacing w:val="10"/>
          <w:kern w:val="0"/>
          <w:sz w:val="18"/>
          <w:szCs w:val="18"/>
        </w:rPr>
        <w:t>日</w:t>
      </w:r>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zZjE1ZWVlNWYzOTM5MWVjOTA1NDUwYTYwMTliYTAifQ=="/>
  </w:docVars>
  <w:rsids>
    <w:rsidRoot w:val="0058700F"/>
    <w:rsid w:val="00024A6C"/>
    <w:rsid w:val="00160441"/>
    <w:rsid w:val="0058700F"/>
    <w:rsid w:val="005D528B"/>
    <w:rsid w:val="007B492E"/>
    <w:rsid w:val="00A342A1"/>
    <w:rsid w:val="00AE5A6C"/>
    <w:rsid w:val="00C91F49"/>
    <w:rsid w:val="00EE3967"/>
    <w:rsid w:val="00FB5BBF"/>
    <w:rsid w:val="04933EBD"/>
    <w:rsid w:val="05867055"/>
    <w:rsid w:val="08AE3CB5"/>
    <w:rsid w:val="09840E52"/>
    <w:rsid w:val="12E42FF5"/>
    <w:rsid w:val="14252682"/>
    <w:rsid w:val="1DBC6E4E"/>
    <w:rsid w:val="1DFB6DBD"/>
    <w:rsid w:val="1E2D33A6"/>
    <w:rsid w:val="1E391DB3"/>
    <w:rsid w:val="1EED3125"/>
    <w:rsid w:val="1F5E3523"/>
    <w:rsid w:val="23983A20"/>
    <w:rsid w:val="27FC4D5A"/>
    <w:rsid w:val="2A8F5189"/>
    <w:rsid w:val="2F2B6544"/>
    <w:rsid w:val="32CF652E"/>
    <w:rsid w:val="33096BFE"/>
    <w:rsid w:val="38C51FA1"/>
    <w:rsid w:val="3C230C3B"/>
    <w:rsid w:val="412A48D6"/>
    <w:rsid w:val="425C7FF1"/>
    <w:rsid w:val="43252783"/>
    <w:rsid w:val="44AC2A30"/>
    <w:rsid w:val="44D54456"/>
    <w:rsid w:val="457176F9"/>
    <w:rsid w:val="469D6AD4"/>
    <w:rsid w:val="49E82DDD"/>
    <w:rsid w:val="4DDB02B1"/>
    <w:rsid w:val="4E9929E8"/>
    <w:rsid w:val="4FD803D9"/>
    <w:rsid w:val="513B5609"/>
    <w:rsid w:val="5C9127DF"/>
    <w:rsid w:val="5D323FC2"/>
    <w:rsid w:val="61B334D5"/>
    <w:rsid w:val="624C1CA5"/>
    <w:rsid w:val="67355A21"/>
    <w:rsid w:val="673A08FD"/>
    <w:rsid w:val="6AD37A0F"/>
    <w:rsid w:val="6C7317A9"/>
    <w:rsid w:val="6FD436A0"/>
    <w:rsid w:val="797B741B"/>
    <w:rsid w:val="79A24E4F"/>
    <w:rsid w:val="7AF506AA"/>
    <w:rsid w:val="7BB53956"/>
    <w:rsid w:val="7F397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748</Words>
  <Characters>924</Characters>
  <Lines>2</Lines>
  <Paragraphs>2</Paragraphs>
  <TotalTime>1</TotalTime>
  <ScaleCrop>false</ScaleCrop>
  <LinksUpToDate>false</LinksUpToDate>
  <CharactersWithSpaces>991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2022-11-18T03:08:00Z</dcterms:created>
  <dc:creator>信息辅导员</dc:creator>
  <cp:lastModifiedBy>Lyndelle</cp:lastModifiedBy>
  <dcterms:modified xsi:type="dcterms:W3CDTF">2022-11-21T12:30:34Z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460CFEDEB14441D991D0ED2455063868</vt:lpwstr>
  </property>
</Properties>
</file>