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00" w:lineRule="auto"/>
        <w:jc w:val="center"/>
        <w:outlineLvl w:val="2"/>
        <w:rPr>
          <w:rFonts w:ascii="黑体" w:hAnsi="黑体" w:eastAsia="黑体"/>
          <w:b/>
          <w:szCs w:val="21"/>
        </w:rPr>
      </w:pPr>
      <w:bookmarkStart w:id="4" w:name="_GoBack"/>
      <w:bookmarkEnd w:id="4"/>
      <w:bookmarkStart w:id="0" w:name="_Toc415150015"/>
      <w:bookmarkStart w:id="1" w:name="_Toc415129185"/>
      <w:bookmarkStart w:id="2" w:name="_Toc415842354"/>
      <w:bookmarkStart w:id="3" w:name="_Toc415128691"/>
      <w:r>
        <w:rPr>
          <w:rFonts w:hint="eastAsia" w:ascii="黑体" w:hAnsi="黑体" w:eastAsia="黑体"/>
          <w:b/>
          <w:szCs w:val="21"/>
        </w:rPr>
        <w:t>关于拟接收陈贻祺为中共预备党员的公示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信息学院博士生党支部拟于近期讨论接收陈贻祺为中共预备党员。现将有关情况公示如下：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陈贻祺，男，2000年2月出生，本科学历，湖南省衡阳市祁东县人，现为中国石油大学（北京）自动化博21级学生，曾获得校二等奖学金及“三好学生”、 “优秀学生干部”及中国石油大学（北京）暑期社会实践</w:t>
      </w:r>
      <w:r>
        <w:rPr>
          <w:rFonts w:hint="eastAsia" w:ascii="宋体" w:hAnsi="宋体" w:eastAsia="宋体"/>
          <w:sz w:val="18"/>
          <w:szCs w:val="18"/>
        </w:rPr>
        <w:t>“</w:t>
      </w:r>
      <w:r>
        <w:rPr>
          <w:rFonts w:ascii="宋体" w:hAnsi="宋体" w:eastAsia="宋体"/>
          <w:sz w:val="18"/>
          <w:szCs w:val="18"/>
        </w:rPr>
        <w:t>寻访优秀校友</w:t>
      </w:r>
      <w:r>
        <w:rPr>
          <w:rFonts w:hint="eastAsia" w:ascii="宋体" w:hAnsi="宋体" w:eastAsia="宋体"/>
          <w:sz w:val="18"/>
          <w:szCs w:val="18"/>
        </w:rPr>
        <w:t>”</w:t>
      </w:r>
      <w:r>
        <w:rPr>
          <w:rFonts w:ascii="宋体" w:hAnsi="宋体" w:eastAsia="宋体"/>
          <w:sz w:val="18"/>
          <w:szCs w:val="18"/>
        </w:rPr>
        <w:t>专题活动“先进个人”称号、2019 MathorCup高校数学建模挑战赛三等奖、2020 MathorCup高校数学建模挑战赛二等奖、2020五一数学建模竞赛二等奖等奖项。2018年8月24日提出入党申请，2020年3月26日经党支部研究确定为入党积极分子，2022年10月12日被列为发展对象，政治审查合格。原培养联系人为王中军、庄朋，2021年9月，因升学，由信息学院自动化本第一党支部转至信息学院博士生党支部，现培养联系人为周建桥、林丽华，入党介绍人为周建桥、林丽华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</w:t>
      </w:r>
      <w:r>
        <w:rPr>
          <w:rFonts w:ascii="宋体" w:hAnsi="宋体" w:eastAsia="宋体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sz w:val="20"/>
          <w:szCs w:val="20"/>
        </w:rPr>
        <w:t xml:space="preserve"> </w:t>
      </w:r>
      <w:r>
        <w:rPr>
          <w:rFonts w:hint="eastAsia" w:ascii="宋体" w:hAnsi="宋体" w:eastAsia="宋体"/>
          <w:sz w:val="18"/>
          <w:szCs w:val="18"/>
        </w:rPr>
        <w:t>202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14</w:t>
      </w:r>
      <w:r>
        <w:rPr>
          <w:rFonts w:hint="eastAsia" w:ascii="宋体" w:hAnsi="宋体" w:eastAsia="宋体"/>
          <w:sz w:val="18"/>
          <w:szCs w:val="18"/>
        </w:rPr>
        <w:t>日8时至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18</w:t>
      </w:r>
      <w:r>
        <w:rPr>
          <w:rFonts w:hint="eastAsia" w:ascii="宋体" w:hAnsi="宋体" w:eastAsia="宋体"/>
          <w:sz w:val="18"/>
          <w:szCs w:val="18"/>
        </w:rPr>
        <w:t>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公示期间，信息学院博士生党支部和信息学院党委接受党员和群众来电、来信、来访。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ascii="宋体" w:hAnsi="宋体"/>
          <w:sz w:val="18"/>
          <w:szCs w:val="18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</w:t>
      </w:r>
      <w:r>
        <w:rPr>
          <w:rFonts w:hint="eastAsia" w:ascii="宋体" w:hAnsi="宋体" w:eastAsia="宋体"/>
          <w:bCs/>
          <w:sz w:val="18"/>
          <w:szCs w:val="18"/>
        </w:rPr>
        <w:t xml:space="preserve">（盖章）   </w:t>
      </w:r>
    </w:p>
    <w:p>
      <w:pPr>
        <w:topLinePunct/>
        <w:spacing w:line="360" w:lineRule="auto"/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</w:t>
      </w:r>
      <w:r>
        <w:rPr>
          <w:rFonts w:hint="eastAsia" w:hAnsi="宋体" w:eastAsia="宋体"/>
          <w:sz w:val="18"/>
          <w:szCs w:val="18"/>
        </w:rPr>
        <w:t>202</w:t>
      </w:r>
      <w:r>
        <w:rPr>
          <w:rFonts w:hAnsi="宋体" w:eastAsia="宋体"/>
          <w:sz w:val="18"/>
          <w:szCs w:val="18"/>
        </w:rPr>
        <w:t>2</w:t>
      </w:r>
      <w:r>
        <w:rPr>
          <w:rFonts w:hint="eastAsia" w:hAnsi="宋体" w:eastAsia="宋体"/>
          <w:sz w:val="18"/>
          <w:szCs w:val="18"/>
        </w:rPr>
        <w:t>年</w:t>
      </w:r>
      <w:r>
        <w:rPr>
          <w:rFonts w:hAnsi="宋体" w:eastAsia="宋体"/>
          <w:sz w:val="18"/>
          <w:szCs w:val="18"/>
        </w:rPr>
        <w:t xml:space="preserve"> </w:t>
      </w:r>
      <w:r>
        <w:rPr>
          <w:rFonts w:hint="eastAsia" w:hAnsi="宋体" w:eastAsia="宋体"/>
          <w:sz w:val="18"/>
          <w:szCs w:val="18"/>
          <w:lang w:val="en-US" w:eastAsia="zh-CN"/>
        </w:rPr>
        <w:t>11</w:t>
      </w:r>
      <w:r>
        <w:rPr>
          <w:rFonts w:hint="eastAsia" w:hAnsi="宋体" w:eastAsia="宋体"/>
          <w:sz w:val="18"/>
          <w:szCs w:val="18"/>
        </w:rPr>
        <w:t>月</w:t>
      </w:r>
      <w:r>
        <w:rPr>
          <w:rFonts w:hint="eastAsia" w:hAnsi="宋体" w:eastAsia="宋体"/>
          <w:sz w:val="18"/>
          <w:szCs w:val="18"/>
          <w:lang w:val="en-US" w:eastAsia="zh-CN"/>
        </w:rPr>
        <w:t>11</w:t>
      </w:r>
      <w:r>
        <w:rPr>
          <w:rFonts w:hint="eastAsia" w:hAnsi="宋体" w:eastAsia="宋体"/>
          <w:sz w:val="18"/>
          <w:szCs w:val="18"/>
        </w:rPr>
        <w:t>日</w:t>
      </w:r>
    </w:p>
    <w:p/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zZjE1ZWVlNWYzOTM5MWVjOTA1NDUwYTYwMTliYTAifQ=="/>
  </w:docVars>
  <w:rsids>
    <w:rsidRoot w:val="00036F86"/>
    <w:rsid w:val="00036F86"/>
    <w:rsid w:val="003C723C"/>
    <w:rsid w:val="00433618"/>
    <w:rsid w:val="00562D2E"/>
    <w:rsid w:val="00DF0A95"/>
    <w:rsid w:val="00ED472C"/>
    <w:rsid w:val="00F447D3"/>
    <w:rsid w:val="245724E0"/>
    <w:rsid w:val="4AD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492</Words>
  <Characters>575</Characters>
  <Lines>4</Lines>
  <Paragraphs>1</Paragraphs>
  <TotalTime>0</TotalTime>
  <ScaleCrop>false</ScaleCrop>
  <LinksUpToDate>false</LinksUpToDate>
  <CharactersWithSpaces>647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2022-11-18T13:03:00Z</dcterms:created>
  <dc:creator>15010256692@163.com</dc:creator>
  <cp:lastModifiedBy>Lyndelle</cp:lastModifiedBy>
  <dcterms:modified xsi:type="dcterms:W3CDTF">2022-11-21T12:31:47Z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7228B5E21D39458C8012B88C0CA06757</vt:lpwstr>
  </property>
</Properties>
</file>