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0"/>
        </w:numPr>
        <w:ind w:leftChars="0"/>
        <w:jc w:val="center"/>
        <w:outlineLvl w:val="2"/>
        <w:rPr>
          <w:rFonts w:asciiTheme="minorEastAsia" w:hAnsiTheme="minorEastAsia"/>
          <w:b/>
          <w:sz w:val="22"/>
        </w:rPr>
      </w:pPr>
      <w:bookmarkStart w:id="0" w:name="_Toc415842356"/>
      <w:bookmarkStart w:id="1" w:name="_Toc415129187"/>
      <w:bookmarkStart w:id="2" w:name="_Toc415128693"/>
      <w:bookmarkStart w:id="3" w:name="_Toc415150017"/>
      <w:r>
        <w:rPr>
          <w:rFonts w:hint="eastAsia" w:asciiTheme="minorEastAsia" w:hAnsiTheme="minorEastAsia"/>
          <w:b/>
          <w:sz w:val="22"/>
        </w:rPr>
        <w:t>关于拟同意</w:t>
      </w:r>
      <w:r>
        <w:rPr>
          <w:rFonts w:hint="eastAsia" w:asciiTheme="minorEastAsia" w:hAnsiTheme="minorEastAsia"/>
          <w:b/>
          <w:sz w:val="22"/>
          <w:lang w:val="en-US" w:eastAsia="zh-CN"/>
        </w:rPr>
        <w:t>于兴征</w:t>
      </w:r>
      <w:r>
        <w:rPr>
          <w:rFonts w:hint="eastAsia" w:asciiTheme="minorEastAsia" w:hAnsiTheme="minorEastAsia"/>
          <w:b/>
          <w:sz w:val="22"/>
        </w:rPr>
        <w:t>等</w:t>
      </w:r>
      <w:r>
        <w:rPr>
          <w:rFonts w:hint="eastAsia" w:asciiTheme="minorEastAsia" w:hAnsiTheme="minorEastAsia"/>
          <w:b/>
          <w:sz w:val="22"/>
          <w:lang w:val="en-US" w:eastAsia="zh-CN"/>
        </w:rPr>
        <w:t>4</w:t>
      </w:r>
      <w:r>
        <w:rPr>
          <w:rFonts w:hint="eastAsia" w:asciiTheme="minorEastAsia" w:hAnsiTheme="minorEastAsia"/>
          <w:b/>
          <w:sz w:val="22"/>
        </w:rPr>
        <w:t>名同志转为中共正式党员的公示</w:t>
      </w:r>
      <w:bookmarkEnd w:id="0"/>
      <w:bookmarkEnd w:id="1"/>
      <w:bookmarkEnd w:id="2"/>
      <w:bookmarkEnd w:id="3"/>
    </w:p>
    <w:p>
      <w:pPr>
        <w:topLinePunct/>
        <w:adjustRightInd w:val="0"/>
        <w:snapToGrid w:val="0"/>
        <w:spacing w:line="360" w:lineRule="auto"/>
        <w:ind w:firstLine="660" w:firstLineChars="300"/>
        <w:rPr>
          <w:rFonts w:cs="宋体" w:asciiTheme="minorEastAsia" w:hAnsiTheme="minorEastAsia"/>
          <w:bCs/>
          <w:spacing w:val="10"/>
          <w:kern w:val="0"/>
          <w:sz w:val="20"/>
          <w:szCs w:val="20"/>
        </w:rPr>
      </w:pPr>
    </w:p>
    <w:p>
      <w:pPr>
        <w:topLinePunct/>
        <w:adjustRightInd w:val="0"/>
        <w:snapToGrid w:val="0"/>
        <w:spacing w:line="360" w:lineRule="auto"/>
        <w:ind w:firstLine="660" w:firstLineChars="300"/>
        <w:rPr>
          <w:rFonts w:hint="eastAsia" w:cs="宋体" w:asciiTheme="minorEastAsia" w:hAnsiTheme="minorEastAsia" w:eastAsiaTheme="minorEastAsia"/>
          <w:bCs/>
          <w:spacing w:val="10"/>
          <w:kern w:val="0"/>
          <w:sz w:val="20"/>
          <w:szCs w:val="20"/>
          <w:lang w:eastAsia="zh-CN"/>
        </w:rPr>
      </w:pPr>
      <w:r>
        <w:rPr>
          <w:rFonts w:hint="eastAsia" w:cs="宋体" w:asciiTheme="minorEastAsia" w:hAnsiTheme="minorEastAsia"/>
          <w:bCs/>
          <w:spacing w:val="10"/>
          <w:kern w:val="0"/>
          <w:sz w:val="20"/>
          <w:szCs w:val="20"/>
          <w:lang w:val="en-US" w:eastAsia="zh-CN"/>
        </w:rPr>
        <w:t>信息学院控制研第一</w:t>
      </w:r>
      <w:r>
        <w:rPr>
          <w:rFonts w:hint="eastAsia" w:cs="宋体" w:asciiTheme="minorEastAsia" w:hAnsiTheme="minorEastAsia"/>
          <w:bCs/>
          <w:spacing w:val="10"/>
          <w:kern w:val="0"/>
          <w:sz w:val="20"/>
          <w:szCs w:val="20"/>
        </w:rPr>
        <w:t>党支部拟于近期讨论</w:t>
      </w:r>
      <w:r>
        <w:rPr>
          <w:rFonts w:hint="eastAsia" w:cs="宋体" w:asciiTheme="minorEastAsia" w:hAnsiTheme="minorEastAsia"/>
          <w:bCs/>
          <w:spacing w:val="10"/>
          <w:kern w:val="0"/>
          <w:sz w:val="20"/>
          <w:szCs w:val="20"/>
          <w:lang w:val="en-US" w:eastAsia="zh-CN"/>
        </w:rPr>
        <w:t>于兴征</w:t>
      </w:r>
      <w:r>
        <w:rPr>
          <w:rFonts w:hint="eastAsia" w:cs="宋体" w:asciiTheme="minorEastAsia" w:hAnsiTheme="minorEastAsia"/>
          <w:bCs/>
          <w:spacing w:val="10"/>
          <w:kern w:val="0"/>
          <w:sz w:val="20"/>
          <w:szCs w:val="20"/>
        </w:rPr>
        <w:t>等</w:t>
      </w:r>
      <w:r>
        <w:rPr>
          <w:rFonts w:hint="eastAsia" w:cs="宋体" w:asciiTheme="minorEastAsia" w:hAnsiTheme="minorEastAsia"/>
          <w:bCs/>
          <w:spacing w:val="10"/>
          <w:kern w:val="0"/>
          <w:sz w:val="20"/>
          <w:szCs w:val="20"/>
          <w:lang w:val="en-US" w:eastAsia="zh-CN"/>
        </w:rPr>
        <w:t>4</w:t>
      </w:r>
      <w:r>
        <w:rPr>
          <w:rFonts w:hint="eastAsia" w:cs="宋体" w:asciiTheme="minorEastAsia" w:hAnsiTheme="minorEastAsia"/>
          <w:bCs/>
          <w:spacing w:val="10"/>
          <w:kern w:val="0"/>
          <w:sz w:val="20"/>
          <w:szCs w:val="20"/>
        </w:rPr>
        <w:t>名同志转为中共正式党员。现将有关情况公示如下</w:t>
      </w:r>
      <w:r>
        <w:rPr>
          <w:rFonts w:hint="eastAsia" w:cs="宋体" w:asciiTheme="minorEastAsia" w:hAnsiTheme="minorEastAsia"/>
          <w:bCs/>
          <w:spacing w:val="10"/>
          <w:kern w:val="0"/>
          <w:sz w:val="20"/>
          <w:szCs w:val="20"/>
          <w:lang w:eastAsia="zh-CN"/>
        </w:rPr>
        <w:t>：</w:t>
      </w:r>
    </w:p>
    <w:p>
      <w:pPr>
        <w:topLinePunct/>
        <w:adjustRightInd w:val="0"/>
        <w:snapToGrid w:val="0"/>
        <w:spacing w:line="360" w:lineRule="auto"/>
        <w:ind w:firstLine="660" w:firstLineChars="300"/>
        <w:rPr>
          <w:rFonts w:hint="eastAsia" w:cs="宋体" w:asciiTheme="minorEastAsia" w:hAnsiTheme="minorEastAsia"/>
          <w:bCs/>
          <w:spacing w:val="10"/>
          <w:kern w:val="0"/>
          <w:sz w:val="20"/>
          <w:szCs w:val="20"/>
        </w:rPr>
      </w:pPr>
      <w:r>
        <w:rPr>
          <w:rFonts w:hint="eastAsia" w:cs="宋体" w:asciiTheme="minorEastAsia" w:hAnsiTheme="minorEastAsia"/>
          <w:bCs/>
          <w:spacing w:val="10"/>
          <w:kern w:val="0"/>
          <w:sz w:val="20"/>
          <w:szCs w:val="20"/>
        </w:rPr>
        <w:t>于兴征同志，男，1995年10月出生，本科学历，汉族，籍贯山西省汾阳市，现就读于中国石油大学（北京），现任信息学院研20-4班心理委员，曾获2017世界机器人格斗大赛格斗机器人轮式1V1亚军。于2021年4月19日由信息学院研20-4班党支部大会接收为中共预备党员，并由信息科学与工程学院党委批准同意。预备期自2021年4月19日至2022年4月19日。预备期培养联系人为高悦和宋志妍。于兴征同志于2021年</w:t>
      </w:r>
      <w:r>
        <w:rPr>
          <w:rFonts w:hint="eastAsia" w:cs="宋体" w:asciiTheme="minorEastAsia" w:hAnsiTheme="minorEastAsia"/>
          <w:bCs/>
          <w:spacing w:val="10"/>
          <w:kern w:val="0"/>
          <w:sz w:val="20"/>
          <w:szCs w:val="20"/>
          <w:lang w:val="en-US" w:eastAsia="zh-CN"/>
        </w:rPr>
        <w:t>3</w:t>
      </w:r>
      <w:r>
        <w:rPr>
          <w:rFonts w:hint="eastAsia" w:cs="宋体" w:asciiTheme="minorEastAsia" w:hAnsiTheme="minorEastAsia"/>
          <w:bCs/>
          <w:spacing w:val="10"/>
          <w:kern w:val="0"/>
          <w:sz w:val="20"/>
          <w:szCs w:val="20"/>
        </w:rPr>
        <w:t>月</w:t>
      </w:r>
      <w:r>
        <w:rPr>
          <w:rFonts w:hint="eastAsia" w:cs="宋体" w:asciiTheme="minorEastAsia" w:hAnsiTheme="minorEastAsia"/>
          <w:bCs/>
          <w:spacing w:val="10"/>
          <w:kern w:val="0"/>
          <w:sz w:val="20"/>
          <w:szCs w:val="20"/>
          <w:lang w:val="en-US" w:eastAsia="zh-CN"/>
        </w:rPr>
        <w:t>19</w:t>
      </w:r>
      <w:r>
        <w:rPr>
          <w:rFonts w:hint="eastAsia" w:cs="宋体" w:asciiTheme="minorEastAsia" w:hAnsiTheme="minorEastAsia"/>
          <w:bCs/>
          <w:spacing w:val="10"/>
          <w:kern w:val="0"/>
          <w:sz w:val="20"/>
          <w:szCs w:val="20"/>
        </w:rPr>
        <w:t>日向党支部递交了书面转正申请。</w:t>
      </w:r>
    </w:p>
    <w:p>
      <w:pPr>
        <w:topLinePunct/>
        <w:adjustRightInd w:val="0"/>
        <w:snapToGrid w:val="0"/>
        <w:spacing w:line="360" w:lineRule="auto"/>
        <w:ind w:firstLine="660" w:firstLineChars="300"/>
        <w:rPr>
          <w:rFonts w:hint="eastAsia" w:cs="宋体" w:asciiTheme="minorEastAsia" w:hAnsiTheme="minorEastAsia"/>
          <w:bCs/>
          <w:spacing w:val="10"/>
          <w:kern w:val="0"/>
          <w:sz w:val="20"/>
          <w:szCs w:val="20"/>
        </w:rPr>
      </w:pPr>
      <w:r>
        <w:rPr>
          <w:rFonts w:hint="eastAsia" w:cs="宋体" w:asciiTheme="minorEastAsia" w:hAnsiTheme="minorEastAsia"/>
          <w:bCs/>
          <w:spacing w:val="10"/>
          <w:kern w:val="0"/>
          <w:sz w:val="20"/>
          <w:szCs w:val="20"/>
        </w:rPr>
        <w:t>王明辉同志，男，1999年8月出生，大学本科学历，曾获优秀团员，校级电子科技比赛二等奖，多次获得优秀学生奖学金，现就读于中国石油大学(北京)信息科学与工程学院信息研21-3班，于2021年3月26日由东北电力大学自动化工程学院学生第二党支部党支部大会接收为中共预备党员，并由东北电力大学自动化学院党委批准同意。预备期自2021年3月26日至2022年3月26日。</w:t>
      </w:r>
      <w:r>
        <w:rPr>
          <w:rFonts w:hint="eastAsia" w:cs="宋体" w:asciiTheme="minorEastAsia" w:hAnsiTheme="minorEastAsia"/>
          <w:bCs/>
          <w:spacing w:val="10"/>
          <w:kern w:val="0"/>
          <w:sz w:val="20"/>
          <w:szCs w:val="20"/>
          <w:lang w:val="en-US" w:eastAsia="zh-CN"/>
        </w:rPr>
        <w:t>因升学</w:t>
      </w:r>
      <w:r>
        <w:rPr>
          <w:rFonts w:hint="eastAsia" w:cs="宋体" w:asciiTheme="minorEastAsia" w:hAnsiTheme="minorEastAsia"/>
          <w:bCs/>
          <w:spacing w:val="10"/>
          <w:kern w:val="0"/>
          <w:sz w:val="20"/>
          <w:szCs w:val="20"/>
        </w:rPr>
        <w:t>预备期培养联系人</w:t>
      </w:r>
      <w:r>
        <w:rPr>
          <w:rFonts w:hint="eastAsia" w:cs="宋体" w:asciiTheme="minorEastAsia" w:hAnsiTheme="minorEastAsia"/>
          <w:bCs/>
          <w:spacing w:val="10"/>
          <w:kern w:val="0"/>
          <w:sz w:val="20"/>
          <w:szCs w:val="20"/>
          <w:lang w:val="en-US" w:eastAsia="zh-CN"/>
        </w:rPr>
        <w:t>由</w:t>
      </w:r>
      <w:r>
        <w:rPr>
          <w:rFonts w:hint="eastAsia" w:cs="宋体" w:asciiTheme="minorEastAsia" w:hAnsiTheme="minorEastAsia"/>
          <w:bCs/>
          <w:spacing w:val="10"/>
          <w:kern w:val="0"/>
          <w:sz w:val="20"/>
          <w:szCs w:val="20"/>
        </w:rPr>
        <w:t>余仕昕</w:t>
      </w:r>
      <w:r>
        <w:rPr>
          <w:rFonts w:hint="eastAsia" w:cs="宋体" w:asciiTheme="minorEastAsia" w:hAnsiTheme="minorEastAsia"/>
          <w:bCs/>
          <w:spacing w:val="10"/>
          <w:kern w:val="0"/>
          <w:sz w:val="20"/>
          <w:szCs w:val="20"/>
          <w:lang w:val="en-US" w:eastAsia="zh-CN"/>
        </w:rPr>
        <w:t>和</w:t>
      </w:r>
      <w:r>
        <w:rPr>
          <w:rFonts w:hint="eastAsia" w:cs="宋体" w:asciiTheme="minorEastAsia" w:hAnsiTheme="minorEastAsia"/>
          <w:bCs/>
          <w:spacing w:val="10"/>
          <w:kern w:val="0"/>
          <w:sz w:val="20"/>
          <w:szCs w:val="20"/>
        </w:rPr>
        <w:t>吴昊</w:t>
      </w:r>
      <w:r>
        <w:rPr>
          <w:rFonts w:hint="eastAsia" w:cs="宋体" w:asciiTheme="minorEastAsia" w:hAnsiTheme="minorEastAsia"/>
          <w:bCs/>
          <w:spacing w:val="10"/>
          <w:kern w:val="0"/>
          <w:sz w:val="20"/>
          <w:szCs w:val="20"/>
          <w:lang w:val="en-US" w:eastAsia="zh-CN"/>
        </w:rPr>
        <w:t>变更为</w:t>
      </w:r>
      <w:r>
        <w:rPr>
          <w:rFonts w:hint="eastAsia" w:cs="宋体" w:asciiTheme="minorEastAsia" w:hAnsiTheme="minorEastAsia"/>
          <w:bCs/>
          <w:spacing w:val="10"/>
          <w:kern w:val="0"/>
          <w:sz w:val="20"/>
          <w:szCs w:val="20"/>
        </w:rPr>
        <w:t>王永智和李晴莉。王明辉同志于2022年</w:t>
      </w:r>
      <w:r>
        <w:rPr>
          <w:rFonts w:hint="eastAsia" w:cs="宋体" w:asciiTheme="minorEastAsia" w:hAnsiTheme="minorEastAsia"/>
          <w:bCs/>
          <w:spacing w:val="10"/>
          <w:kern w:val="0"/>
          <w:sz w:val="20"/>
          <w:szCs w:val="20"/>
          <w:lang w:val="en-US" w:eastAsia="zh-CN"/>
        </w:rPr>
        <w:t>3</w:t>
      </w:r>
      <w:r>
        <w:rPr>
          <w:rFonts w:hint="eastAsia" w:cs="宋体" w:asciiTheme="minorEastAsia" w:hAnsiTheme="minorEastAsia"/>
          <w:bCs/>
          <w:spacing w:val="10"/>
          <w:kern w:val="0"/>
          <w:sz w:val="20"/>
          <w:szCs w:val="20"/>
        </w:rPr>
        <w:t>月</w:t>
      </w:r>
      <w:r>
        <w:rPr>
          <w:rFonts w:hint="eastAsia" w:cs="宋体" w:asciiTheme="minorEastAsia" w:hAnsiTheme="minorEastAsia"/>
          <w:bCs/>
          <w:spacing w:val="10"/>
          <w:kern w:val="0"/>
          <w:sz w:val="20"/>
          <w:szCs w:val="20"/>
          <w:lang w:val="en-US" w:eastAsia="zh-CN"/>
        </w:rPr>
        <w:t>1</w:t>
      </w:r>
      <w:r>
        <w:rPr>
          <w:rFonts w:hint="eastAsia" w:cs="宋体" w:asciiTheme="minorEastAsia" w:hAnsiTheme="minorEastAsia"/>
          <w:bCs/>
          <w:spacing w:val="10"/>
          <w:kern w:val="0"/>
          <w:sz w:val="20"/>
          <w:szCs w:val="20"/>
        </w:rPr>
        <w:t>6日向党支部递交了书面转正申请。</w:t>
      </w:r>
    </w:p>
    <w:p>
      <w:pPr>
        <w:topLinePunct/>
        <w:adjustRightInd w:val="0"/>
        <w:snapToGrid w:val="0"/>
        <w:spacing w:line="360" w:lineRule="auto"/>
        <w:ind w:firstLine="660" w:firstLineChars="300"/>
        <w:rPr>
          <w:rFonts w:hint="eastAsia" w:cs="宋体" w:asciiTheme="minorEastAsia" w:hAnsiTheme="minorEastAsia"/>
          <w:bCs/>
          <w:spacing w:val="10"/>
          <w:kern w:val="0"/>
          <w:sz w:val="20"/>
          <w:szCs w:val="20"/>
        </w:rPr>
      </w:pPr>
      <w:r>
        <w:rPr>
          <w:rFonts w:hint="eastAsia" w:cs="宋体" w:asciiTheme="minorEastAsia" w:hAnsiTheme="minorEastAsia"/>
          <w:bCs/>
          <w:spacing w:val="10"/>
          <w:kern w:val="0"/>
          <w:sz w:val="20"/>
          <w:szCs w:val="20"/>
        </w:rPr>
        <w:t>文雨欣同志，女，1999年9月出生，大学学历，大学期间任班级副班长，代表班级参加校青年马克思主义者培养工程，担任“世园会”志愿者，曾获校二等奖学金、优秀学生干部等荣誉。于2020年11月26日由中国石油大学（北京）信息学院自动化本第一支部党支部大会接收为中共预备党员，并由中国石油大学（北京）信息科学与工程党委批准同意。预备期自2020年11月26日至2021年11月26日。</w:t>
      </w:r>
      <w:r>
        <w:rPr>
          <w:rFonts w:hint="eastAsia" w:cs="宋体" w:asciiTheme="minorEastAsia" w:hAnsiTheme="minorEastAsia"/>
          <w:bCs/>
          <w:spacing w:val="10"/>
          <w:kern w:val="0"/>
          <w:sz w:val="20"/>
          <w:szCs w:val="20"/>
          <w:lang w:val="en-US" w:eastAsia="zh-CN"/>
        </w:rPr>
        <w:t>因转入本党支部未满6个月，延长考察期，因升学</w:t>
      </w:r>
      <w:r>
        <w:rPr>
          <w:rFonts w:hint="eastAsia" w:cs="宋体" w:asciiTheme="minorEastAsia" w:hAnsiTheme="minorEastAsia"/>
          <w:bCs/>
          <w:spacing w:val="10"/>
          <w:kern w:val="0"/>
          <w:sz w:val="20"/>
          <w:szCs w:val="20"/>
        </w:rPr>
        <w:t>预备期培养联系人</w:t>
      </w:r>
      <w:r>
        <w:rPr>
          <w:rFonts w:hint="eastAsia" w:cs="宋体" w:asciiTheme="minorEastAsia" w:hAnsiTheme="minorEastAsia"/>
          <w:bCs/>
          <w:spacing w:val="10"/>
          <w:kern w:val="0"/>
          <w:sz w:val="20"/>
          <w:szCs w:val="20"/>
          <w:lang w:val="en-US" w:eastAsia="zh-CN"/>
        </w:rPr>
        <w:t>由</w:t>
      </w:r>
      <w:r>
        <w:rPr>
          <w:rFonts w:hint="eastAsia" w:cs="宋体" w:asciiTheme="minorEastAsia" w:hAnsiTheme="minorEastAsia"/>
          <w:bCs/>
          <w:spacing w:val="10"/>
          <w:kern w:val="0"/>
          <w:sz w:val="20"/>
          <w:szCs w:val="20"/>
        </w:rPr>
        <w:t>王涌入</w:t>
      </w:r>
      <w:r>
        <w:rPr>
          <w:rFonts w:hint="eastAsia" w:cs="宋体" w:asciiTheme="minorEastAsia" w:hAnsiTheme="minorEastAsia"/>
          <w:bCs/>
          <w:spacing w:val="10"/>
          <w:kern w:val="0"/>
          <w:sz w:val="20"/>
          <w:szCs w:val="20"/>
          <w:lang w:val="en-US" w:eastAsia="zh-CN"/>
        </w:rPr>
        <w:t>和</w:t>
      </w:r>
      <w:r>
        <w:rPr>
          <w:rFonts w:hint="eastAsia" w:cs="宋体" w:asciiTheme="minorEastAsia" w:hAnsiTheme="minorEastAsia"/>
          <w:bCs/>
          <w:spacing w:val="10"/>
          <w:kern w:val="0"/>
          <w:sz w:val="20"/>
          <w:szCs w:val="20"/>
        </w:rPr>
        <w:t>喻焕文</w:t>
      </w:r>
      <w:r>
        <w:rPr>
          <w:rFonts w:hint="eastAsia" w:cs="宋体" w:asciiTheme="minorEastAsia" w:hAnsiTheme="minorEastAsia"/>
          <w:bCs/>
          <w:spacing w:val="10"/>
          <w:kern w:val="0"/>
          <w:sz w:val="20"/>
          <w:szCs w:val="20"/>
          <w:lang w:val="en-US" w:eastAsia="zh-CN"/>
        </w:rPr>
        <w:t>变更为</w:t>
      </w:r>
      <w:r>
        <w:rPr>
          <w:rFonts w:hint="eastAsia" w:cs="宋体" w:asciiTheme="minorEastAsia" w:hAnsiTheme="minorEastAsia"/>
          <w:bCs/>
          <w:spacing w:val="10"/>
          <w:kern w:val="0"/>
          <w:sz w:val="20"/>
          <w:szCs w:val="20"/>
        </w:rPr>
        <w:t>刘露净和李晴莉。文雨欣同志于2022年3月20日向党支部递交了书面转正申请。</w:t>
      </w:r>
    </w:p>
    <w:p>
      <w:pPr>
        <w:topLinePunct/>
        <w:adjustRightInd w:val="0"/>
        <w:snapToGrid w:val="0"/>
        <w:spacing w:line="360" w:lineRule="auto"/>
        <w:ind w:firstLine="660" w:firstLineChars="300"/>
        <w:rPr>
          <w:rFonts w:hint="eastAsia" w:cs="宋体" w:asciiTheme="minorEastAsia" w:hAnsiTheme="minorEastAsia"/>
          <w:bCs/>
          <w:spacing w:val="10"/>
          <w:kern w:val="0"/>
          <w:sz w:val="20"/>
          <w:szCs w:val="20"/>
        </w:rPr>
      </w:pPr>
      <w:r>
        <w:rPr>
          <w:rFonts w:hint="eastAsia" w:cs="宋体" w:asciiTheme="minorEastAsia" w:hAnsiTheme="minorEastAsia"/>
          <w:bCs/>
          <w:spacing w:val="10"/>
          <w:kern w:val="0"/>
          <w:sz w:val="20"/>
          <w:szCs w:val="20"/>
        </w:rPr>
        <w:t>孙一心同志，男，1998年3月出生，本科学历，现任中国石油大学(北京）信息科学与工程学院研21-1班团支书，本科期间曾2019-2020学年中国石油大学(北京）国家励志奖学金，研究生期间曾获中国石油大学(北京）研究生一等奖学金。于2021年4月17日由信息学院自动化本第二党支部大会接收为中共预备党员，并由中共中国石油大学(北京）信息科学与工程学院党委批准同意。预备期自2021年4月17日至2022年4月17日。预备期培养联系人为张东明、李文韬，2021年6月因升学至中国石油大学(北京）信息科学与工程学院，研究生期间培养联系人变更为杨一旭、王倩。孙一心同志于2022年3月27日向党支部递交了书面转正申请。</w:t>
      </w:r>
    </w:p>
    <w:p>
      <w:pPr>
        <w:topLinePunct/>
        <w:adjustRightInd w:val="0"/>
        <w:snapToGrid w:val="0"/>
        <w:spacing w:line="360" w:lineRule="auto"/>
        <w:ind w:firstLine="660" w:firstLineChars="300"/>
        <w:rPr>
          <w:rFonts w:cs="宋体" w:asciiTheme="minorEastAsia" w:hAnsiTheme="minorEastAsia"/>
          <w:bCs/>
          <w:spacing w:val="10"/>
          <w:kern w:val="0"/>
          <w:sz w:val="20"/>
          <w:szCs w:val="20"/>
        </w:rPr>
      </w:pPr>
      <w:r>
        <w:rPr>
          <w:rFonts w:hint="eastAsia" w:cs="宋体" w:asciiTheme="minorEastAsia" w:hAnsiTheme="minorEastAsia"/>
          <w:bCs/>
          <w:spacing w:val="10"/>
          <w:kern w:val="0"/>
          <w:sz w:val="20"/>
          <w:szCs w:val="20"/>
        </w:rPr>
        <w:t>公示起止时间：</w:t>
      </w:r>
      <w:r>
        <w:rPr>
          <w:rFonts w:hint="eastAsia" w:cs="宋体" w:asciiTheme="minorEastAsia" w:hAnsiTheme="minorEastAsia"/>
          <w:bCs/>
          <w:spacing w:val="10"/>
          <w:kern w:val="0"/>
          <w:sz w:val="20"/>
          <w:szCs w:val="20"/>
          <w:lang w:val="en-US" w:eastAsia="zh-CN"/>
        </w:rPr>
        <w:t>2022</w:t>
      </w:r>
      <w:r>
        <w:rPr>
          <w:rFonts w:hint="eastAsia" w:cs="宋体" w:asciiTheme="minorEastAsia" w:hAnsiTheme="minorEastAsia"/>
          <w:bCs/>
          <w:spacing w:val="10"/>
          <w:kern w:val="0"/>
          <w:sz w:val="20"/>
          <w:szCs w:val="20"/>
        </w:rPr>
        <w:t>年</w:t>
      </w:r>
      <w:r>
        <w:rPr>
          <w:rFonts w:hint="eastAsia" w:cs="宋体" w:asciiTheme="minorEastAsia" w:hAnsiTheme="minorEastAsia"/>
          <w:bCs/>
          <w:spacing w:val="10"/>
          <w:kern w:val="0"/>
          <w:sz w:val="20"/>
          <w:szCs w:val="20"/>
          <w:lang w:val="en-US" w:eastAsia="zh-CN"/>
        </w:rPr>
        <w:t>4</w:t>
      </w:r>
      <w:r>
        <w:rPr>
          <w:rFonts w:hint="eastAsia" w:cs="宋体" w:asciiTheme="minorEastAsia" w:hAnsiTheme="minorEastAsia"/>
          <w:bCs/>
          <w:spacing w:val="10"/>
          <w:kern w:val="0"/>
          <w:sz w:val="20"/>
          <w:szCs w:val="20"/>
        </w:rPr>
        <w:t>月</w:t>
      </w:r>
      <w:r>
        <w:rPr>
          <w:rFonts w:hint="eastAsia" w:cs="宋体" w:asciiTheme="minorEastAsia" w:hAnsiTheme="minorEastAsia"/>
          <w:bCs/>
          <w:spacing w:val="10"/>
          <w:kern w:val="0"/>
          <w:sz w:val="20"/>
          <w:szCs w:val="20"/>
          <w:lang w:val="en-US" w:eastAsia="zh-CN"/>
        </w:rPr>
        <w:t>4</w:t>
      </w:r>
      <w:r>
        <w:rPr>
          <w:rFonts w:hint="eastAsia" w:cs="宋体" w:asciiTheme="minorEastAsia" w:hAnsiTheme="minorEastAsia"/>
          <w:bCs/>
          <w:spacing w:val="10"/>
          <w:kern w:val="0"/>
          <w:sz w:val="20"/>
          <w:szCs w:val="20"/>
        </w:rPr>
        <w:t>日</w:t>
      </w:r>
      <w:r>
        <w:rPr>
          <w:rFonts w:hint="eastAsia" w:cs="宋体" w:asciiTheme="minorEastAsia" w:hAnsiTheme="minorEastAsia"/>
          <w:bCs/>
          <w:spacing w:val="10"/>
          <w:kern w:val="0"/>
          <w:sz w:val="20"/>
          <w:szCs w:val="20"/>
          <w:lang w:val="en-US" w:eastAsia="zh-CN"/>
        </w:rPr>
        <w:t>8</w:t>
      </w:r>
      <w:r>
        <w:rPr>
          <w:rFonts w:hint="eastAsia" w:cs="宋体" w:asciiTheme="minorEastAsia" w:hAnsiTheme="minorEastAsia"/>
          <w:bCs/>
          <w:spacing w:val="10"/>
          <w:kern w:val="0"/>
          <w:sz w:val="20"/>
          <w:szCs w:val="20"/>
        </w:rPr>
        <w:t>时至</w:t>
      </w:r>
      <w:r>
        <w:rPr>
          <w:rFonts w:hint="eastAsia" w:cs="宋体" w:asciiTheme="minorEastAsia" w:hAnsiTheme="minorEastAsia"/>
          <w:bCs/>
          <w:spacing w:val="10"/>
          <w:kern w:val="0"/>
          <w:sz w:val="20"/>
          <w:szCs w:val="20"/>
          <w:lang w:val="en-US" w:eastAsia="zh-CN"/>
        </w:rPr>
        <w:t>4</w:t>
      </w:r>
      <w:r>
        <w:rPr>
          <w:rFonts w:hint="eastAsia" w:cs="宋体" w:asciiTheme="minorEastAsia" w:hAnsiTheme="minorEastAsia"/>
          <w:bCs/>
          <w:spacing w:val="10"/>
          <w:kern w:val="0"/>
          <w:sz w:val="20"/>
          <w:szCs w:val="20"/>
        </w:rPr>
        <w:t>月</w:t>
      </w:r>
      <w:r>
        <w:rPr>
          <w:rFonts w:hint="eastAsia" w:cs="宋体" w:asciiTheme="minorEastAsia" w:hAnsiTheme="minorEastAsia"/>
          <w:bCs/>
          <w:spacing w:val="10"/>
          <w:kern w:val="0"/>
          <w:sz w:val="20"/>
          <w:szCs w:val="20"/>
          <w:lang w:val="en-US" w:eastAsia="zh-CN"/>
        </w:rPr>
        <w:t>10</w:t>
      </w:r>
      <w:r>
        <w:rPr>
          <w:rFonts w:hint="eastAsia" w:cs="宋体" w:asciiTheme="minorEastAsia" w:hAnsiTheme="minorEastAsia"/>
          <w:bCs/>
          <w:spacing w:val="10"/>
          <w:kern w:val="0"/>
          <w:sz w:val="20"/>
          <w:szCs w:val="20"/>
        </w:rPr>
        <w:t>日</w:t>
      </w:r>
      <w:r>
        <w:rPr>
          <w:rFonts w:hint="eastAsia" w:cs="宋体" w:asciiTheme="minorEastAsia" w:hAnsiTheme="minorEastAsia"/>
          <w:bCs/>
          <w:spacing w:val="10"/>
          <w:kern w:val="0"/>
          <w:sz w:val="20"/>
          <w:szCs w:val="20"/>
          <w:lang w:val="en-US" w:eastAsia="zh-CN"/>
        </w:rPr>
        <w:t>17</w:t>
      </w:r>
      <w:r>
        <w:rPr>
          <w:rFonts w:hint="eastAsia" w:cs="宋体" w:asciiTheme="minorEastAsia" w:hAnsiTheme="minorEastAsia"/>
          <w:bCs/>
          <w:spacing w:val="10"/>
          <w:kern w:val="0"/>
          <w:sz w:val="20"/>
          <w:szCs w:val="20"/>
        </w:rPr>
        <w:t>时。</w:t>
      </w:r>
    </w:p>
    <w:p>
      <w:pPr>
        <w:topLinePunct/>
        <w:adjustRightInd w:val="0"/>
        <w:snapToGrid w:val="0"/>
        <w:spacing w:line="360" w:lineRule="auto"/>
        <w:ind w:firstLine="600" w:firstLineChars="300"/>
        <w:rPr>
          <w:rFonts w:asciiTheme="minorEastAsia" w:hAnsiTheme="minorEastAsia"/>
          <w:sz w:val="20"/>
          <w:szCs w:val="20"/>
        </w:rPr>
      </w:pPr>
      <w:r>
        <w:rPr>
          <w:rFonts w:hint="eastAsia" w:asciiTheme="minorEastAsia" w:hAnsiTheme="minorEastAsia"/>
          <w:sz w:val="20"/>
          <w:szCs w:val="20"/>
        </w:rPr>
        <w:t>公示期间，</w:t>
      </w:r>
      <w:r>
        <w:rPr>
          <w:rFonts w:hint="eastAsia" w:asciiTheme="minorEastAsia" w:hAnsiTheme="minorEastAsia"/>
          <w:sz w:val="20"/>
          <w:szCs w:val="20"/>
          <w:lang w:val="en-US" w:eastAsia="zh-CN"/>
        </w:rPr>
        <w:t>信息学院控制研第一</w:t>
      </w:r>
      <w:r>
        <w:rPr>
          <w:rFonts w:hint="eastAsia" w:asciiTheme="minorEastAsia" w:hAnsiTheme="minorEastAsia"/>
          <w:sz w:val="20"/>
          <w:szCs w:val="20"/>
        </w:rPr>
        <w:t>党支部和信息学院党委接受党员和群众来电、来信、来访。</w:t>
      </w:r>
    </w:p>
    <w:p>
      <w:pPr>
        <w:topLinePunct/>
        <w:adjustRightInd w:val="0"/>
        <w:snapToGrid w:val="0"/>
        <w:spacing w:line="360" w:lineRule="auto"/>
        <w:ind w:firstLine="600" w:firstLineChars="300"/>
        <w:rPr>
          <w:rFonts w:asciiTheme="minorEastAsia" w:hAnsiTheme="minorEastAsia"/>
          <w:sz w:val="20"/>
          <w:szCs w:val="20"/>
        </w:rPr>
      </w:pPr>
      <w:r>
        <w:rPr>
          <w:rFonts w:hint="eastAsia" w:asciiTheme="minorEastAsia" w:hAnsiTheme="minorEastAsia"/>
          <w:sz w:val="20"/>
          <w:szCs w:val="20"/>
        </w:rPr>
        <w:t xml:space="preserve">联系人： 于迎辉     </w:t>
      </w:r>
    </w:p>
    <w:p>
      <w:pPr>
        <w:topLinePunct/>
        <w:adjustRightInd w:val="0"/>
        <w:snapToGrid w:val="0"/>
        <w:spacing w:line="360" w:lineRule="auto"/>
        <w:ind w:firstLine="600" w:firstLineChars="300"/>
        <w:rPr>
          <w:rFonts w:asciiTheme="minorEastAsia" w:hAnsiTheme="minorEastAsia"/>
          <w:sz w:val="20"/>
          <w:szCs w:val="20"/>
        </w:rPr>
      </w:pPr>
      <w:r>
        <w:rPr>
          <w:rFonts w:hint="eastAsia" w:asciiTheme="minorEastAsia" w:hAnsiTheme="minorEastAsia"/>
          <w:sz w:val="20"/>
          <w:szCs w:val="20"/>
        </w:rPr>
        <w:t xml:space="preserve">联系电话： 89739926 </w:t>
      </w:r>
    </w:p>
    <w:p>
      <w:pPr>
        <w:topLinePunct/>
        <w:adjustRightInd w:val="0"/>
        <w:snapToGrid w:val="0"/>
        <w:spacing w:line="360" w:lineRule="auto"/>
        <w:ind w:firstLine="600" w:firstLineChars="300"/>
        <w:rPr>
          <w:rFonts w:asciiTheme="minorEastAsia" w:hAnsiTheme="minorEastAsia"/>
          <w:sz w:val="20"/>
          <w:szCs w:val="20"/>
        </w:rPr>
      </w:pPr>
      <w:r>
        <w:rPr>
          <w:rFonts w:hint="eastAsia" w:asciiTheme="minorEastAsia" w:hAnsiTheme="minorEastAsia"/>
          <w:sz w:val="20"/>
          <w:szCs w:val="20"/>
        </w:rPr>
        <w:t>电子邮箱：yuyh@cup.edu.cn</w:t>
      </w:r>
    </w:p>
    <w:p>
      <w:pPr>
        <w:topLinePunct/>
        <w:adjustRightInd w:val="0"/>
        <w:snapToGrid w:val="0"/>
        <w:spacing w:line="360" w:lineRule="auto"/>
        <w:ind w:firstLine="600" w:firstLineChars="300"/>
        <w:rPr>
          <w:rFonts w:asciiTheme="minorEastAsia" w:hAnsiTheme="minorEastAsia"/>
          <w:sz w:val="20"/>
          <w:szCs w:val="20"/>
        </w:rPr>
      </w:pPr>
      <w:r>
        <w:rPr>
          <w:rFonts w:hint="eastAsia" w:asciiTheme="minorEastAsia" w:hAnsiTheme="minorEastAsia"/>
          <w:sz w:val="20"/>
          <w:szCs w:val="20"/>
        </w:rPr>
        <w:t xml:space="preserve">来信来访地址：主楼B1402   </w:t>
      </w:r>
    </w:p>
    <w:p>
      <w:pPr>
        <w:snapToGrid w:val="0"/>
        <w:spacing w:line="360" w:lineRule="auto"/>
        <w:rPr>
          <w:rFonts w:asciiTheme="minorEastAsia" w:hAnsiTheme="minorEastAsia"/>
          <w:sz w:val="20"/>
          <w:szCs w:val="20"/>
        </w:rPr>
      </w:pPr>
    </w:p>
    <w:p>
      <w:pPr>
        <w:snapToGrid w:val="0"/>
        <w:spacing w:line="360" w:lineRule="auto"/>
        <w:ind w:right="420" w:firstLine="5674" w:firstLineChars="2837"/>
        <w:rPr>
          <w:rFonts w:asciiTheme="minorEastAsia" w:hAnsiTheme="minorEastAsia"/>
          <w:bCs/>
          <w:sz w:val="20"/>
          <w:szCs w:val="20"/>
        </w:rPr>
      </w:pPr>
      <w:r>
        <w:rPr>
          <w:rFonts w:hint="eastAsia" w:asciiTheme="minorEastAsia" w:hAnsiTheme="minorEastAsia"/>
          <w:sz w:val="20"/>
          <w:szCs w:val="20"/>
        </w:rPr>
        <w:t>信息学院党委</w:t>
      </w:r>
      <w:r>
        <w:rPr>
          <w:rFonts w:hint="eastAsia" w:asciiTheme="minorEastAsia" w:hAnsiTheme="minorEastAsia"/>
          <w:bCs/>
          <w:sz w:val="20"/>
          <w:szCs w:val="20"/>
        </w:rPr>
        <w:t>（盖章）</w:t>
      </w:r>
    </w:p>
    <w:p>
      <w:pPr>
        <w:topLinePunct/>
        <w:snapToGrid w:val="0"/>
        <w:spacing w:line="360" w:lineRule="auto"/>
        <w:rPr>
          <w:rFonts w:asciiTheme="minorEastAsia" w:hAnsiTheme="minorEastAsia"/>
          <w:sz w:val="20"/>
          <w:szCs w:val="20"/>
        </w:rPr>
      </w:pPr>
      <w:r>
        <w:rPr>
          <w:rFonts w:hint="eastAsia" w:asciiTheme="minorEastAsia" w:hAnsiTheme="minorEastAsia"/>
          <w:sz w:val="20"/>
          <w:szCs w:val="20"/>
        </w:rPr>
        <w:t xml:space="preserve">                                                           </w:t>
      </w:r>
      <w:r>
        <w:rPr>
          <w:rFonts w:hint="eastAsia" w:cs="宋体" w:asciiTheme="minorEastAsia" w:hAnsiTheme="minorEastAsia"/>
          <w:bCs/>
          <w:spacing w:val="10"/>
          <w:kern w:val="0"/>
          <w:sz w:val="20"/>
          <w:szCs w:val="20"/>
          <w:lang w:val="en-US" w:eastAsia="zh-CN"/>
        </w:rPr>
        <w:t>2022</w:t>
      </w:r>
      <w:r>
        <w:rPr>
          <w:rFonts w:hint="eastAsia" w:cs="宋体" w:asciiTheme="minorEastAsia" w:hAnsiTheme="minorEastAsia"/>
          <w:bCs/>
          <w:spacing w:val="10"/>
          <w:kern w:val="0"/>
          <w:sz w:val="20"/>
          <w:szCs w:val="20"/>
        </w:rPr>
        <w:t>年</w:t>
      </w:r>
      <w:r>
        <w:rPr>
          <w:rFonts w:hint="eastAsia" w:cs="宋体" w:asciiTheme="minorEastAsia" w:hAnsiTheme="minorEastAsia"/>
          <w:bCs/>
          <w:spacing w:val="10"/>
          <w:kern w:val="0"/>
          <w:sz w:val="20"/>
          <w:szCs w:val="20"/>
          <w:lang w:val="en-US" w:eastAsia="zh-CN"/>
        </w:rPr>
        <w:t>4</w:t>
      </w:r>
      <w:r>
        <w:rPr>
          <w:rFonts w:hint="eastAsia" w:cs="宋体" w:asciiTheme="minorEastAsia" w:hAnsiTheme="minorEastAsia"/>
          <w:bCs/>
          <w:spacing w:val="10"/>
          <w:kern w:val="0"/>
          <w:sz w:val="20"/>
          <w:szCs w:val="20"/>
        </w:rPr>
        <w:t>月</w:t>
      </w:r>
      <w:r>
        <w:rPr>
          <w:rFonts w:hint="eastAsia" w:cs="宋体" w:asciiTheme="minorEastAsia" w:hAnsiTheme="minorEastAsia"/>
          <w:bCs/>
          <w:spacing w:val="10"/>
          <w:kern w:val="0"/>
          <w:sz w:val="20"/>
          <w:szCs w:val="20"/>
          <w:lang w:val="en-US" w:eastAsia="zh-CN"/>
        </w:rPr>
        <w:t>3</w:t>
      </w:r>
      <w:r>
        <w:rPr>
          <w:rFonts w:hint="eastAsia" w:cs="宋体" w:asciiTheme="minorEastAsia" w:hAnsiTheme="minorEastAsia"/>
          <w:bCs/>
          <w:spacing w:val="10"/>
          <w:kern w:val="0"/>
          <w:sz w:val="20"/>
          <w:szCs w:val="20"/>
        </w:rPr>
        <w:t>日</w:t>
      </w: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4D1F34"/>
    <w:rsid w:val="01CE57B8"/>
    <w:rsid w:val="0CAA09ED"/>
    <w:rsid w:val="38102166"/>
    <w:rsid w:val="3E3E34D7"/>
    <w:rsid w:val="4110479E"/>
    <w:rsid w:val="519379FA"/>
    <w:rsid w:val="58A267D4"/>
    <w:rsid w:val="667472BF"/>
    <w:rsid w:val="794D1F34"/>
    <w:rsid w:val="7F565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1233</Words>
  <Characters>1403</Characters>
  <Lines>0</Lines>
  <Paragraphs>0</Paragraphs>
  <TotalTime>30</TotalTime>
  <ScaleCrop>false</ScaleCrop>
  <LinksUpToDate>false</LinksUpToDate>
  <CharactersWithSpaces>1473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2022-04-04T01:57:00Z</dcterms:created>
  <dc:creator>单车 </dc:creator>
  <cp:lastModifiedBy>Lyndelle</cp:lastModifiedBy>
  <dcterms:modified xsi:type="dcterms:W3CDTF">2022-04-08T06:25:13Z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601AB7B78B4542678F5EA3AB66BEE362</vt:lpwstr>
  </property>
</Properties>
</file>