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中国石油大学“泓达杯”暨第十二届青年教师教学基本功决赛结果</w:t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b/>
          <w:color w:val="333333"/>
          <w:kern w:val="0"/>
          <w:sz w:val="24"/>
          <w:szCs w:val="24"/>
        </w:rPr>
      </w:pPr>
      <w:r>
        <w:rPr>
          <w:rFonts w:hint="eastAsia" w:ascii="Calibri" w:hAnsi="Calibri" w:eastAsia="宋体" w:cs="宋体"/>
          <w:b/>
          <w:color w:val="333333"/>
          <w:kern w:val="0"/>
          <w:sz w:val="24"/>
          <w:szCs w:val="24"/>
        </w:rPr>
        <w:t>理工组：</w:t>
      </w:r>
    </w:p>
    <w:tbl>
      <w:tblPr>
        <w:tblStyle w:val="3"/>
        <w:tblW w:w="7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218"/>
        <w:gridCol w:w="2924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获得奖项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张晓灿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刘钰铭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地球科学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吴胜和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温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凯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机械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与储运工程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李俊健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石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油工程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化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学工程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李世远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石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油工程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三等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奖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杨  晨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石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油工程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王  兵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地球物理与</w:t>
            </w: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兰文杰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化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学工程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陈小民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理学院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  勇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地球科学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刘  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机械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与储运工程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张丽英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地球物理与</w:t>
            </w: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最佳教案奖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张晓灿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理学院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最佳演示奖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张晓灿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理学院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最受学生欢迎奖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张晓灿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理学院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Times New Roman"/>
          <w:b/>
          <w:color w:val="333333"/>
          <w:kern w:val="0"/>
          <w:sz w:val="24"/>
          <w:szCs w:val="24"/>
        </w:rPr>
      </w:pPr>
      <w:r>
        <w:rPr>
          <w:rFonts w:hint="eastAsia" w:ascii="Calibri" w:hAnsi="Calibri" w:eastAsia="宋体" w:cs="宋体"/>
          <w:b/>
          <w:color w:val="333333"/>
          <w:kern w:val="0"/>
          <w:sz w:val="24"/>
          <w:szCs w:val="24"/>
        </w:rPr>
        <w:t>文史组：</w:t>
      </w:r>
    </w:p>
    <w:tbl>
      <w:tblPr>
        <w:tblStyle w:val="3"/>
        <w:tblW w:w="7739" w:type="dxa"/>
        <w:jc w:val="center"/>
        <w:tblInd w:w="-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468"/>
        <w:gridCol w:w="2653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获得奖项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尹  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体育与人文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冯晓红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胡大为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三等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张  昊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马克思主义学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 xml:space="preserve">杨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克拉玛依校区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文理学院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  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工商管理</w:t>
            </w: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蔡  坤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杨  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科学技术研究院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最佳教案奖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尹  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体育与人文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最佳演示奖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尹  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体育与人文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最受学生欢迎奖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84" w:lineRule="auto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尹  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体育与人文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63380"/>
    <w:rsid w:val="7B536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一</cp:lastModifiedBy>
  <dcterms:modified xsi:type="dcterms:W3CDTF">2018-12-03T08:01:43Z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