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11" w:rsidRPr="00A8620C" w:rsidRDefault="00FF2B11" w:rsidP="00FF2B11">
      <w:pPr>
        <w:widowControl/>
        <w:snapToGrid w:val="0"/>
        <w:spacing w:line="360" w:lineRule="auto"/>
        <w:rPr>
          <w:rFonts w:ascii="宋体" w:hAnsi="宋体" w:cs="宋体"/>
          <w:b/>
          <w:kern w:val="0"/>
          <w:sz w:val="24"/>
        </w:rPr>
      </w:pPr>
      <w:r w:rsidRPr="00A8620C">
        <w:rPr>
          <w:rFonts w:ascii="宋体" w:hAnsi="宋体" w:cs="宋体" w:hint="eastAsia"/>
          <w:b/>
          <w:kern w:val="0"/>
          <w:sz w:val="24"/>
        </w:rPr>
        <w:t>附件三</w:t>
      </w:r>
    </w:p>
    <w:p w:rsidR="00FF2B11" w:rsidRPr="00A8620C" w:rsidRDefault="00FF2B11" w:rsidP="00FF2B11">
      <w:pPr>
        <w:widowControl/>
        <w:snapToGrid w:val="0"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A8620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廉洁声明</w:t>
      </w:r>
    </w:p>
    <w:p w:rsidR="00FF2B11" w:rsidRPr="00A8620C" w:rsidRDefault="00FF2B11" w:rsidP="00FF2B11">
      <w:pPr>
        <w:widowControl/>
        <w:snapToGrid w:val="0"/>
        <w:spacing w:line="360" w:lineRule="auto"/>
        <w:ind w:firstLineChars="171" w:firstLine="410"/>
        <w:jc w:val="left"/>
        <w:rPr>
          <w:rFonts w:ascii="宋体" w:hAnsi="宋体" w:cs="宋体"/>
          <w:color w:val="000000"/>
          <w:kern w:val="0"/>
          <w:sz w:val="24"/>
        </w:rPr>
      </w:pPr>
    </w:p>
    <w:p w:rsidR="00FF2B11" w:rsidRPr="00A8620C" w:rsidRDefault="00FF2B11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8620C">
        <w:rPr>
          <w:rFonts w:ascii="宋体" w:hAnsi="宋体" w:cs="宋体" w:hint="eastAsia"/>
          <w:color w:val="000000"/>
          <w:kern w:val="0"/>
          <w:sz w:val="24"/>
        </w:rPr>
        <w:t>投标方承诺：</w:t>
      </w:r>
    </w:p>
    <w:p w:rsidR="00FF2B11" w:rsidRPr="00A8620C" w:rsidRDefault="00FF2B11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8620C">
        <w:rPr>
          <w:rFonts w:ascii="宋体" w:hAnsi="宋体" w:cs="宋体" w:hint="eastAsia"/>
          <w:color w:val="000000"/>
          <w:kern w:val="0"/>
          <w:sz w:val="24"/>
        </w:rPr>
        <w:t>一、通过正常途径开展相应业务工作，不为获取某些不正当利益向招标方工作人员赠送礼金、有价证券和贵重物品等。不以洽谈业务、签订经济合同为借口，邀请招标方工作人员外出旅游和进入营业性高档娱乐场所。不为招标方单位和个人购置或者提供通讯工具、交通工具、家电、高档办公用品等物品。</w:t>
      </w:r>
      <w:r w:rsidR="00CA5E8F" w:rsidRPr="00CA5E8F">
        <w:rPr>
          <w:rFonts w:ascii="宋体" w:hAnsi="宋体" w:cs="宋体" w:hint="eastAsia"/>
          <w:color w:val="000000"/>
          <w:kern w:val="0"/>
          <w:sz w:val="24"/>
        </w:rPr>
        <w:t>不对</w:t>
      </w:r>
      <w:r w:rsidR="00CA5E8F">
        <w:rPr>
          <w:rFonts w:ascii="宋体" w:hAnsi="宋体" w:cs="宋体" w:hint="eastAsia"/>
          <w:color w:val="000000"/>
          <w:kern w:val="0"/>
          <w:sz w:val="24"/>
        </w:rPr>
        <w:t>招标方工作人员进行</w:t>
      </w:r>
      <w:r w:rsidR="00CA5E8F" w:rsidRPr="00CA5E8F">
        <w:rPr>
          <w:rFonts w:ascii="宋体" w:hAnsi="宋体" w:cs="宋体" w:hint="eastAsia"/>
          <w:color w:val="000000"/>
          <w:kern w:val="0"/>
          <w:sz w:val="24"/>
        </w:rPr>
        <w:t>不当支付</w:t>
      </w:r>
      <w:r w:rsidR="00CA5E8F">
        <w:rPr>
          <w:rFonts w:ascii="宋体" w:hAnsi="宋体" w:cs="宋体" w:hint="eastAsia"/>
          <w:color w:val="000000"/>
          <w:kern w:val="0"/>
          <w:sz w:val="24"/>
        </w:rPr>
        <w:t>。</w:t>
      </w:r>
      <w:r w:rsidRPr="00A8620C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FF2B11" w:rsidRPr="00A8620C" w:rsidRDefault="00FF2B11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8620C">
        <w:rPr>
          <w:rFonts w:ascii="宋体" w:hAnsi="宋体" w:cs="宋体" w:hint="eastAsia"/>
          <w:color w:val="000000"/>
          <w:kern w:val="0"/>
          <w:sz w:val="24"/>
        </w:rPr>
        <w:t xml:space="preserve">二、不为谋取私利擅自与招标方工作人员就生产/科研的内容变化、型号变更、价格变动、工程承包、工程费用、材料设备供应、工程量变动、工程验收、工程质量问题等进行私下商谈或者达成默契。 </w:t>
      </w:r>
    </w:p>
    <w:p w:rsidR="00FF2B11" w:rsidRDefault="00FF2B11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8620C">
        <w:rPr>
          <w:rFonts w:ascii="宋体" w:hAnsi="宋体" w:cs="宋体" w:hint="eastAsia"/>
          <w:color w:val="000000"/>
          <w:kern w:val="0"/>
          <w:sz w:val="24"/>
        </w:rPr>
        <w:t>三、如发现招标方工作人员有上述</w:t>
      </w:r>
      <w:r w:rsidR="0025362D">
        <w:rPr>
          <w:rFonts w:ascii="宋体" w:hAnsi="宋体" w:cs="宋体" w:hint="eastAsia"/>
          <w:color w:val="000000"/>
          <w:kern w:val="0"/>
          <w:sz w:val="24"/>
        </w:rPr>
        <w:t>不当行为的</w:t>
      </w:r>
      <w:r w:rsidRPr="00A8620C">
        <w:rPr>
          <w:rFonts w:ascii="宋体" w:hAnsi="宋体" w:cs="宋体" w:hint="eastAsia"/>
          <w:color w:val="000000"/>
          <w:kern w:val="0"/>
          <w:sz w:val="24"/>
        </w:rPr>
        <w:t xml:space="preserve">，向招标方领导、纪检监察部门或者招标方上级单位举报。 </w:t>
      </w:r>
    </w:p>
    <w:p w:rsidR="0025362D" w:rsidRDefault="0025362D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四、如发现下列情形，告知招标方领导、纪检监察部门：</w:t>
      </w:r>
    </w:p>
    <w:p w:rsidR="0025362D" w:rsidRDefault="0025362D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="00A07CF6">
        <w:rPr>
          <w:rFonts w:ascii="宋体" w:hAnsi="宋体" w:cs="宋体" w:hint="eastAsia"/>
          <w:color w:val="000000"/>
          <w:kern w:val="0"/>
          <w:sz w:val="24"/>
        </w:rPr>
        <w:t>招标项目与招标方工作人员有利害关系；</w:t>
      </w:r>
    </w:p>
    <w:p w:rsidR="00A07CF6" w:rsidRDefault="00A07CF6" w:rsidP="00FF2B1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2.招标项目与招标方工作人员的关系人有利害关系；</w:t>
      </w:r>
    </w:p>
    <w:p w:rsidR="00522EF0" w:rsidRDefault="00A07CF6" w:rsidP="00522EF0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3.其他有可能影响招标方工作人员公正开展招标工作的情形。</w:t>
      </w:r>
    </w:p>
    <w:p w:rsidR="00FF2B11" w:rsidRPr="00A8620C" w:rsidRDefault="00FF2B11" w:rsidP="00FF2B11">
      <w:pPr>
        <w:spacing w:line="360" w:lineRule="auto"/>
        <w:rPr>
          <w:rFonts w:ascii="宋体" w:hAnsi="宋体"/>
          <w:color w:val="000000"/>
          <w:sz w:val="24"/>
        </w:rPr>
      </w:pPr>
    </w:p>
    <w:p w:rsidR="00FF2B11" w:rsidRPr="00A8620C" w:rsidRDefault="00FF2B11" w:rsidP="00FF2B11">
      <w:pPr>
        <w:widowControl/>
        <w:snapToGrid w:val="0"/>
        <w:spacing w:line="360" w:lineRule="auto"/>
        <w:ind w:firstLineChars="171" w:firstLine="410"/>
        <w:jc w:val="right"/>
        <w:rPr>
          <w:rFonts w:ascii="宋体" w:hAnsi="宋体" w:cs="宋体"/>
          <w:color w:val="000000"/>
          <w:kern w:val="0"/>
          <w:sz w:val="24"/>
        </w:rPr>
      </w:pPr>
    </w:p>
    <w:p w:rsidR="00FF2B11" w:rsidRPr="00A8620C" w:rsidRDefault="00FF2B11" w:rsidP="00FF2B11">
      <w:pPr>
        <w:widowControl/>
        <w:snapToGrid w:val="0"/>
        <w:spacing w:line="360" w:lineRule="auto"/>
        <w:ind w:left="2520" w:right="960" w:firstLine="420"/>
        <w:rPr>
          <w:rFonts w:ascii="宋体" w:hAnsi="宋体" w:cs="宋体"/>
          <w:color w:val="000000"/>
          <w:kern w:val="0"/>
          <w:sz w:val="24"/>
        </w:rPr>
      </w:pPr>
      <w:r w:rsidRPr="00A8620C">
        <w:rPr>
          <w:rFonts w:ascii="宋体" w:hAnsi="宋体" w:cs="宋体" w:hint="eastAsia"/>
          <w:color w:val="000000"/>
          <w:kern w:val="0"/>
          <w:sz w:val="24"/>
        </w:rPr>
        <w:t>法定代表人/授权代表签字：</w:t>
      </w:r>
    </w:p>
    <w:p w:rsidR="00FF2B11" w:rsidRPr="00A8620C" w:rsidRDefault="00FF2B11" w:rsidP="00FF2B11">
      <w:pPr>
        <w:widowControl/>
        <w:snapToGrid w:val="0"/>
        <w:spacing w:line="360" w:lineRule="auto"/>
        <w:ind w:firstLineChars="171" w:firstLine="410"/>
        <w:jc w:val="right"/>
        <w:rPr>
          <w:rFonts w:ascii="宋体" w:hAnsi="宋体" w:cs="宋体"/>
          <w:color w:val="FF0000"/>
          <w:kern w:val="0"/>
          <w:sz w:val="24"/>
        </w:rPr>
      </w:pPr>
    </w:p>
    <w:p w:rsidR="00FF2B11" w:rsidRPr="00A8620C" w:rsidRDefault="00FF2B11" w:rsidP="00FF2B11">
      <w:pPr>
        <w:widowControl/>
        <w:snapToGrid w:val="0"/>
        <w:spacing w:line="360" w:lineRule="auto"/>
        <w:ind w:left="2520" w:right="960" w:firstLine="420"/>
        <w:rPr>
          <w:rFonts w:ascii="宋体" w:hAnsi="宋体" w:cs="宋体"/>
          <w:color w:val="FF0000"/>
          <w:kern w:val="0"/>
          <w:sz w:val="24"/>
        </w:rPr>
      </w:pPr>
    </w:p>
    <w:p w:rsidR="00FF2B11" w:rsidRPr="00A8620C" w:rsidRDefault="00FF2B11" w:rsidP="00FF2B11">
      <w:pPr>
        <w:widowControl/>
        <w:snapToGrid w:val="0"/>
        <w:spacing w:line="360" w:lineRule="auto"/>
        <w:ind w:leftChars="1200" w:left="2520" w:right="960" w:firstLineChars="375" w:firstLine="900"/>
        <w:rPr>
          <w:rFonts w:ascii="宋体" w:hAnsi="宋体" w:cs="Arial"/>
          <w:color w:val="000000"/>
          <w:sz w:val="24"/>
        </w:rPr>
      </w:pPr>
      <w:r w:rsidRPr="00A8620C">
        <w:rPr>
          <w:rFonts w:ascii="宋体" w:hAnsi="宋体" w:cs="宋体" w:hint="eastAsia"/>
          <w:color w:val="000000"/>
          <w:kern w:val="0"/>
          <w:sz w:val="24"/>
        </w:rPr>
        <w:t>公</w:t>
      </w:r>
      <w:r w:rsidRPr="00A8620C">
        <w:rPr>
          <w:rFonts w:ascii="宋体" w:hAnsi="宋体" w:cs="宋体" w:hint="eastAsia"/>
          <w:color w:val="000000"/>
          <w:kern w:val="0"/>
          <w:sz w:val="24"/>
        </w:rPr>
        <w:tab/>
      </w:r>
      <w:r w:rsidRPr="00A8620C">
        <w:rPr>
          <w:rFonts w:ascii="宋体" w:hAnsi="宋体" w:cs="宋体" w:hint="eastAsia"/>
          <w:color w:val="000000"/>
          <w:kern w:val="0"/>
          <w:sz w:val="24"/>
        </w:rPr>
        <w:tab/>
      </w:r>
      <w:r w:rsidRPr="00A8620C">
        <w:rPr>
          <w:rFonts w:ascii="宋体" w:hAnsi="宋体" w:cs="宋体" w:hint="eastAsia"/>
          <w:color w:val="000000"/>
          <w:kern w:val="0"/>
          <w:sz w:val="24"/>
        </w:rPr>
        <w:tab/>
      </w:r>
      <w:r w:rsidRPr="00A8620C">
        <w:rPr>
          <w:rFonts w:ascii="宋体" w:hAnsi="宋体" w:cs="宋体" w:hint="eastAsia"/>
          <w:color w:val="000000"/>
          <w:kern w:val="0"/>
          <w:sz w:val="24"/>
        </w:rPr>
        <w:tab/>
        <w:t>章</w:t>
      </w:r>
    </w:p>
    <w:p w:rsidR="00EF6095" w:rsidRDefault="00EF6095" w:rsidP="00EF6095">
      <w:pPr>
        <w:widowControl/>
        <w:snapToGrid w:val="0"/>
        <w:spacing w:line="360" w:lineRule="auto"/>
        <w:ind w:firstLine="42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备注：招标方工作人员的关系人是指与招标方工作人员有如下关系的人：</w:t>
      </w:r>
    </w:p>
    <w:p w:rsidR="00E53500" w:rsidRDefault="00EF6095" w:rsidP="00102436">
      <w:pPr>
        <w:widowControl/>
        <w:snapToGrid w:val="0"/>
        <w:spacing w:line="360" w:lineRule="auto"/>
        <w:ind w:firstLine="420"/>
        <w:jc w:val="left"/>
      </w:pPr>
      <w:r w:rsidRPr="00EF6095">
        <w:rPr>
          <w:rFonts w:ascii="宋体" w:hAnsi="宋体" w:cs="Arial" w:hint="eastAsia"/>
          <w:color w:val="000000"/>
          <w:sz w:val="24"/>
        </w:rPr>
        <w:t>a)</w:t>
      </w:r>
      <w:r w:rsidRPr="00EF6095">
        <w:rPr>
          <w:rFonts w:ascii="宋体" w:hAnsi="宋体" w:cs="Arial" w:hint="eastAsia"/>
          <w:color w:val="000000"/>
          <w:sz w:val="24"/>
        </w:rPr>
        <w:tab/>
        <w:t>夫妻关系； b)</w:t>
      </w:r>
      <w:r w:rsidRPr="00EF6095">
        <w:rPr>
          <w:rFonts w:ascii="宋体" w:hAnsi="宋体" w:cs="Arial" w:hint="eastAsia"/>
          <w:color w:val="000000"/>
          <w:sz w:val="24"/>
        </w:rPr>
        <w:tab/>
        <w:t>直系血亲关系，包括祖父母、外祖父母、父母、子女、孙子女、外孙子女； c)</w:t>
      </w:r>
      <w:r w:rsidRPr="00EF6095">
        <w:rPr>
          <w:rFonts w:ascii="宋体" w:hAnsi="宋体" w:cs="Arial" w:hint="eastAsia"/>
          <w:color w:val="000000"/>
          <w:sz w:val="24"/>
        </w:rPr>
        <w:tab/>
        <w:t>三代以内旁系血亲关系，包括伯叔姑舅姨、兄弟姐妹、堂兄弟姐妹、表兄弟姐妹、侄子女、</w:t>
      </w:r>
      <w:proofErr w:type="gramStart"/>
      <w:r w:rsidRPr="00EF6095">
        <w:rPr>
          <w:rFonts w:ascii="宋体" w:hAnsi="宋体" w:cs="Arial" w:hint="eastAsia"/>
          <w:color w:val="000000"/>
          <w:sz w:val="24"/>
        </w:rPr>
        <w:t>甥</w:t>
      </w:r>
      <w:proofErr w:type="gramEnd"/>
      <w:r w:rsidRPr="00EF6095">
        <w:rPr>
          <w:rFonts w:ascii="宋体" w:hAnsi="宋体" w:cs="Arial" w:hint="eastAsia"/>
          <w:color w:val="000000"/>
          <w:sz w:val="24"/>
        </w:rPr>
        <w:t>子女； d)</w:t>
      </w:r>
      <w:r w:rsidRPr="00EF6095">
        <w:rPr>
          <w:rFonts w:ascii="宋体" w:hAnsi="宋体" w:cs="Arial" w:hint="eastAsia"/>
          <w:color w:val="000000"/>
          <w:sz w:val="24"/>
        </w:rPr>
        <w:tab/>
        <w:t>近姻亲关系，包括配偶的父母、配偶的兄弟姐妹及其配偶、子女的配偶及子女配偶的父母、三代以内旁系血亲的配偶；</w:t>
      </w:r>
      <w:r w:rsidR="00994BE1">
        <w:rPr>
          <w:rFonts w:ascii="宋体" w:hAnsi="宋体" w:cs="Arial" w:hint="eastAsia"/>
          <w:color w:val="000000"/>
          <w:sz w:val="24"/>
        </w:rPr>
        <w:t>e)</w:t>
      </w:r>
      <w:r w:rsidR="00994BE1">
        <w:rPr>
          <w:rFonts w:ascii="宋体" w:hAnsi="宋体" w:cs="Arial" w:hint="eastAsia"/>
          <w:color w:val="000000"/>
          <w:sz w:val="24"/>
        </w:rPr>
        <w:tab/>
      </w:r>
      <w:r w:rsidR="00994BE1">
        <w:rPr>
          <w:rFonts w:ascii="宋体" w:hint="eastAsia"/>
          <w:color w:val="000000"/>
          <w:kern w:val="0"/>
          <w:sz w:val="24"/>
        </w:rPr>
        <w:t>近亲属、情妇（夫）以及其他共同利益关系</w:t>
      </w:r>
      <w:r w:rsidR="00EF7941">
        <w:rPr>
          <w:rFonts w:ascii="宋体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E53500" w:rsidSect="0002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1E" w:rsidRDefault="00F36F1E" w:rsidP="00FF2B11">
      <w:r>
        <w:separator/>
      </w:r>
    </w:p>
  </w:endnote>
  <w:endnote w:type="continuationSeparator" w:id="0">
    <w:p w:rsidR="00F36F1E" w:rsidRDefault="00F36F1E" w:rsidP="00FF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1E" w:rsidRDefault="00F36F1E" w:rsidP="00FF2B11">
      <w:r>
        <w:separator/>
      </w:r>
    </w:p>
  </w:footnote>
  <w:footnote w:type="continuationSeparator" w:id="0">
    <w:p w:rsidR="00F36F1E" w:rsidRDefault="00F36F1E" w:rsidP="00FF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7FA"/>
    <w:rsid w:val="00014EFB"/>
    <w:rsid w:val="00027D58"/>
    <w:rsid w:val="00102436"/>
    <w:rsid w:val="001D0402"/>
    <w:rsid w:val="0025362D"/>
    <w:rsid w:val="002B6F92"/>
    <w:rsid w:val="002D6E0F"/>
    <w:rsid w:val="00346235"/>
    <w:rsid w:val="003C42F8"/>
    <w:rsid w:val="003C741B"/>
    <w:rsid w:val="00522EF0"/>
    <w:rsid w:val="00602F81"/>
    <w:rsid w:val="0061198E"/>
    <w:rsid w:val="00667700"/>
    <w:rsid w:val="007753F1"/>
    <w:rsid w:val="007922E5"/>
    <w:rsid w:val="00994BE1"/>
    <w:rsid w:val="00A07CF6"/>
    <w:rsid w:val="00AE764A"/>
    <w:rsid w:val="00B64CFE"/>
    <w:rsid w:val="00CA5E8F"/>
    <w:rsid w:val="00D2188B"/>
    <w:rsid w:val="00DB67FA"/>
    <w:rsid w:val="00E27F28"/>
    <w:rsid w:val="00E9096D"/>
    <w:rsid w:val="00EF6095"/>
    <w:rsid w:val="00EF7941"/>
    <w:rsid w:val="00F36F1E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6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6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95</Words>
  <Characters>544</Characters>
  <Application>Microsoft Office Word</Application>
  <DocSecurity>0</DocSecurity>
  <Lines>4</Lines>
  <Paragraphs>1</Paragraphs>
  <ScaleCrop>false</ScaleCrop>
  <Company>cnooc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2015-01-07T05:39:00Z</dcterms:created>
  <dcterms:modified xsi:type="dcterms:W3CDTF">2015-08-05T02:11:00Z</dcterms:modified>
</cp:coreProperties>
</file>