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D5" w:rsidRPr="001429D1" w:rsidRDefault="00323550" w:rsidP="001429D1">
      <w:pPr>
        <w:pStyle w:val="1"/>
        <w:spacing w:before="0" w:after="0" w:line="240" w:lineRule="atLeast"/>
        <w:rPr>
          <w:sz w:val="28"/>
          <w:szCs w:val="28"/>
        </w:rPr>
      </w:pPr>
      <w:r w:rsidRPr="001429D1">
        <w:rPr>
          <w:sz w:val="28"/>
          <w:szCs w:val="28"/>
        </w:rPr>
        <w:t>一</w:t>
      </w:r>
      <w:r w:rsidR="001429D1">
        <w:rPr>
          <w:rFonts w:hint="eastAsia"/>
          <w:sz w:val="28"/>
          <w:szCs w:val="28"/>
        </w:rPr>
        <w:t>、</w:t>
      </w:r>
      <w:r w:rsidRPr="001429D1">
        <w:rPr>
          <w:sz w:val="28"/>
          <w:szCs w:val="28"/>
        </w:rPr>
        <w:t>基本信息</w:t>
      </w:r>
    </w:p>
    <w:tbl>
      <w:tblPr>
        <w:tblStyle w:val="a5"/>
        <w:tblW w:w="0" w:type="auto"/>
        <w:tblLook w:val="04A0" w:firstRow="1" w:lastRow="0" w:firstColumn="1" w:lastColumn="0" w:noHBand="0" w:noVBand="1"/>
      </w:tblPr>
      <w:tblGrid>
        <w:gridCol w:w="2093"/>
        <w:gridCol w:w="6429"/>
      </w:tblGrid>
      <w:tr w:rsidR="00A344D5" w:rsidRPr="00A344D5" w:rsidTr="00A344D5">
        <w:tc>
          <w:tcPr>
            <w:tcW w:w="2093" w:type="dxa"/>
          </w:tcPr>
          <w:p w:rsidR="00A344D5" w:rsidRPr="00A344D5" w:rsidRDefault="00A344D5">
            <w:pPr>
              <w:rPr>
                <w:sz w:val="28"/>
                <w:szCs w:val="28"/>
              </w:rPr>
            </w:pPr>
            <w:r w:rsidRPr="00A344D5">
              <w:rPr>
                <w:sz w:val="28"/>
                <w:szCs w:val="28"/>
              </w:rPr>
              <w:t>项目名称</w:t>
            </w:r>
          </w:p>
        </w:tc>
        <w:tc>
          <w:tcPr>
            <w:tcW w:w="6429" w:type="dxa"/>
          </w:tcPr>
          <w:p w:rsidR="00A344D5" w:rsidRPr="00A344D5" w:rsidRDefault="00A344D5" w:rsidP="00040F23">
            <w:pPr>
              <w:tabs>
                <w:tab w:val="left" w:pos="1481"/>
              </w:tabs>
              <w:rPr>
                <w:sz w:val="28"/>
                <w:szCs w:val="28"/>
              </w:rPr>
            </w:pPr>
            <w:r w:rsidRPr="00040F23">
              <w:rPr>
                <w:sz w:val="28"/>
                <w:szCs w:val="28"/>
              </w:rPr>
              <w:t>油气管道流动保障关键技术研究及应用</w:t>
            </w:r>
          </w:p>
        </w:tc>
      </w:tr>
      <w:tr w:rsidR="00A344D5" w:rsidRPr="00A344D5" w:rsidTr="00A344D5">
        <w:tc>
          <w:tcPr>
            <w:tcW w:w="2093" w:type="dxa"/>
          </w:tcPr>
          <w:p w:rsidR="00A344D5" w:rsidRPr="00A344D5" w:rsidRDefault="00A344D5">
            <w:pPr>
              <w:rPr>
                <w:sz w:val="28"/>
                <w:szCs w:val="28"/>
              </w:rPr>
            </w:pPr>
            <w:r w:rsidRPr="00A344D5">
              <w:rPr>
                <w:sz w:val="28"/>
                <w:szCs w:val="28"/>
              </w:rPr>
              <w:t>推荐单位</w:t>
            </w:r>
          </w:p>
        </w:tc>
        <w:tc>
          <w:tcPr>
            <w:tcW w:w="6429" w:type="dxa"/>
          </w:tcPr>
          <w:p w:rsidR="00A344D5" w:rsidRPr="00A344D5" w:rsidRDefault="00A344D5" w:rsidP="00A344D5">
            <w:pPr>
              <w:tabs>
                <w:tab w:val="left" w:pos="1481"/>
              </w:tabs>
              <w:rPr>
                <w:sz w:val="28"/>
                <w:szCs w:val="28"/>
              </w:rPr>
            </w:pPr>
            <w:r w:rsidRPr="00A344D5">
              <w:rPr>
                <w:rFonts w:hint="eastAsia"/>
                <w:sz w:val="28"/>
                <w:szCs w:val="28"/>
              </w:rPr>
              <w:t>中国石油大学（北京）</w:t>
            </w:r>
          </w:p>
        </w:tc>
      </w:tr>
    </w:tbl>
    <w:p w:rsidR="00A344D5" w:rsidRDefault="00A344D5">
      <w:pPr>
        <w:rPr>
          <w:sz w:val="28"/>
          <w:szCs w:val="28"/>
        </w:rPr>
        <w:sectPr w:rsidR="00A344D5">
          <w:pgSz w:w="11906" w:h="16838"/>
          <w:pgMar w:top="1440" w:right="1800" w:bottom="1440" w:left="1800" w:header="851" w:footer="992" w:gutter="0"/>
          <w:cols w:space="425"/>
          <w:docGrid w:type="lines" w:linePitch="312"/>
        </w:sectPr>
      </w:pPr>
    </w:p>
    <w:p w:rsidR="00A344D5" w:rsidRPr="001429D1" w:rsidRDefault="001429D1" w:rsidP="001429D1">
      <w:pPr>
        <w:pStyle w:val="1"/>
        <w:spacing w:before="0" w:after="0" w:line="240" w:lineRule="atLeast"/>
        <w:rPr>
          <w:sz w:val="28"/>
          <w:szCs w:val="28"/>
        </w:rPr>
      </w:pPr>
      <w:r>
        <w:rPr>
          <w:sz w:val="28"/>
          <w:szCs w:val="28"/>
        </w:rPr>
        <w:lastRenderedPageBreak/>
        <w:t>二</w:t>
      </w:r>
      <w:r>
        <w:rPr>
          <w:rFonts w:hint="eastAsia"/>
          <w:sz w:val="28"/>
          <w:szCs w:val="28"/>
        </w:rPr>
        <w:t>、</w:t>
      </w:r>
      <w:r w:rsidR="00A344D5" w:rsidRPr="001429D1">
        <w:rPr>
          <w:sz w:val="28"/>
          <w:szCs w:val="28"/>
        </w:rPr>
        <w:t>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A344D5" w:rsidRPr="001C5DDF" w:rsidTr="00F574C7">
        <w:trPr>
          <w:trHeight w:hRule="exact" w:val="13222"/>
          <w:jc w:val="center"/>
        </w:trPr>
        <w:tc>
          <w:tcPr>
            <w:tcW w:w="9526" w:type="dxa"/>
            <w:tcBorders>
              <w:top w:val="single" w:sz="12" w:space="0" w:color="auto"/>
            </w:tcBorders>
            <w:tcMar>
              <w:top w:w="113" w:type="dxa"/>
              <w:left w:w="142" w:type="dxa"/>
              <w:bottom w:w="113" w:type="dxa"/>
              <w:right w:w="142" w:type="dxa"/>
            </w:tcMar>
          </w:tcPr>
          <w:p w:rsidR="00264BEF" w:rsidRPr="00790332" w:rsidRDefault="00264BEF" w:rsidP="00264BEF">
            <w:pPr>
              <w:spacing w:beforeLines="50" w:before="158" w:line="288" w:lineRule="auto"/>
              <w:ind w:firstLineChars="200" w:firstLine="420"/>
              <w:jc w:val="left"/>
              <w:rPr>
                <w:rFonts w:ascii="Cambria" w:eastAsia="仿宋_GB2312" w:hAnsi="Cambria"/>
                <w:szCs w:val="21"/>
              </w:rPr>
            </w:pPr>
            <w:r w:rsidRPr="00790332">
              <w:rPr>
                <w:rFonts w:ascii="Cambria" w:eastAsia="仿宋_GB2312" w:hAnsi="Cambria"/>
                <w:szCs w:val="21"/>
              </w:rPr>
              <w:t>油气管道是能源运输生命线，也是油气生产与供应的重要保障设施。进入</w:t>
            </w:r>
            <w:r w:rsidRPr="00790332">
              <w:rPr>
                <w:rFonts w:ascii="Cambria" w:eastAsia="仿宋_GB2312" w:hAnsi="Cambria"/>
                <w:szCs w:val="21"/>
              </w:rPr>
              <w:t>21</w:t>
            </w:r>
            <w:r w:rsidRPr="00790332">
              <w:rPr>
                <w:rFonts w:ascii="Cambria" w:eastAsia="仿宋_GB2312" w:hAnsi="Cambria"/>
                <w:szCs w:val="21"/>
              </w:rPr>
              <w:t>世纪以来，随着国民经济快速发展，我国油气生产与供应形势发生重大变化，管道总里程也由</w:t>
            </w:r>
            <w:r w:rsidRPr="00790332">
              <w:rPr>
                <w:rFonts w:ascii="Cambria" w:eastAsia="仿宋_GB2312" w:hAnsi="Cambria"/>
                <w:szCs w:val="21"/>
              </w:rPr>
              <w:t>2000</w:t>
            </w:r>
            <w:r w:rsidRPr="00790332">
              <w:rPr>
                <w:rFonts w:ascii="Cambria" w:eastAsia="仿宋_GB2312" w:hAnsi="Cambria"/>
                <w:szCs w:val="21"/>
              </w:rPr>
              <w:t>年的</w:t>
            </w:r>
            <w:r w:rsidRPr="00790332">
              <w:rPr>
                <w:rFonts w:ascii="Cambria" w:eastAsia="仿宋_GB2312" w:hAnsi="Cambria"/>
                <w:szCs w:val="21"/>
              </w:rPr>
              <w:t>1.8</w:t>
            </w:r>
            <w:r w:rsidRPr="00790332">
              <w:rPr>
                <w:rFonts w:ascii="Cambria" w:eastAsia="仿宋_GB2312" w:hAnsi="Cambria"/>
                <w:szCs w:val="21"/>
              </w:rPr>
              <w:t>万公里发展到</w:t>
            </w:r>
            <w:r w:rsidRPr="00790332">
              <w:rPr>
                <w:rFonts w:ascii="Cambria" w:eastAsia="仿宋_GB2312" w:hAnsi="Cambria"/>
                <w:szCs w:val="21"/>
              </w:rPr>
              <w:t>2017</w:t>
            </w:r>
            <w:r w:rsidRPr="00790332">
              <w:rPr>
                <w:rFonts w:ascii="Cambria" w:eastAsia="仿宋_GB2312" w:hAnsi="Cambria"/>
                <w:szCs w:val="21"/>
              </w:rPr>
              <w:t>年的</w:t>
            </w:r>
            <w:r w:rsidRPr="00790332">
              <w:rPr>
                <w:rFonts w:ascii="Cambria" w:eastAsia="仿宋_GB2312" w:hAnsi="Cambria"/>
                <w:szCs w:val="21"/>
              </w:rPr>
              <w:t>13</w:t>
            </w:r>
            <w:r w:rsidRPr="00790332">
              <w:rPr>
                <w:rFonts w:ascii="Cambria" w:eastAsia="仿宋_GB2312" w:hAnsi="Cambria"/>
                <w:szCs w:val="21"/>
              </w:rPr>
              <w:t>万公里。面对国产原油劣质化、石油来源多元化、油气管道网络化对管道输送技术的新要求，本项目经过十年攻关，在油气管道流动保障理论与关键技术上取得重要创新，有效解决了占我国所产原油</w:t>
            </w:r>
            <w:r w:rsidRPr="00790332">
              <w:rPr>
                <w:rFonts w:ascii="Cambria" w:eastAsia="仿宋_GB2312" w:hAnsi="Cambria"/>
                <w:szCs w:val="21"/>
              </w:rPr>
              <w:t>80%</w:t>
            </w:r>
            <w:r w:rsidRPr="00790332">
              <w:rPr>
                <w:rFonts w:ascii="Cambria" w:eastAsia="仿宋_GB2312" w:hAnsi="Cambria"/>
                <w:szCs w:val="21"/>
              </w:rPr>
              <w:t>的易凝高</w:t>
            </w:r>
            <w:proofErr w:type="gramStart"/>
            <w:r w:rsidRPr="00790332">
              <w:rPr>
                <w:rFonts w:ascii="Cambria" w:eastAsia="仿宋_GB2312" w:hAnsi="Cambria"/>
                <w:szCs w:val="21"/>
              </w:rPr>
              <w:t>黏</w:t>
            </w:r>
            <w:proofErr w:type="gramEnd"/>
            <w:r w:rsidRPr="00790332">
              <w:rPr>
                <w:rFonts w:ascii="Cambria" w:eastAsia="仿宋_GB2312" w:hAnsi="Cambria"/>
                <w:szCs w:val="21"/>
              </w:rPr>
              <w:t>原油输送、多种物性差异大原油顺序输送、海底管道油气水混相输送，以及大型复杂天然气管网安全优化输送等系列难题，有力支撑了我国陆上及海底油气管道的快速发展。主要取得了四方面创新成果：</w:t>
            </w:r>
          </w:p>
          <w:p w:rsidR="00264BEF" w:rsidRPr="00790332" w:rsidRDefault="00264BEF" w:rsidP="00264BEF">
            <w:pPr>
              <w:spacing w:beforeLines="50" w:before="158" w:line="288" w:lineRule="auto"/>
              <w:jc w:val="left"/>
              <w:rPr>
                <w:rFonts w:ascii="Cambria" w:eastAsia="仿宋_GB2312" w:hAnsi="Cambria"/>
                <w:szCs w:val="21"/>
              </w:rPr>
            </w:pPr>
            <w:r w:rsidRPr="00790332">
              <w:rPr>
                <w:rFonts w:ascii="Cambria" w:eastAsia="仿宋_GB2312" w:hAnsi="Cambria"/>
                <w:szCs w:val="21"/>
              </w:rPr>
              <w:t>（</w:t>
            </w:r>
            <w:r w:rsidRPr="00790332">
              <w:rPr>
                <w:rFonts w:ascii="Cambria" w:eastAsia="仿宋_GB2312" w:hAnsi="Cambria"/>
                <w:szCs w:val="21"/>
              </w:rPr>
              <w:t>1</w:t>
            </w:r>
            <w:r w:rsidRPr="00790332">
              <w:rPr>
                <w:rFonts w:ascii="Cambria" w:eastAsia="仿宋_GB2312" w:hAnsi="Cambria"/>
                <w:szCs w:val="21"/>
              </w:rPr>
              <w:t>）</w:t>
            </w:r>
            <w:r w:rsidRPr="00790332">
              <w:rPr>
                <w:rFonts w:ascii="Cambria" w:eastAsia="仿宋_GB2312" w:hAnsi="Cambria"/>
                <w:szCs w:val="21"/>
              </w:rPr>
              <w:t xml:space="preserve"> </w:t>
            </w:r>
            <w:r w:rsidRPr="00790332">
              <w:rPr>
                <w:rFonts w:ascii="Cambria" w:eastAsia="仿宋_GB2312" w:hAnsi="Cambria"/>
                <w:szCs w:val="21"/>
              </w:rPr>
              <w:t>首次提出了含蜡原油屈服前的黏弹性蠕变、屈服及屈服后结构</w:t>
            </w:r>
            <w:proofErr w:type="gramStart"/>
            <w:r w:rsidRPr="00790332">
              <w:rPr>
                <w:rFonts w:ascii="Cambria" w:eastAsia="仿宋_GB2312" w:hAnsi="Cambria"/>
                <w:szCs w:val="21"/>
              </w:rPr>
              <w:t>裂</w:t>
            </w:r>
            <w:proofErr w:type="gramEnd"/>
            <w:r w:rsidRPr="00790332">
              <w:rPr>
                <w:rFonts w:ascii="Cambria" w:eastAsia="仿宋_GB2312" w:hAnsi="Cambria"/>
                <w:szCs w:val="21"/>
              </w:rPr>
              <w:t>降等流变行为的全过程模型，建立了胶凝原油停输再启动可靠性模型与算法，创新建立了原油管道非稳态水力</w:t>
            </w:r>
            <w:r w:rsidRPr="00790332">
              <w:rPr>
                <w:rFonts w:ascii="Cambria" w:eastAsia="仿宋_GB2312" w:hAnsi="Cambria"/>
                <w:szCs w:val="21"/>
              </w:rPr>
              <w:t>-</w:t>
            </w:r>
            <w:r w:rsidRPr="00790332">
              <w:rPr>
                <w:rFonts w:ascii="Cambria" w:eastAsia="仿宋_GB2312" w:hAnsi="Cambria"/>
                <w:szCs w:val="21"/>
              </w:rPr>
              <w:t>热力耦合通用控制方程，形成了长输管道含易凝高</w:t>
            </w:r>
            <w:proofErr w:type="gramStart"/>
            <w:r w:rsidRPr="00790332">
              <w:rPr>
                <w:rFonts w:ascii="Cambria" w:eastAsia="仿宋_GB2312" w:hAnsi="Cambria"/>
                <w:szCs w:val="21"/>
              </w:rPr>
              <w:t>黏</w:t>
            </w:r>
            <w:proofErr w:type="gramEnd"/>
            <w:r w:rsidRPr="00790332">
              <w:rPr>
                <w:rFonts w:ascii="Cambria" w:eastAsia="仿宋_GB2312" w:hAnsi="Cambria"/>
                <w:szCs w:val="21"/>
              </w:rPr>
              <w:t>等多种原油的顺序输送仿真技术，并成功应用于西部原油管道等工程。</w:t>
            </w:r>
          </w:p>
          <w:p w:rsidR="00264BEF" w:rsidRPr="00790332" w:rsidRDefault="00264BEF" w:rsidP="00264BEF">
            <w:pPr>
              <w:spacing w:beforeLines="50" w:before="158" w:line="288" w:lineRule="auto"/>
              <w:jc w:val="left"/>
              <w:rPr>
                <w:rFonts w:ascii="Cambria" w:eastAsia="仿宋_GB2312" w:hAnsi="Cambria"/>
                <w:szCs w:val="21"/>
              </w:rPr>
            </w:pPr>
            <w:r w:rsidRPr="00790332">
              <w:rPr>
                <w:rFonts w:ascii="Cambria" w:eastAsia="仿宋_GB2312" w:hAnsi="Cambria"/>
                <w:szCs w:val="21"/>
              </w:rPr>
              <w:t>（</w:t>
            </w:r>
            <w:r w:rsidRPr="00790332">
              <w:rPr>
                <w:rFonts w:ascii="Cambria" w:eastAsia="仿宋_GB2312" w:hAnsi="Cambria"/>
                <w:szCs w:val="21"/>
              </w:rPr>
              <w:t>2</w:t>
            </w:r>
            <w:r w:rsidRPr="00790332">
              <w:rPr>
                <w:rFonts w:ascii="Cambria" w:eastAsia="仿宋_GB2312" w:hAnsi="Cambria"/>
                <w:szCs w:val="21"/>
              </w:rPr>
              <w:t>）</w:t>
            </w:r>
            <w:r w:rsidRPr="00790332">
              <w:rPr>
                <w:rFonts w:ascii="Cambria" w:eastAsia="仿宋_GB2312" w:hAnsi="Cambria"/>
                <w:szCs w:val="21"/>
              </w:rPr>
              <w:t xml:space="preserve"> </w:t>
            </w:r>
            <w:r w:rsidRPr="00790332">
              <w:rPr>
                <w:rFonts w:ascii="Cambria" w:eastAsia="仿宋_GB2312" w:hAnsi="Cambria"/>
                <w:szCs w:val="21"/>
              </w:rPr>
              <w:t>提出了基于分子末端效应的复杂组成含蜡原油固相热力学模型，建立了</w:t>
            </w:r>
            <w:r w:rsidRPr="00790332">
              <w:rPr>
                <w:rFonts w:ascii="Cambria" w:eastAsia="仿宋_GB2312" w:hAnsi="Cambria"/>
                <w:szCs w:val="21"/>
              </w:rPr>
              <w:t>DSC</w:t>
            </w:r>
            <w:proofErr w:type="gramStart"/>
            <w:r w:rsidRPr="00790332">
              <w:rPr>
                <w:rFonts w:ascii="Cambria" w:eastAsia="仿宋_GB2312" w:hAnsi="Cambria"/>
                <w:szCs w:val="21"/>
              </w:rPr>
              <w:t>热谱确定含蜡量及析蜡量</w:t>
            </w:r>
            <w:proofErr w:type="gramEnd"/>
            <w:r w:rsidRPr="00790332">
              <w:rPr>
                <w:rFonts w:ascii="Cambria" w:eastAsia="仿宋_GB2312" w:hAnsi="Cambria"/>
                <w:szCs w:val="21"/>
              </w:rPr>
              <w:t>的快速检测方法，形成了单相及多相原油管道</w:t>
            </w:r>
            <w:proofErr w:type="gramStart"/>
            <w:r w:rsidRPr="00790332">
              <w:rPr>
                <w:rFonts w:ascii="Cambria" w:eastAsia="仿宋_GB2312" w:hAnsi="Cambria"/>
                <w:szCs w:val="21"/>
              </w:rPr>
              <w:t>蜡</w:t>
            </w:r>
            <w:proofErr w:type="gramEnd"/>
            <w:r w:rsidRPr="00790332">
              <w:rPr>
                <w:rFonts w:ascii="Cambria" w:eastAsia="仿宋_GB2312" w:hAnsi="Cambria"/>
                <w:szCs w:val="21"/>
              </w:rPr>
              <w:t>沉积预测技术，应用于临</w:t>
            </w:r>
            <w:proofErr w:type="gramStart"/>
            <w:r w:rsidRPr="00790332">
              <w:rPr>
                <w:rFonts w:ascii="Cambria" w:eastAsia="仿宋_GB2312" w:hAnsi="Cambria"/>
                <w:szCs w:val="21"/>
              </w:rPr>
              <w:t>濮</w:t>
            </w:r>
            <w:proofErr w:type="gramEnd"/>
            <w:r w:rsidRPr="00790332">
              <w:rPr>
                <w:rFonts w:ascii="Cambria" w:eastAsia="仿宋_GB2312" w:hAnsi="Cambria"/>
                <w:szCs w:val="21"/>
              </w:rPr>
              <w:t>输油管道等工程。</w:t>
            </w:r>
          </w:p>
          <w:p w:rsidR="00264BEF" w:rsidRPr="00790332" w:rsidRDefault="00264BEF" w:rsidP="00264BEF">
            <w:pPr>
              <w:spacing w:beforeLines="50" w:before="158" w:line="288" w:lineRule="auto"/>
              <w:jc w:val="left"/>
              <w:rPr>
                <w:rFonts w:ascii="Cambria" w:eastAsia="仿宋_GB2312" w:hAnsi="Cambria"/>
                <w:szCs w:val="21"/>
              </w:rPr>
            </w:pPr>
            <w:r w:rsidRPr="00790332">
              <w:rPr>
                <w:rFonts w:ascii="Cambria" w:eastAsia="仿宋_GB2312" w:hAnsi="Cambria"/>
                <w:szCs w:val="21"/>
              </w:rPr>
              <w:t>（</w:t>
            </w:r>
            <w:r w:rsidRPr="00790332">
              <w:rPr>
                <w:rFonts w:ascii="Cambria" w:eastAsia="仿宋_GB2312" w:hAnsi="Cambria"/>
                <w:szCs w:val="21"/>
              </w:rPr>
              <w:t>3</w:t>
            </w:r>
            <w:r w:rsidRPr="00790332">
              <w:rPr>
                <w:rFonts w:ascii="Cambria" w:eastAsia="仿宋_GB2312" w:hAnsi="Cambria"/>
                <w:szCs w:val="21"/>
              </w:rPr>
              <w:t>）</w:t>
            </w:r>
            <w:r w:rsidRPr="00790332">
              <w:rPr>
                <w:rFonts w:ascii="Cambria" w:eastAsia="仿宋_GB2312" w:hAnsi="Cambria"/>
                <w:szCs w:val="21"/>
              </w:rPr>
              <w:t xml:space="preserve"> </w:t>
            </w:r>
            <w:r w:rsidRPr="00790332">
              <w:rPr>
                <w:rFonts w:ascii="Cambria" w:eastAsia="仿宋_GB2312" w:hAnsi="Cambria"/>
                <w:szCs w:val="21"/>
              </w:rPr>
              <w:t>提出了基于气质条件的天然气管道减压波模型，建立了天然气管道运行安全的气质边界确定方法，形成了干线天然气管网冬季安全运行控制技术，应用于西气东输天然气管道等工程。</w:t>
            </w:r>
          </w:p>
          <w:p w:rsidR="00264BEF" w:rsidRPr="00790332" w:rsidRDefault="00264BEF" w:rsidP="00264BEF">
            <w:pPr>
              <w:spacing w:beforeLines="50" w:before="158" w:line="288" w:lineRule="auto"/>
              <w:jc w:val="left"/>
              <w:rPr>
                <w:rFonts w:ascii="Cambria" w:eastAsia="仿宋_GB2312" w:hAnsi="Cambria"/>
                <w:szCs w:val="21"/>
              </w:rPr>
            </w:pPr>
            <w:r w:rsidRPr="00790332">
              <w:rPr>
                <w:rFonts w:ascii="Cambria" w:eastAsia="仿宋_GB2312" w:hAnsi="Cambria"/>
                <w:szCs w:val="21"/>
              </w:rPr>
              <w:t>（</w:t>
            </w:r>
            <w:r w:rsidRPr="00790332">
              <w:rPr>
                <w:rFonts w:ascii="Cambria" w:eastAsia="仿宋_GB2312" w:hAnsi="Cambria"/>
                <w:szCs w:val="21"/>
              </w:rPr>
              <w:t>4</w:t>
            </w:r>
            <w:r w:rsidRPr="00790332">
              <w:rPr>
                <w:rFonts w:ascii="Cambria" w:eastAsia="仿宋_GB2312" w:hAnsi="Cambria"/>
                <w:szCs w:val="21"/>
              </w:rPr>
              <w:t>）</w:t>
            </w:r>
            <w:r w:rsidRPr="00790332">
              <w:rPr>
                <w:rFonts w:ascii="Cambria" w:eastAsia="仿宋_GB2312" w:hAnsi="Cambria"/>
                <w:szCs w:val="21"/>
              </w:rPr>
              <w:t xml:space="preserve"> </w:t>
            </w:r>
            <w:r w:rsidRPr="00790332">
              <w:rPr>
                <w:rFonts w:ascii="Cambria" w:eastAsia="仿宋_GB2312" w:hAnsi="Cambria"/>
                <w:szCs w:val="21"/>
              </w:rPr>
              <w:t>提出了油气水管流体系水合物双向生长模型，建立了基于乳化液滴相互作用及微观分布表征乳化原油流变规律的方法，形成了多层次稳态及非稳态海洋油气混输管道流动预测技术，研发了基于混输流动预测的深海油井高精度虚拟计量系统，应用于南海流花油气田开发工程。</w:t>
            </w:r>
          </w:p>
          <w:p w:rsidR="00A344D5" w:rsidRPr="001C5DDF" w:rsidRDefault="00264BEF" w:rsidP="00264BEF">
            <w:pPr>
              <w:spacing w:line="288" w:lineRule="auto"/>
              <w:ind w:firstLineChars="200" w:firstLine="420"/>
              <w:jc w:val="left"/>
              <w:rPr>
                <w:rFonts w:eastAsia="仿宋_GB2312"/>
                <w:szCs w:val="21"/>
              </w:rPr>
            </w:pPr>
            <w:r w:rsidRPr="00790332">
              <w:rPr>
                <w:rFonts w:ascii="Cambria" w:eastAsia="仿宋_GB2312" w:hAnsi="Cambria"/>
                <w:szCs w:val="21"/>
              </w:rPr>
              <w:t>获授权发明专利</w:t>
            </w:r>
            <w:r w:rsidRPr="00790332">
              <w:rPr>
                <w:rFonts w:ascii="Cambria" w:eastAsia="仿宋_GB2312" w:hAnsi="Cambria"/>
                <w:szCs w:val="21"/>
              </w:rPr>
              <w:t>14</w:t>
            </w:r>
            <w:r w:rsidRPr="00790332">
              <w:rPr>
                <w:rFonts w:ascii="Cambria" w:eastAsia="仿宋_GB2312" w:hAnsi="Cambria"/>
                <w:szCs w:val="21"/>
              </w:rPr>
              <w:t>件，实用新型专利</w:t>
            </w:r>
            <w:r w:rsidRPr="00790332">
              <w:rPr>
                <w:rFonts w:ascii="Cambria" w:eastAsia="仿宋_GB2312" w:hAnsi="Cambria"/>
                <w:szCs w:val="21"/>
              </w:rPr>
              <w:t>15</w:t>
            </w:r>
            <w:r w:rsidRPr="00790332">
              <w:rPr>
                <w:rFonts w:ascii="Cambria" w:eastAsia="仿宋_GB2312" w:hAnsi="Cambria"/>
                <w:szCs w:val="21"/>
              </w:rPr>
              <w:t>件，软件著作权</w:t>
            </w:r>
            <w:r w:rsidRPr="00790332">
              <w:rPr>
                <w:rFonts w:ascii="Cambria" w:eastAsia="仿宋_GB2312" w:hAnsi="Cambria"/>
                <w:szCs w:val="21"/>
              </w:rPr>
              <w:t>2</w:t>
            </w:r>
            <w:r>
              <w:rPr>
                <w:rFonts w:ascii="Cambria" w:eastAsia="仿宋_GB2312" w:hAnsi="Cambria" w:hint="eastAsia"/>
                <w:szCs w:val="21"/>
              </w:rPr>
              <w:t>1</w:t>
            </w:r>
            <w:r w:rsidRPr="00790332">
              <w:rPr>
                <w:rFonts w:ascii="Cambria" w:eastAsia="仿宋_GB2312" w:hAnsi="Cambria"/>
                <w:szCs w:val="21"/>
              </w:rPr>
              <w:t>件，形成国家标准</w:t>
            </w:r>
            <w:r w:rsidRPr="00790332">
              <w:rPr>
                <w:rFonts w:ascii="Cambria" w:eastAsia="仿宋_GB2312" w:hAnsi="Cambria"/>
                <w:szCs w:val="21"/>
              </w:rPr>
              <w:t>3</w:t>
            </w:r>
            <w:r w:rsidRPr="00790332">
              <w:rPr>
                <w:rFonts w:ascii="Cambria" w:eastAsia="仿宋_GB2312" w:hAnsi="Cambria"/>
                <w:szCs w:val="21"/>
              </w:rPr>
              <w:t>项、企业标准</w:t>
            </w:r>
            <w:r w:rsidRPr="00790332">
              <w:rPr>
                <w:rFonts w:ascii="Cambria" w:eastAsia="仿宋_GB2312" w:hAnsi="Cambria"/>
                <w:szCs w:val="21"/>
              </w:rPr>
              <w:t>1</w:t>
            </w:r>
            <w:r w:rsidRPr="00790332">
              <w:rPr>
                <w:rFonts w:ascii="Cambria" w:eastAsia="仿宋_GB2312" w:hAnsi="Cambria"/>
                <w:szCs w:val="21"/>
              </w:rPr>
              <w:t>项，发表学术论文</w:t>
            </w:r>
            <w:r w:rsidRPr="00790332">
              <w:rPr>
                <w:rFonts w:ascii="Cambria" w:eastAsia="仿宋_GB2312" w:hAnsi="Cambria"/>
                <w:szCs w:val="21"/>
              </w:rPr>
              <w:t>183</w:t>
            </w:r>
            <w:r w:rsidRPr="00790332">
              <w:rPr>
                <w:rFonts w:ascii="Cambria" w:eastAsia="仿宋_GB2312" w:hAnsi="Cambria"/>
                <w:szCs w:val="21"/>
              </w:rPr>
              <w:t>篇，其中</w:t>
            </w:r>
            <w:r w:rsidRPr="00790332">
              <w:rPr>
                <w:rFonts w:ascii="Cambria" w:eastAsia="仿宋_GB2312" w:hAnsi="Cambria"/>
                <w:szCs w:val="21"/>
              </w:rPr>
              <w:t>SCI</w:t>
            </w:r>
            <w:r w:rsidRPr="00790332">
              <w:rPr>
                <w:rFonts w:ascii="Cambria" w:eastAsia="仿宋_GB2312" w:hAnsi="Cambria"/>
                <w:szCs w:val="21"/>
              </w:rPr>
              <w:t>收录</w:t>
            </w:r>
            <w:r w:rsidRPr="00790332">
              <w:rPr>
                <w:rFonts w:ascii="Cambria" w:eastAsia="仿宋_GB2312" w:hAnsi="Cambria"/>
                <w:szCs w:val="21"/>
              </w:rPr>
              <w:t>158</w:t>
            </w:r>
            <w:r w:rsidRPr="00790332">
              <w:rPr>
                <w:rFonts w:ascii="Cambria" w:eastAsia="仿宋_GB2312" w:hAnsi="Cambria"/>
                <w:szCs w:val="21"/>
              </w:rPr>
              <w:t>篇，总引用次数</w:t>
            </w:r>
            <w:r w:rsidRPr="00790332">
              <w:rPr>
                <w:rFonts w:ascii="Cambria" w:eastAsia="仿宋_GB2312" w:hAnsi="Cambria"/>
                <w:szCs w:val="21"/>
              </w:rPr>
              <w:t>973</w:t>
            </w:r>
            <w:r w:rsidRPr="00790332">
              <w:rPr>
                <w:rFonts w:ascii="Cambria" w:eastAsia="仿宋_GB2312" w:hAnsi="Cambria"/>
                <w:szCs w:val="21"/>
              </w:rPr>
              <w:t>次（他引</w:t>
            </w:r>
            <w:r w:rsidRPr="00790332">
              <w:rPr>
                <w:rFonts w:ascii="Cambria" w:eastAsia="仿宋_GB2312" w:hAnsi="Cambria"/>
                <w:szCs w:val="21"/>
              </w:rPr>
              <w:t>702</w:t>
            </w:r>
            <w:r w:rsidRPr="00790332">
              <w:rPr>
                <w:rFonts w:ascii="Cambria" w:eastAsia="仿宋_GB2312" w:hAnsi="Cambria"/>
                <w:szCs w:val="21"/>
              </w:rPr>
              <w:t>次），出版专著</w:t>
            </w:r>
            <w:r w:rsidRPr="00790332">
              <w:rPr>
                <w:rFonts w:ascii="Cambria" w:eastAsia="仿宋_GB2312" w:hAnsi="Cambria"/>
                <w:szCs w:val="21"/>
              </w:rPr>
              <w:t>3</w:t>
            </w:r>
            <w:r w:rsidRPr="00790332">
              <w:rPr>
                <w:rFonts w:ascii="Cambria" w:eastAsia="仿宋_GB2312" w:hAnsi="Cambria"/>
                <w:szCs w:val="21"/>
              </w:rPr>
              <w:t>部。曾获中国石油和化学工业联合会科技进步一等奖</w:t>
            </w:r>
            <w:r w:rsidRPr="00790332">
              <w:rPr>
                <w:rFonts w:ascii="Cambria" w:eastAsia="仿宋_GB2312" w:hAnsi="Cambria"/>
                <w:szCs w:val="21"/>
              </w:rPr>
              <w:t>2</w:t>
            </w:r>
            <w:r w:rsidRPr="00790332">
              <w:rPr>
                <w:rFonts w:ascii="Cambria" w:eastAsia="仿宋_GB2312" w:hAnsi="Cambria"/>
                <w:szCs w:val="21"/>
              </w:rPr>
              <w:t>项、二等奖</w:t>
            </w:r>
            <w:r w:rsidRPr="00790332">
              <w:rPr>
                <w:rFonts w:ascii="Cambria" w:eastAsia="仿宋_GB2312" w:hAnsi="Cambria"/>
                <w:szCs w:val="21"/>
              </w:rPr>
              <w:t>2</w:t>
            </w:r>
            <w:r w:rsidRPr="00790332">
              <w:rPr>
                <w:rFonts w:ascii="Cambria" w:eastAsia="仿宋_GB2312" w:hAnsi="Cambria"/>
                <w:szCs w:val="21"/>
              </w:rPr>
              <w:t>项。该成果具有完全自主知识产权，突破了关键技术，打破国外技术垄断。专家鉴定认为，总体达到国际先进水平，长输管道易凝高</w:t>
            </w:r>
            <w:proofErr w:type="gramStart"/>
            <w:r w:rsidRPr="00790332">
              <w:rPr>
                <w:rFonts w:ascii="Cambria" w:eastAsia="仿宋_GB2312" w:hAnsi="Cambria"/>
                <w:szCs w:val="21"/>
              </w:rPr>
              <w:t>黏</w:t>
            </w:r>
            <w:proofErr w:type="gramEnd"/>
            <w:r w:rsidRPr="00790332">
              <w:rPr>
                <w:rFonts w:ascii="Cambria" w:eastAsia="仿宋_GB2312" w:hAnsi="Cambria"/>
                <w:szCs w:val="21"/>
              </w:rPr>
              <w:t>原油流变特性研究与仿真技术、蜡沉积预测技术达到国际领先水平。解决了我国西部及西南能源战略通道、南海油气田、以及中亚、非洲等海外油气管道建设与运行的关键技术难题，</w:t>
            </w:r>
            <w:r w:rsidRPr="00790332">
              <w:rPr>
                <w:rFonts w:ascii="Cambria" w:eastAsia="仿宋_GB2312" w:hAnsi="Cambria"/>
                <w:szCs w:val="21"/>
              </w:rPr>
              <w:t>2014-2017</w:t>
            </w:r>
            <w:r w:rsidRPr="00790332">
              <w:rPr>
                <w:rFonts w:ascii="Cambria" w:eastAsia="仿宋_GB2312" w:hAnsi="Cambria"/>
                <w:szCs w:val="21"/>
              </w:rPr>
              <w:t>年间创造直接经济效益</w:t>
            </w:r>
            <w:r w:rsidRPr="00790332">
              <w:rPr>
                <w:rFonts w:ascii="Cambria" w:eastAsia="仿宋_GB2312" w:hAnsi="Cambria"/>
                <w:szCs w:val="21"/>
              </w:rPr>
              <w:t>10.03</w:t>
            </w:r>
            <w:r w:rsidRPr="00790332">
              <w:rPr>
                <w:rFonts w:ascii="Cambria" w:eastAsia="仿宋_GB2312" w:hAnsi="Cambria"/>
                <w:szCs w:val="21"/>
              </w:rPr>
              <w:t>亿元，十年来产生经济效益</w:t>
            </w:r>
            <w:r w:rsidRPr="00790332">
              <w:rPr>
                <w:rFonts w:ascii="Cambria" w:eastAsia="仿宋_GB2312" w:hAnsi="Cambria"/>
                <w:szCs w:val="21"/>
              </w:rPr>
              <w:t>25.64</w:t>
            </w:r>
            <w:r w:rsidRPr="00790332">
              <w:rPr>
                <w:rFonts w:ascii="Cambria" w:eastAsia="仿宋_GB2312" w:hAnsi="Cambria"/>
                <w:szCs w:val="21"/>
              </w:rPr>
              <w:t>亿元。该项目的成功增强了我国石油公司管道流动保障的核心竞争力，取得了显著的经济效益和社会效益，对我国石油工业科技进步具有重要促进作用，推广应用前景广阔。项目研究过程中，培养了国家杰出青年科学基金获得者</w:t>
            </w:r>
            <w:r w:rsidRPr="00790332">
              <w:rPr>
                <w:rFonts w:ascii="Cambria" w:eastAsia="仿宋_GB2312" w:hAnsi="Cambria"/>
                <w:szCs w:val="21"/>
              </w:rPr>
              <w:t>1</w:t>
            </w:r>
            <w:r w:rsidRPr="00790332">
              <w:rPr>
                <w:rFonts w:ascii="Cambria" w:eastAsia="仿宋_GB2312" w:hAnsi="Cambria"/>
                <w:szCs w:val="21"/>
              </w:rPr>
              <w:t>人、国家优秀青年科学基金获得者</w:t>
            </w:r>
            <w:r w:rsidRPr="00790332">
              <w:rPr>
                <w:rFonts w:ascii="Cambria" w:eastAsia="仿宋_GB2312" w:hAnsi="Cambria"/>
                <w:szCs w:val="21"/>
              </w:rPr>
              <w:t>1</w:t>
            </w:r>
            <w:r w:rsidRPr="00790332">
              <w:rPr>
                <w:rFonts w:ascii="Cambria" w:eastAsia="仿宋_GB2312" w:hAnsi="Cambria"/>
                <w:szCs w:val="21"/>
              </w:rPr>
              <w:t>人，</w:t>
            </w:r>
            <w:r w:rsidRPr="00790332">
              <w:rPr>
                <w:rFonts w:ascii="Cambria" w:eastAsia="仿宋_GB2312" w:hAnsi="Cambria"/>
                <w:szCs w:val="21"/>
              </w:rPr>
              <w:t>“</w:t>
            </w:r>
            <w:r w:rsidRPr="00790332">
              <w:rPr>
                <w:rFonts w:ascii="Cambria" w:eastAsia="仿宋_GB2312" w:hAnsi="Cambria"/>
                <w:szCs w:val="21"/>
              </w:rPr>
              <w:t>长江学者</w:t>
            </w:r>
            <w:r w:rsidRPr="00790332">
              <w:rPr>
                <w:rFonts w:ascii="Cambria" w:eastAsia="仿宋_GB2312" w:hAnsi="Cambria"/>
                <w:szCs w:val="21"/>
              </w:rPr>
              <w:t>”</w:t>
            </w:r>
            <w:r w:rsidRPr="00790332">
              <w:rPr>
                <w:rFonts w:ascii="Cambria" w:eastAsia="仿宋_GB2312" w:hAnsi="Cambria"/>
                <w:szCs w:val="21"/>
              </w:rPr>
              <w:t>特聘教授</w:t>
            </w:r>
            <w:r w:rsidRPr="00790332">
              <w:rPr>
                <w:rFonts w:ascii="Cambria" w:eastAsia="仿宋_GB2312" w:hAnsi="Cambria"/>
                <w:szCs w:val="21"/>
              </w:rPr>
              <w:t>1</w:t>
            </w:r>
            <w:r w:rsidRPr="00790332">
              <w:rPr>
                <w:rFonts w:ascii="Cambria" w:eastAsia="仿宋_GB2312" w:hAnsi="Cambria"/>
                <w:szCs w:val="21"/>
              </w:rPr>
              <w:t>人、青年学者</w:t>
            </w:r>
            <w:r w:rsidRPr="00790332">
              <w:rPr>
                <w:rFonts w:ascii="Cambria" w:eastAsia="仿宋_GB2312" w:hAnsi="Cambria"/>
                <w:szCs w:val="21"/>
              </w:rPr>
              <w:t>1</w:t>
            </w:r>
            <w:r w:rsidRPr="00790332">
              <w:rPr>
                <w:rFonts w:ascii="Cambria" w:eastAsia="仿宋_GB2312" w:hAnsi="Cambria"/>
                <w:szCs w:val="21"/>
              </w:rPr>
              <w:t>人；培养研究生</w:t>
            </w:r>
            <w:r w:rsidRPr="00790332">
              <w:rPr>
                <w:rFonts w:ascii="Cambria" w:eastAsia="仿宋_GB2312" w:hAnsi="Cambria"/>
                <w:szCs w:val="21"/>
              </w:rPr>
              <w:t>200</w:t>
            </w:r>
            <w:r w:rsidRPr="00790332">
              <w:rPr>
                <w:rFonts w:ascii="Cambria" w:eastAsia="仿宋_GB2312" w:hAnsi="Cambria"/>
                <w:szCs w:val="21"/>
              </w:rPr>
              <w:t>名。</w:t>
            </w:r>
          </w:p>
        </w:tc>
      </w:tr>
    </w:tbl>
    <w:p w:rsidR="00A344D5" w:rsidRPr="001C5DDF" w:rsidRDefault="00A344D5" w:rsidP="00A344D5">
      <w:pPr>
        <w:jc w:val="center"/>
        <w:rPr>
          <w:rFonts w:eastAsia="黑体"/>
          <w:sz w:val="15"/>
          <w:szCs w:val="15"/>
        </w:rPr>
        <w:sectPr w:rsidR="00A344D5" w:rsidRPr="001C5DDF" w:rsidSect="00F574C7">
          <w:pgSz w:w="11906" w:h="16838" w:code="9"/>
          <w:pgMar w:top="1134" w:right="851" w:bottom="1418" w:left="1418" w:header="851" w:footer="794" w:gutter="0"/>
          <w:cols w:space="425"/>
          <w:docGrid w:type="lines" w:linePitch="317"/>
        </w:sectPr>
      </w:pPr>
    </w:p>
    <w:p w:rsidR="00A344D5" w:rsidRPr="00323550" w:rsidRDefault="001429D1" w:rsidP="001429D1">
      <w:pPr>
        <w:pStyle w:val="1"/>
        <w:spacing w:before="0" w:after="0" w:line="240" w:lineRule="atLeast"/>
        <w:rPr>
          <w:sz w:val="28"/>
          <w:szCs w:val="28"/>
        </w:rPr>
      </w:pPr>
      <w:r>
        <w:rPr>
          <w:rFonts w:hint="eastAsia"/>
          <w:sz w:val="28"/>
          <w:szCs w:val="28"/>
        </w:rPr>
        <w:lastRenderedPageBreak/>
        <w:t>三、</w:t>
      </w:r>
      <w:r w:rsidR="00A344D5" w:rsidRPr="00323550">
        <w:rPr>
          <w:sz w:val="28"/>
          <w:szCs w:val="28"/>
        </w:rPr>
        <w:t>完成单位情况表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95"/>
        <w:gridCol w:w="1652"/>
        <w:gridCol w:w="1239"/>
        <w:gridCol w:w="1550"/>
        <w:gridCol w:w="1299"/>
        <w:gridCol w:w="1834"/>
      </w:tblGrid>
      <w:tr w:rsidR="00A344D5" w:rsidRPr="00410609" w:rsidTr="00F574C7">
        <w:trPr>
          <w:cantSplit/>
          <w:trHeight w:hRule="exact" w:val="605"/>
          <w:jc w:val="center"/>
        </w:trPr>
        <w:tc>
          <w:tcPr>
            <w:tcW w:w="1814" w:type="dxa"/>
            <w:gridSpan w:val="2"/>
            <w:tcBorders>
              <w:top w:val="single" w:sz="12" w:space="0" w:color="auto"/>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单位名称</w:t>
            </w:r>
          </w:p>
        </w:tc>
        <w:tc>
          <w:tcPr>
            <w:tcW w:w="4441" w:type="dxa"/>
            <w:gridSpan w:val="3"/>
            <w:tcBorders>
              <w:top w:val="single" w:sz="12" w:space="0" w:color="auto"/>
              <w:right w:val="single" w:sz="4" w:space="0" w:color="auto"/>
            </w:tcBorders>
            <w:vAlign w:val="center"/>
          </w:tcPr>
          <w:p w:rsidR="00A344D5" w:rsidRPr="00374016" w:rsidRDefault="00A344D5" w:rsidP="00F574C7">
            <w:pPr>
              <w:spacing w:line="240" w:lineRule="exact"/>
              <w:jc w:val="center"/>
              <w:rPr>
                <w:rFonts w:ascii="仿宋" w:eastAsia="仿宋" w:hAnsi="仿宋"/>
                <w:bCs/>
                <w:szCs w:val="21"/>
              </w:rPr>
            </w:pPr>
            <w:r w:rsidRPr="00374016">
              <w:rPr>
                <w:rFonts w:ascii="仿宋" w:eastAsia="仿宋" w:hAnsi="仿宋" w:hint="eastAsia"/>
                <w:bCs/>
                <w:szCs w:val="21"/>
              </w:rPr>
              <w:t>中国石油大学（北京）</w:t>
            </w:r>
          </w:p>
        </w:tc>
        <w:tc>
          <w:tcPr>
            <w:tcW w:w="1299" w:type="dxa"/>
            <w:tcBorders>
              <w:top w:val="single" w:sz="12" w:space="0" w:color="auto"/>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sz w:val="25"/>
              </w:rPr>
              <w:t>所 在 地</w:t>
            </w:r>
          </w:p>
        </w:tc>
        <w:tc>
          <w:tcPr>
            <w:tcW w:w="1834" w:type="dxa"/>
            <w:tcBorders>
              <w:top w:val="single" w:sz="12" w:space="0" w:color="auto"/>
              <w:left w:val="single" w:sz="4" w:space="0" w:color="auto"/>
              <w:right w:val="single" w:sz="12" w:space="0" w:color="auto"/>
            </w:tcBorders>
            <w:vAlign w:val="center"/>
          </w:tcPr>
          <w:p w:rsidR="00A344D5" w:rsidRPr="00374016" w:rsidRDefault="00A344D5" w:rsidP="00F574C7">
            <w:pPr>
              <w:spacing w:line="240" w:lineRule="exact"/>
              <w:rPr>
                <w:rFonts w:ascii="仿宋" w:eastAsia="仿宋" w:hAnsi="仿宋"/>
                <w:bCs/>
                <w:szCs w:val="21"/>
              </w:rPr>
            </w:pPr>
            <w:r w:rsidRPr="00374016">
              <w:rPr>
                <w:rFonts w:ascii="仿宋" w:eastAsia="仿宋" w:hAnsi="仿宋" w:hint="eastAsia"/>
                <w:bCs/>
                <w:szCs w:val="21"/>
              </w:rPr>
              <w:t>北京市</w:t>
            </w:r>
            <w:proofErr w:type="gramStart"/>
            <w:r w:rsidRPr="00374016">
              <w:rPr>
                <w:rFonts w:ascii="仿宋" w:eastAsia="仿宋" w:hAnsi="仿宋" w:hint="eastAsia"/>
                <w:bCs/>
                <w:szCs w:val="21"/>
              </w:rPr>
              <w:t>昌平区</w:t>
            </w:r>
            <w:proofErr w:type="gramEnd"/>
          </w:p>
        </w:tc>
      </w:tr>
      <w:tr w:rsidR="00A344D5" w:rsidRPr="00410609" w:rsidTr="00F574C7">
        <w:trPr>
          <w:cantSplit/>
          <w:trHeight w:hRule="exact" w:val="605"/>
          <w:jc w:val="center"/>
        </w:trPr>
        <w:tc>
          <w:tcPr>
            <w:tcW w:w="1814" w:type="dxa"/>
            <w:gridSpan w:val="2"/>
            <w:tcBorders>
              <w:left w:val="single" w:sz="12" w:space="0" w:color="auto"/>
            </w:tcBorders>
            <w:vAlign w:val="center"/>
          </w:tcPr>
          <w:p w:rsidR="00A344D5" w:rsidRPr="00602DA2" w:rsidRDefault="00A344D5" w:rsidP="00F574C7">
            <w:pPr>
              <w:spacing w:line="280" w:lineRule="exact"/>
              <w:jc w:val="center"/>
              <w:rPr>
                <w:rFonts w:asciiTheme="minorEastAsia" w:eastAsiaTheme="minorEastAsia" w:hAnsiTheme="minorEastAsia"/>
                <w:sz w:val="25"/>
              </w:rPr>
            </w:pPr>
            <w:r w:rsidRPr="00602DA2">
              <w:rPr>
                <w:rFonts w:asciiTheme="minorEastAsia" w:eastAsiaTheme="minorEastAsia" w:hAnsiTheme="minorEastAsia"/>
                <w:sz w:val="25"/>
              </w:rPr>
              <w:t>排    名</w:t>
            </w:r>
          </w:p>
        </w:tc>
        <w:tc>
          <w:tcPr>
            <w:tcW w:w="1652" w:type="dxa"/>
            <w:tcBorders>
              <w:right w:val="single" w:sz="4" w:space="0" w:color="auto"/>
            </w:tcBorders>
            <w:vAlign w:val="center"/>
          </w:tcPr>
          <w:p w:rsidR="00A344D5" w:rsidRPr="00602DA2" w:rsidRDefault="00A344D5" w:rsidP="00F574C7">
            <w:pPr>
              <w:spacing w:line="240" w:lineRule="exact"/>
              <w:jc w:val="center"/>
              <w:rPr>
                <w:rFonts w:ascii="仿宋" w:eastAsia="仿宋" w:hAnsi="仿宋"/>
                <w:szCs w:val="21"/>
              </w:rPr>
            </w:pPr>
            <w:r w:rsidRPr="00602DA2">
              <w:rPr>
                <w:rFonts w:ascii="仿宋" w:eastAsia="仿宋" w:hAnsi="仿宋" w:hint="eastAsia"/>
                <w:szCs w:val="21"/>
              </w:rPr>
              <w:t>1</w:t>
            </w:r>
          </w:p>
        </w:tc>
        <w:tc>
          <w:tcPr>
            <w:tcW w:w="1239" w:type="dxa"/>
            <w:tcBorders>
              <w:left w:val="single" w:sz="4" w:space="0" w:color="auto"/>
              <w:right w:val="single" w:sz="4" w:space="0" w:color="auto"/>
            </w:tcBorders>
            <w:vAlign w:val="center"/>
          </w:tcPr>
          <w:p w:rsidR="00A344D5" w:rsidRPr="00602DA2" w:rsidRDefault="00A344D5" w:rsidP="00F574C7">
            <w:pPr>
              <w:spacing w:line="280" w:lineRule="exact"/>
              <w:jc w:val="center"/>
              <w:rPr>
                <w:rFonts w:asciiTheme="minorEastAsia" w:eastAsiaTheme="minorEastAsia" w:hAnsiTheme="minorEastAsia"/>
                <w:sz w:val="25"/>
              </w:rPr>
            </w:pPr>
            <w:r w:rsidRPr="00602DA2">
              <w:rPr>
                <w:rFonts w:asciiTheme="minorEastAsia" w:eastAsiaTheme="minorEastAsia" w:hAnsiTheme="minorEastAsia"/>
                <w:sz w:val="25"/>
              </w:rPr>
              <w:t>单位性质</w:t>
            </w:r>
          </w:p>
        </w:tc>
        <w:tc>
          <w:tcPr>
            <w:tcW w:w="1550" w:type="dxa"/>
            <w:tcBorders>
              <w:left w:val="single" w:sz="4" w:space="0" w:color="auto"/>
              <w:right w:val="single" w:sz="4" w:space="0" w:color="auto"/>
            </w:tcBorders>
            <w:vAlign w:val="center"/>
          </w:tcPr>
          <w:p w:rsidR="00A344D5" w:rsidRPr="00602DA2" w:rsidRDefault="00A344D5" w:rsidP="00F574C7">
            <w:pPr>
              <w:spacing w:line="240" w:lineRule="exact"/>
              <w:jc w:val="center"/>
              <w:rPr>
                <w:rFonts w:ascii="仿宋" w:eastAsia="仿宋" w:hAnsi="仿宋"/>
                <w:szCs w:val="21"/>
              </w:rPr>
            </w:pPr>
            <w:r w:rsidRPr="00602DA2">
              <w:rPr>
                <w:rFonts w:ascii="仿宋" w:eastAsia="仿宋" w:hAnsi="仿宋" w:hint="eastAsia"/>
                <w:szCs w:val="21"/>
              </w:rPr>
              <w:t>大专院校</w:t>
            </w:r>
          </w:p>
        </w:tc>
        <w:tc>
          <w:tcPr>
            <w:tcW w:w="1299" w:type="dxa"/>
            <w:tcBorders>
              <w:left w:val="single" w:sz="4" w:space="0" w:color="auto"/>
              <w:right w:val="single" w:sz="4" w:space="0" w:color="auto"/>
            </w:tcBorders>
            <w:vAlign w:val="center"/>
          </w:tcPr>
          <w:p w:rsidR="00A344D5" w:rsidRPr="00602DA2" w:rsidRDefault="00A344D5" w:rsidP="00F574C7">
            <w:pPr>
              <w:spacing w:line="280" w:lineRule="exact"/>
              <w:jc w:val="center"/>
              <w:rPr>
                <w:rFonts w:asciiTheme="minorEastAsia" w:eastAsiaTheme="minorEastAsia" w:hAnsiTheme="minorEastAsia"/>
                <w:sz w:val="25"/>
              </w:rPr>
            </w:pPr>
            <w:r w:rsidRPr="00602DA2">
              <w:rPr>
                <w:rFonts w:asciiTheme="minorEastAsia" w:eastAsiaTheme="minorEastAsia" w:hAnsiTheme="minorEastAsia" w:hint="eastAsia"/>
                <w:sz w:val="25"/>
              </w:rPr>
              <w:t>传</w:t>
            </w:r>
            <w:r>
              <w:rPr>
                <w:rFonts w:asciiTheme="minorEastAsia" w:eastAsiaTheme="minorEastAsia" w:hAnsiTheme="minorEastAsia" w:hint="eastAsia"/>
                <w:sz w:val="25"/>
              </w:rPr>
              <w:t xml:space="preserve">    </w:t>
            </w:r>
            <w:r w:rsidRPr="00602DA2">
              <w:rPr>
                <w:rFonts w:asciiTheme="minorEastAsia" w:eastAsiaTheme="minorEastAsia" w:hAnsiTheme="minorEastAsia" w:hint="eastAsia"/>
                <w:sz w:val="25"/>
              </w:rPr>
              <w:t>真</w:t>
            </w:r>
          </w:p>
        </w:tc>
        <w:tc>
          <w:tcPr>
            <w:tcW w:w="1834" w:type="dxa"/>
            <w:tcBorders>
              <w:left w:val="single" w:sz="4" w:space="0" w:color="auto"/>
              <w:right w:val="single" w:sz="12" w:space="0" w:color="auto"/>
            </w:tcBorders>
            <w:vAlign w:val="center"/>
          </w:tcPr>
          <w:p w:rsidR="00A344D5" w:rsidRPr="00602DA2" w:rsidRDefault="00412636" w:rsidP="00F574C7">
            <w:pPr>
              <w:spacing w:line="240" w:lineRule="exact"/>
              <w:jc w:val="center"/>
              <w:rPr>
                <w:rFonts w:ascii="仿宋" w:eastAsia="仿宋" w:hAnsi="仿宋"/>
                <w:szCs w:val="21"/>
              </w:rPr>
            </w:pPr>
            <w:r w:rsidRPr="000D5541">
              <w:rPr>
                <w:rFonts w:ascii="仿宋" w:eastAsia="仿宋" w:hAnsi="仿宋"/>
                <w:szCs w:val="21"/>
              </w:rPr>
              <w:t>010-89731986</w:t>
            </w:r>
          </w:p>
        </w:tc>
      </w:tr>
      <w:tr w:rsidR="00A344D5" w:rsidRPr="00410609" w:rsidTr="00F574C7">
        <w:trPr>
          <w:cantSplit/>
          <w:trHeight w:hRule="exact" w:val="605"/>
          <w:jc w:val="center"/>
        </w:trPr>
        <w:tc>
          <w:tcPr>
            <w:tcW w:w="1814" w:type="dxa"/>
            <w:gridSpan w:val="2"/>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联 系 人</w:t>
            </w:r>
          </w:p>
        </w:tc>
        <w:tc>
          <w:tcPr>
            <w:tcW w:w="1652" w:type="dxa"/>
            <w:tcBorders>
              <w:right w:val="single" w:sz="6" w:space="0" w:color="auto"/>
            </w:tcBorders>
            <w:vAlign w:val="center"/>
          </w:tcPr>
          <w:p w:rsidR="00A344D5" w:rsidRPr="00374016" w:rsidRDefault="000D5541" w:rsidP="00F574C7">
            <w:pPr>
              <w:spacing w:line="240" w:lineRule="exact"/>
              <w:jc w:val="center"/>
              <w:rPr>
                <w:rFonts w:ascii="仿宋" w:eastAsia="仿宋" w:hAnsi="仿宋"/>
                <w:szCs w:val="21"/>
              </w:rPr>
            </w:pPr>
            <w:r>
              <w:rPr>
                <w:rFonts w:ascii="仿宋" w:eastAsia="仿宋" w:hAnsi="仿宋" w:hint="eastAsia"/>
                <w:szCs w:val="21"/>
              </w:rPr>
              <w:t>王超</w:t>
            </w:r>
          </w:p>
        </w:tc>
        <w:tc>
          <w:tcPr>
            <w:tcW w:w="1239" w:type="dxa"/>
            <w:tcBorders>
              <w:left w:val="single" w:sz="6"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联系电话</w:t>
            </w:r>
          </w:p>
        </w:tc>
        <w:tc>
          <w:tcPr>
            <w:tcW w:w="1550" w:type="dxa"/>
            <w:tcBorders>
              <w:left w:val="single" w:sz="6" w:space="0" w:color="auto"/>
              <w:right w:val="single" w:sz="4" w:space="0" w:color="auto"/>
            </w:tcBorders>
            <w:vAlign w:val="center"/>
          </w:tcPr>
          <w:p w:rsidR="00A344D5" w:rsidRPr="00374016" w:rsidRDefault="000D5541" w:rsidP="00F574C7">
            <w:pPr>
              <w:spacing w:line="240" w:lineRule="exact"/>
              <w:jc w:val="center"/>
              <w:rPr>
                <w:rFonts w:ascii="仿宋" w:eastAsia="仿宋" w:hAnsi="仿宋"/>
                <w:szCs w:val="21"/>
              </w:rPr>
            </w:pPr>
            <w:r w:rsidRPr="000D5541">
              <w:rPr>
                <w:rFonts w:ascii="仿宋" w:eastAsia="仿宋" w:hAnsi="仿宋"/>
                <w:szCs w:val="21"/>
              </w:rPr>
              <w:t>010-89731986</w:t>
            </w:r>
          </w:p>
        </w:tc>
        <w:tc>
          <w:tcPr>
            <w:tcW w:w="1299" w:type="dxa"/>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Pr>
                <w:rFonts w:asciiTheme="minorEastAsia" w:eastAsiaTheme="minorEastAsia" w:hAnsiTheme="minorEastAsia" w:hint="eastAsia"/>
                <w:sz w:val="25"/>
              </w:rPr>
              <w:t>移动</w:t>
            </w:r>
            <w:r w:rsidRPr="00410609">
              <w:rPr>
                <w:rFonts w:asciiTheme="minorEastAsia" w:eastAsiaTheme="minorEastAsia" w:hAnsiTheme="minorEastAsia"/>
                <w:sz w:val="25"/>
              </w:rPr>
              <w:t>电话</w:t>
            </w:r>
          </w:p>
        </w:tc>
        <w:tc>
          <w:tcPr>
            <w:tcW w:w="1834" w:type="dxa"/>
            <w:tcBorders>
              <w:left w:val="single" w:sz="4" w:space="0" w:color="auto"/>
              <w:right w:val="single" w:sz="12" w:space="0" w:color="auto"/>
            </w:tcBorders>
            <w:vAlign w:val="center"/>
          </w:tcPr>
          <w:p w:rsidR="00A344D5" w:rsidRPr="00374016" w:rsidRDefault="00A344D5" w:rsidP="00F574C7">
            <w:pPr>
              <w:spacing w:line="240" w:lineRule="exact"/>
              <w:jc w:val="center"/>
              <w:rPr>
                <w:rFonts w:ascii="仿宋" w:eastAsia="仿宋" w:hAnsi="仿宋"/>
                <w:szCs w:val="21"/>
              </w:rPr>
            </w:pPr>
            <w:r>
              <w:rPr>
                <w:rFonts w:ascii="仿宋" w:eastAsia="仿宋" w:hAnsi="仿宋" w:hint="eastAsia"/>
                <w:szCs w:val="21"/>
              </w:rPr>
              <w:t>/</w:t>
            </w:r>
          </w:p>
        </w:tc>
      </w:tr>
      <w:tr w:rsidR="00A344D5" w:rsidRPr="00410609" w:rsidTr="00F574C7">
        <w:trPr>
          <w:cantSplit/>
          <w:trHeight w:hRule="exact" w:val="605"/>
          <w:jc w:val="center"/>
        </w:trPr>
        <w:tc>
          <w:tcPr>
            <w:tcW w:w="1814" w:type="dxa"/>
            <w:gridSpan w:val="2"/>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通讯地址</w:t>
            </w:r>
          </w:p>
        </w:tc>
        <w:tc>
          <w:tcPr>
            <w:tcW w:w="4441" w:type="dxa"/>
            <w:gridSpan w:val="3"/>
            <w:tcBorders>
              <w:right w:val="single" w:sz="4" w:space="0" w:color="auto"/>
            </w:tcBorders>
            <w:vAlign w:val="center"/>
          </w:tcPr>
          <w:p w:rsidR="00A344D5" w:rsidRPr="00374016" w:rsidRDefault="00A344D5" w:rsidP="00F574C7">
            <w:pPr>
              <w:spacing w:line="240" w:lineRule="exact"/>
              <w:jc w:val="center"/>
              <w:rPr>
                <w:rFonts w:ascii="仿宋" w:eastAsia="仿宋" w:hAnsi="仿宋"/>
                <w:szCs w:val="21"/>
              </w:rPr>
            </w:pPr>
            <w:r w:rsidRPr="00374016">
              <w:rPr>
                <w:rFonts w:ascii="仿宋" w:eastAsia="仿宋" w:hAnsi="仿宋" w:hint="eastAsia"/>
                <w:szCs w:val="21"/>
              </w:rPr>
              <w:t>北京市昌平区府学路18号科学技术处</w:t>
            </w:r>
          </w:p>
        </w:tc>
        <w:tc>
          <w:tcPr>
            <w:tcW w:w="1299" w:type="dxa"/>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邮政编码</w:t>
            </w:r>
          </w:p>
        </w:tc>
        <w:tc>
          <w:tcPr>
            <w:tcW w:w="1834" w:type="dxa"/>
            <w:tcBorders>
              <w:left w:val="single" w:sz="4" w:space="0" w:color="auto"/>
              <w:right w:val="single" w:sz="12" w:space="0" w:color="auto"/>
            </w:tcBorders>
            <w:vAlign w:val="center"/>
          </w:tcPr>
          <w:p w:rsidR="00A344D5" w:rsidRPr="00374016" w:rsidRDefault="00A344D5" w:rsidP="00F574C7">
            <w:pPr>
              <w:spacing w:line="240" w:lineRule="exact"/>
              <w:jc w:val="center"/>
              <w:rPr>
                <w:rFonts w:ascii="仿宋" w:eastAsia="仿宋" w:hAnsi="仿宋"/>
                <w:szCs w:val="21"/>
              </w:rPr>
            </w:pPr>
            <w:r w:rsidRPr="00374016">
              <w:rPr>
                <w:rFonts w:ascii="仿宋" w:eastAsia="仿宋" w:hAnsi="仿宋" w:hint="eastAsia"/>
                <w:szCs w:val="21"/>
              </w:rPr>
              <w:t>102249</w:t>
            </w:r>
          </w:p>
        </w:tc>
      </w:tr>
      <w:tr w:rsidR="00A344D5" w:rsidRPr="00410609" w:rsidTr="00F574C7">
        <w:trPr>
          <w:cantSplit/>
          <w:trHeight w:hRule="exact" w:val="605"/>
          <w:jc w:val="center"/>
        </w:trPr>
        <w:tc>
          <w:tcPr>
            <w:tcW w:w="1814" w:type="dxa"/>
            <w:gridSpan w:val="2"/>
            <w:tcBorders>
              <w:left w:val="single" w:sz="12" w:space="0" w:color="auto"/>
              <w:bottom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bCs/>
                <w:sz w:val="25"/>
              </w:rPr>
              <w:t>电子信箱</w:t>
            </w:r>
          </w:p>
        </w:tc>
        <w:tc>
          <w:tcPr>
            <w:tcW w:w="7574" w:type="dxa"/>
            <w:gridSpan w:val="5"/>
            <w:tcBorders>
              <w:bottom w:val="single" w:sz="4" w:space="0" w:color="auto"/>
              <w:right w:val="single" w:sz="12" w:space="0" w:color="auto"/>
            </w:tcBorders>
            <w:vAlign w:val="center"/>
          </w:tcPr>
          <w:p w:rsidR="00A344D5" w:rsidRPr="00374016" w:rsidRDefault="000D5541" w:rsidP="00F574C7">
            <w:pPr>
              <w:spacing w:line="240" w:lineRule="exact"/>
              <w:jc w:val="center"/>
              <w:rPr>
                <w:rFonts w:ascii="仿宋" w:eastAsia="仿宋" w:hAnsi="仿宋"/>
                <w:szCs w:val="21"/>
              </w:rPr>
            </w:pPr>
            <w:r w:rsidRPr="000D5541">
              <w:rPr>
                <w:rFonts w:ascii="仿宋" w:eastAsia="仿宋" w:hAnsi="仿宋"/>
                <w:szCs w:val="21"/>
              </w:rPr>
              <w:t>chaow@139.com</w:t>
            </w:r>
          </w:p>
        </w:tc>
      </w:tr>
      <w:tr w:rsidR="00A344D5" w:rsidRPr="00410609" w:rsidTr="00F574C7">
        <w:trPr>
          <w:cantSplit/>
          <w:trHeight w:hRule="exact" w:val="413"/>
          <w:jc w:val="center"/>
        </w:trPr>
        <w:tc>
          <w:tcPr>
            <w:tcW w:w="9388" w:type="dxa"/>
            <w:gridSpan w:val="7"/>
            <w:tcBorders>
              <w:left w:val="single" w:sz="12" w:space="0" w:color="auto"/>
              <w:bottom w:val="nil"/>
              <w:right w:val="single" w:sz="12" w:space="0" w:color="auto"/>
            </w:tcBorders>
          </w:tcPr>
          <w:p w:rsidR="00A344D5" w:rsidRPr="00410609" w:rsidRDefault="00A344D5" w:rsidP="00F574C7">
            <w:pPr>
              <w:spacing w:line="360" w:lineRule="exact"/>
              <w:rPr>
                <w:rFonts w:asciiTheme="minorEastAsia" w:eastAsiaTheme="minorEastAsia" w:hAnsiTheme="minorEastAsia"/>
                <w:sz w:val="25"/>
              </w:rPr>
            </w:pPr>
            <w:r w:rsidRPr="00410609">
              <w:rPr>
                <w:rFonts w:asciiTheme="minorEastAsia" w:eastAsiaTheme="minorEastAsia" w:hAnsiTheme="minorEastAsia"/>
                <w:szCs w:val="21"/>
              </w:rPr>
              <w:t>对本项目的贡献：</w:t>
            </w:r>
          </w:p>
        </w:tc>
      </w:tr>
      <w:tr w:rsidR="00A344D5" w:rsidRPr="00410609" w:rsidTr="00F574C7">
        <w:trPr>
          <w:cantSplit/>
          <w:trHeight w:hRule="exact" w:val="7369"/>
          <w:jc w:val="center"/>
        </w:trPr>
        <w:tc>
          <w:tcPr>
            <w:tcW w:w="9388" w:type="dxa"/>
            <w:gridSpan w:val="7"/>
            <w:tcBorders>
              <w:top w:val="nil"/>
              <w:left w:val="single" w:sz="12" w:space="0" w:color="auto"/>
              <w:bottom w:val="nil"/>
              <w:right w:val="single" w:sz="12" w:space="0" w:color="auto"/>
            </w:tcBorders>
          </w:tcPr>
          <w:p w:rsidR="00DB3173" w:rsidRPr="00D53408" w:rsidRDefault="00DB3173" w:rsidP="00DB3173">
            <w:pPr>
              <w:spacing w:line="360" w:lineRule="exact"/>
              <w:rPr>
                <w:rFonts w:ascii="仿宋" w:eastAsia="仿宋" w:hAnsi="仿宋"/>
                <w:szCs w:val="21"/>
              </w:rPr>
            </w:pPr>
            <w:r w:rsidRPr="00D53408">
              <w:rPr>
                <w:rFonts w:ascii="仿宋" w:eastAsia="仿宋" w:hAnsi="仿宋" w:hint="eastAsia"/>
                <w:szCs w:val="21"/>
              </w:rPr>
              <w:t>主要贡献如下：</w:t>
            </w:r>
          </w:p>
          <w:p w:rsidR="00264BEF" w:rsidRPr="00790332" w:rsidRDefault="00264BEF" w:rsidP="00264BEF">
            <w:pPr>
              <w:spacing w:line="360" w:lineRule="exact"/>
              <w:ind w:firstLineChars="200" w:firstLine="420"/>
              <w:rPr>
                <w:rFonts w:ascii="Cambria" w:eastAsia="仿宋" w:hAnsi="Cambria"/>
                <w:szCs w:val="21"/>
              </w:rPr>
            </w:pPr>
            <w:r w:rsidRPr="00790332">
              <w:rPr>
                <w:rFonts w:ascii="Cambria" w:eastAsia="仿宋" w:hAnsi="Cambria"/>
                <w:szCs w:val="21"/>
              </w:rPr>
              <w:t>中国石油大学（北京）为项目的申报及研究提供了有效地组织和领导，为科研人员的项目研究工作提供了便利的科研条件，在不同单位参与过程中进行了有效地协调组织，保障了项目研究的高效顺利进行，使相关成果应用单位产生了巨大的经济效益。对创新点</w:t>
            </w:r>
            <w:r w:rsidRPr="00790332">
              <w:rPr>
                <w:rFonts w:ascii="Cambria" w:eastAsia="仿宋" w:hAnsi="Cambria"/>
                <w:szCs w:val="21"/>
              </w:rPr>
              <w:t>1</w:t>
            </w:r>
            <w:r w:rsidRPr="00790332">
              <w:rPr>
                <w:rFonts w:ascii="Cambria" w:eastAsia="仿宋" w:hAnsi="Cambria"/>
                <w:szCs w:val="21"/>
              </w:rPr>
              <w:t>、</w:t>
            </w:r>
            <w:r w:rsidRPr="00790332">
              <w:rPr>
                <w:rFonts w:ascii="Cambria" w:eastAsia="仿宋" w:hAnsi="Cambria"/>
                <w:szCs w:val="21"/>
              </w:rPr>
              <w:t>2</w:t>
            </w:r>
            <w:r w:rsidRPr="00790332">
              <w:rPr>
                <w:rFonts w:ascii="Cambria" w:eastAsia="仿宋" w:hAnsi="Cambria"/>
                <w:szCs w:val="21"/>
              </w:rPr>
              <w:t>、</w:t>
            </w:r>
            <w:r w:rsidRPr="00790332">
              <w:rPr>
                <w:rFonts w:ascii="Cambria" w:eastAsia="仿宋" w:hAnsi="Cambria"/>
                <w:szCs w:val="21"/>
              </w:rPr>
              <w:t>3</w:t>
            </w:r>
            <w:r w:rsidRPr="00790332">
              <w:rPr>
                <w:rFonts w:ascii="Cambria" w:eastAsia="仿宋" w:hAnsi="Cambria"/>
                <w:szCs w:val="21"/>
              </w:rPr>
              <w:t>和</w:t>
            </w:r>
            <w:r w:rsidRPr="00790332">
              <w:rPr>
                <w:rFonts w:ascii="Cambria" w:eastAsia="仿宋" w:hAnsi="Cambria"/>
                <w:szCs w:val="21"/>
              </w:rPr>
              <w:t>4</w:t>
            </w:r>
            <w:r w:rsidRPr="00790332">
              <w:rPr>
                <w:rFonts w:ascii="Cambria" w:eastAsia="仿宋" w:hAnsi="Cambria"/>
                <w:szCs w:val="21"/>
              </w:rPr>
              <w:t>均</w:t>
            </w:r>
            <w:proofErr w:type="gramStart"/>
            <w:r w:rsidRPr="00790332">
              <w:rPr>
                <w:rFonts w:ascii="Cambria" w:eastAsia="仿宋" w:hAnsi="Cambria"/>
                <w:szCs w:val="21"/>
              </w:rPr>
              <w:t>作出</w:t>
            </w:r>
            <w:proofErr w:type="gramEnd"/>
            <w:r w:rsidRPr="00790332">
              <w:rPr>
                <w:rFonts w:ascii="Cambria" w:eastAsia="仿宋" w:hAnsi="Cambria"/>
                <w:szCs w:val="21"/>
              </w:rPr>
              <w:t>了重要贡献。</w:t>
            </w:r>
          </w:p>
          <w:p w:rsidR="00264BEF" w:rsidRPr="00102935" w:rsidRDefault="00264BEF" w:rsidP="00264BEF">
            <w:pPr>
              <w:spacing w:line="360" w:lineRule="exact"/>
              <w:rPr>
                <w:rFonts w:ascii="Cambria" w:eastAsia="仿宋" w:hAnsi="Cambria"/>
                <w:szCs w:val="21"/>
              </w:rPr>
            </w:pPr>
            <w:r w:rsidRPr="00102935">
              <w:rPr>
                <w:rFonts w:ascii="Cambria" w:eastAsia="仿宋" w:hAnsi="Cambria"/>
                <w:szCs w:val="21"/>
              </w:rPr>
              <w:t>1</w:t>
            </w:r>
            <w:r>
              <w:rPr>
                <w:rFonts w:ascii="Cambria" w:eastAsia="仿宋" w:hAnsi="Cambria"/>
                <w:szCs w:val="21"/>
              </w:rPr>
              <w:t>、</w:t>
            </w:r>
            <w:r w:rsidRPr="00102935">
              <w:rPr>
                <w:rFonts w:ascii="Cambria" w:eastAsia="仿宋" w:hAnsi="Cambria"/>
                <w:szCs w:val="21"/>
              </w:rPr>
              <w:t>提出了含蜡原油屈服前的黏弹性蠕变、屈服及屈服后结构</w:t>
            </w:r>
            <w:proofErr w:type="gramStart"/>
            <w:r w:rsidRPr="00102935">
              <w:rPr>
                <w:rFonts w:ascii="Cambria" w:eastAsia="仿宋" w:hAnsi="Cambria"/>
                <w:szCs w:val="21"/>
              </w:rPr>
              <w:t>裂</w:t>
            </w:r>
            <w:proofErr w:type="gramEnd"/>
            <w:r w:rsidRPr="00102935">
              <w:rPr>
                <w:rFonts w:ascii="Cambria" w:eastAsia="仿宋" w:hAnsi="Cambria"/>
                <w:szCs w:val="21"/>
              </w:rPr>
              <w:t>降等流变行为的全过程模型，</w:t>
            </w:r>
            <w:r w:rsidRPr="00790332">
              <w:rPr>
                <w:rFonts w:ascii="Cambria" w:eastAsia="仿宋_GB2312" w:hAnsi="Cambria"/>
                <w:szCs w:val="21"/>
              </w:rPr>
              <w:t>建立了胶凝原油</w:t>
            </w:r>
            <w:proofErr w:type="gramStart"/>
            <w:r w:rsidRPr="00790332">
              <w:rPr>
                <w:rFonts w:ascii="Cambria" w:eastAsia="仿宋_GB2312" w:hAnsi="Cambria"/>
                <w:szCs w:val="21"/>
              </w:rPr>
              <w:t>黏</w:t>
            </w:r>
            <w:proofErr w:type="gramEnd"/>
            <w:r w:rsidRPr="00790332">
              <w:rPr>
                <w:rFonts w:ascii="Cambria" w:eastAsia="仿宋_GB2312" w:hAnsi="Cambria"/>
                <w:szCs w:val="21"/>
              </w:rPr>
              <w:t>弹</w:t>
            </w:r>
            <w:r w:rsidRPr="00790332">
              <w:rPr>
                <w:rFonts w:ascii="Cambria" w:eastAsia="仿宋_GB2312" w:hAnsi="Cambria"/>
                <w:szCs w:val="21"/>
              </w:rPr>
              <w:t>-</w:t>
            </w:r>
            <w:proofErr w:type="gramStart"/>
            <w:r w:rsidRPr="00790332">
              <w:rPr>
                <w:rFonts w:ascii="Cambria" w:eastAsia="仿宋_GB2312" w:hAnsi="Cambria"/>
                <w:szCs w:val="21"/>
              </w:rPr>
              <w:t>触变本构</w:t>
            </w:r>
            <w:proofErr w:type="gramEnd"/>
            <w:r>
              <w:rPr>
                <w:rFonts w:ascii="Cambria" w:eastAsia="仿宋_GB2312" w:hAnsi="Cambria"/>
                <w:szCs w:val="21"/>
              </w:rPr>
              <w:t>模型，形成了易凝高</w:t>
            </w:r>
            <w:proofErr w:type="gramStart"/>
            <w:r>
              <w:rPr>
                <w:rFonts w:ascii="Cambria" w:eastAsia="仿宋_GB2312" w:hAnsi="Cambria"/>
                <w:szCs w:val="21"/>
              </w:rPr>
              <w:t>黏</w:t>
            </w:r>
            <w:proofErr w:type="gramEnd"/>
            <w:r>
              <w:rPr>
                <w:rFonts w:ascii="Cambria" w:eastAsia="仿宋_GB2312" w:hAnsi="Cambria"/>
                <w:szCs w:val="21"/>
              </w:rPr>
              <w:t>原油管道停输再启动安全性的概率描述方法；</w:t>
            </w:r>
            <w:r w:rsidRPr="00790332">
              <w:rPr>
                <w:rFonts w:ascii="Cambria" w:eastAsia="仿宋_GB2312" w:hAnsi="Cambria"/>
                <w:szCs w:val="21"/>
              </w:rPr>
              <w:t>提出了输油管道非稳态流动与传热耦合的模型与算法，开发了包含易凝高</w:t>
            </w:r>
            <w:proofErr w:type="gramStart"/>
            <w:r w:rsidRPr="00790332">
              <w:rPr>
                <w:rFonts w:ascii="Cambria" w:eastAsia="仿宋_GB2312" w:hAnsi="Cambria"/>
                <w:szCs w:val="21"/>
              </w:rPr>
              <w:t>黏</w:t>
            </w:r>
            <w:proofErr w:type="gramEnd"/>
            <w:r w:rsidRPr="00790332">
              <w:rPr>
                <w:rFonts w:ascii="Cambria" w:eastAsia="仿宋_GB2312" w:hAnsi="Cambria"/>
                <w:szCs w:val="21"/>
              </w:rPr>
              <w:t>原油的多种原油长距离顺序输送仿真技术</w:t>
            </w:r>
            <w:r>
              <w:rPr>
                <w:rFonts w:ascii="Cambria" w:eastAsia="仿宋_GB2312" w:hAnsi="Cambria"/>
                <w:szCs w:val="21"/>
              </w:rPr>
              <w:t>。</w:t>
            </w:r>
          </w:p>
          <w:p w:rsidR="00264BEF" w:rsidRPr="00102935" w:rsidRDefault="00264BEF" w:rsidP="00264BEF">
            <w:pPr>
              <w:spacing w:line="360" w:lineRule="exact"/>
              <w:rPr>
                <w:rFonts w:ascii="Cambria" w:eastAsia="仿宋" w:hAnsi="Cambria"/>
                <w:szCs w:val="21"/>
              </w:rPr>
            </w:pPr>
            <w:r w:rsidRPr="00102935">
              <w:rPr>
                <w:rFonts w:ascii="Cambria" w:eastAsia="仿宋" w:hAnsi="Cambria"/>
                <w:szCs w:val="21"/>
              </w:rPr>
              <w:t>2</w:t>
            </w:r>
            <w:r>
              <w:rPr>
                <w:rFonts w:ascii="Cambria" w:eastAsia="仿宋" w:hAnsi="Cambria"/>
                <w:szCs w:val="21"/>
              </w:rPr>
              <w:t>、</w:t>
            </w:r>
            <w:r w:rsidRPr="00102935">
              <w:rPr>
                <w:rFonts w:ascii="Cambria" w:eastAsia="仿宋" w:hAnsi="Cambria"/>
                <w:szCs w:val="21"/>
              </w:rPr>
              <w:t>提出了基于分子末端效应的复杂组成含蜡原油固相热力学模型，建立了</w:t>
            </w:r>
            <w:r w:rsidRPr="00102935">
              <w:rPr>
                <w:rFonts w:ascii="Cambria" w:eastAsia="仿宋" w:hAnsi="Cambria"/>
                <w:szCs w:val="21"/>
              </w:rPr>
              <w:t>DSC</w:t>
            </w:r>
            <w:proofErr w:type="gramStart"/>
            <w:r w:rsidRPr="00102935">
              <w:rPr>
                <w:rFonts w:ascii="Cambria" w:eastAsia="仿宋" w:hAnsi="Cambria"/>
                <w:szCs w:val="21"/>
              </w:rPr>
              <w:t>热谱确定含蜡量及析蜡量</w:t>
            </w:r>
            <w:proofErr w:type="gramEnd"/>
            <w:r w:rsidRPr="00102935">
              <w:rPr>
                <w:rFonts w:ascii="Cambria" w:eastAsia="仿宋" w:hAnsi="Cambria"/>
                <w:szCs w:val="21"/>
              </w:rPr>
              <w:t>的快速检测方法，形成了单相及多相原油管道</w:t>
            </w:r>
            <w:proofErr w:type="gramStart"/>
            <w:r w:rsidRPr="00102935">
              <w:rPr>
                <w:rFonts w:ascii="Cambria" w:eastAsia="仿宋" w:hAnsi="Cambria"/>
                <w:szCs w:val="21"/>
              </w:rPr>
              <w:t>蜡</w:t>
            </w:r>
            <w:proofErr w:type="gramEnd"/>
            <w:r w:rsidRPr="00102935">
              <w:rPr>
                <w:rFonts w:ascii="Cambria" w:eastAsia="仿宋" w:hAnsi="Cambria"/>
                <w:szCs w:val="21"/>
              </w:rPr>
              <w:t>沉积预测技术。</w:t>
            </w:r>
          </w:p>
          <w:p w:rsidR="00264BEF" w:rsidRPr="00102935" w:rsidRDefault="00264BEF" w:rsidP="00264BEF">
            <w:pPr>
              <w:spacing w:line="360" w:lineRule="exact"/>
              <w:rPr>
                <w:rFonts w:ascii="Cambria" w:eastAsia="仿宋" w:hAnsi="Cambria"/>
                <w:szCs w:val="21"/>
              </w:rPr>
            </w:pPr>
            <w:r w:rsidRPr="00102935">
              <w:rPr>
                <w:rFonts w:ascii="Cambria" w:eastAsia="仿宋" w:hAnsi="Cambria"/>
                <w:szCs w:val="21"/>
              </w:rPr>
              <w:t>3</w:t>
            </w:r>
            <w:r>
              <w:rPr>
                <w:rFonts w:ascii="Cambria" w:eastAsia="仿宋" w:hAnsi="Cambria"/>
                <w:szCs w:val="21"/>
              </w:rPr>
              <w:t>、</w:t>
            </w:r>
            <w:r w:rsidRPr="00102935">
              <w:rPr>
                <w:rFonts w:ascii="Cambria" w:eastAsia="仿宋" w:hAnsi="Cambria"/>
                <w:szCs w:val="21"/>
              </w:rPr>
              <w:t>提出了基于气质条件的天然气管道减压波模型，建立了天然气管道运行安全的气质边界确定方法，形成了干线天然气管网冬季安全运行控制技术。</w:t>
            </w:r>
          </w:p>
          <w:p w:rsidR="00264BEF" w:rsidRPr="00102935" w:rsidRDefault="00264BEF" w:rsidP="00264BEF">
            <w:pPr>
              <w:spacing w:line="360" w:lineRule="exact"/>
              <w:rPr>
                <w:rFonts w:ascii="Cambria" w:eastAsia="仿宋" w:hAnsi="Cambria"/>
                <w:szCs w:val="21"/>
              </w:rPr>
            </w:pPr>
            <w:r w:rsidRPr="00102935">
              <w:rPr>
                <w:rFonts w:ascii="Cambria" w:eastAsia="仿宋" w:hAnsi="Cambria"/>
                <w:szCs w:val="21"/>
              </w:rPr>
              <w:t>4</w:t>
            </w:r>
            <w:r>
              <w:rPr>
                <w:rFonts w:ascii="Cambria" w:eastAsia="仿宋" w:hAnsi="Cambria"/>
                <w:szCs w:val="21"/>
              </w:rPr>
              <w:t>、</w:t>
            </w:r>
            <w:r w:rsidRPr="00790332">
              <w:rPr>
                <w:rFonts w:ascii="Cambria" w:eastAsia="仿宋_GB2312" w:hAnsi="Cambria"/>
                <w:color w:val="000000"/>
                <w:szCs w:val="21"/>
              </w:rPr>
              <w:t>发展了混输管道油气重组成摩尔分数表征方法，</w:t>
            </w:r>
            <w:r w:rsidRPr="00790332">
              <w:rPr>
                <w:rFonts w:ascii="Cambria" w:eastAsia="仿宋_GB2312" w:hAnsi="Cambria"/>
                <w:szCs w:val="21"/>
              </w:rPr>
              <w:t>提出了油气水管流体系水合物双向生长模型，建立了基于乳化液滴相互作用及微观分布表征乳化原油流变规律的方法，形成了多层次稳态及非稳态海洋油气混输管道流动预测技术，研发了基于混输流动预测的深海油井高精度虚拟计量系统</w:t>
            </w:r>
            <w:r>
              <w:rPr>
                <w:rFonts w:ascii="Cambria" w:eastAsia="仿宋_GB2312" w:hAnsi="Cambria" w:hint="eastAsia"/>
                <w:szCs w:val="21"/>
              </w:rPr>
              <w:t>。</w:t>
            </w:r>
          </w:p>
          <w:p w:rsidR="00A344D5" w:rsidRPr="00264BEF" w:rsidRDefault="00A344D5" w:rsidP="00DB3173">
            <w:pPr>
              <w:spacing w:line="360" w:lineRule="exact"/>
              <w:rPr>
                <w:rFonts w:asciiTheme="minorEastAsia" w:eastAsiaTheme="minorEastAsia" w:hAnsiTheme="minorEastAsia"/>
                <w:sz w:val="25"/>
              </w:rPr>
            </w:pPr>
          </w:p>
        </w:tc>
      </w:tr>
      <w:tr w:rsidR="00A344D5" w:rsidRPr="00410609" w:rsidTr="00F574C7">
        <w:trPr>
          <w:cantSplit/>
          <w:trHeight w:hRule="exact" w:val="2094"/>
          <w:jc w:val="center"/>
        </w:trPr>
        <w:tc>
          <w:tcPr>
            <w:tcW w:w="9388" w:type="dxa"/>
            <w:gridSpan w:val="7"/>
            <w:tcBorders>
              <w:top w:val="nil"/>
              <w:left w:val="single" w:sz="12" w:space="0" w:color="auto"/>
              <w:bottom w:val="single" w:sz="12" w:space="0" w:color="auto"/>
              <w:right w:val="single" w:sz="12" w:space="0" w:color="auto"/>
            </w:tcBorders>
            <w:vAlign w:val="center"/>
          </w:tcPr>
          <w:p w:rsidR="00A344D5" w:rsidRPr="00410609" w:rsidRDefault="00A344D5" w:rsidP="00F574C7">
            <w:pPr>
              <w:spacing w:line="600" w:lineRule="exact"/>
              <w:jc w:val="center"/>
              <w:rPr>
                <w:rFonts w:asciiTheme="minorEastAsia" w:eastAsiaTheme="minorEastAsia" w:hAnsiTheme="minorEastAsia"/>
                <w:sz w:val="25"/>
                <w:szCs w:val="25"/>
              </w:rPr>
            </w:pP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完成单位（公章）</w:t>
            </w:r>
          </w:p>
          <w:p w:rsidR="00A344D5" w:rsidRPr="00410609" w:rsidRDefault="00A344D5" w:rsidP="00F574C7">
            <w:pPr>
              <w:spacing w:line="600" w:lineRule="exact"/>
              <w:rPr>
                <w:rFonts w:asciiTheme="minorEastAsia" w:eastAsiaTheme="minorEastAsia" w:hAnsiTheme="minorEastAsia"/>
                <w:szCs w:val="21"/>
              </w:rPr>
            </w:pPr>
            <w:r w:rsidRPr="00410609">
              <w:rPr>
                <w:rFonts w:asciiTheme="minorEastAsia" w:eastAsiaTheme="minorEastAsia" w:hAnsiTheme="minorEastAsia"/>
                <w:sz w:val="25"/>
                <w:szCs w:val="25"/>
              </w:rPr>
              <w:t xml:space="preserve">                                 </w:t>
            </w: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年   月   日</w:t>
            </w:r>
          </w:p>
        </w:tc>
      </w:tr>
      <w:tr w:rsidR="00A344D5" w:rsidRPr="00410609" w:rsidTr="00F574C7">
        <w:trPr>
          <w:cantSplit/>
          <w:trHeight w:hRule="exact" w:val="605"/>
          <w:jc w:val="center"/>
        </w:trPr>
        <w:tc>
          <w:tcPr>
            <w:tcW w:w="1719" w:type="dxa"/>
            <w:tcBorders>
              <w:top w:val="single" w:sz="12" w:space="0" w:color="auto"/>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lastRenderedPageBreak/>
              <w:t>单位名称</w:t>
            </w:r>
          </w:p>
        </w:tc>
        <w:tc>
          <w:tcPr>
            <w:tcW w:w="4536" w:type="dxa"/>
            <w:gridSpan w:val="4"/>
            <w:tcBorders>
              <w:top w:val="single" w:sz="12" w:space="0" w:color="auto"/>
              <w:right w:val="single" w:sz="4" w:space="0" w:color="auto"/>
            </w:tcBorders>
            <w:vAlign w:val="center"/>
          </w:tcPr>
          <w:p w:rsidR="00A344D5" w:rsidRPr="00B57914" w:rsidRDefault="00A344D5" w:rsidP="00F574C7">
            <w:pPr>
              <w:spacing w:line="240" w:lineRule="exact"/>
              <w:jc w:val="center"/>
              <w:rPr>
                <w:rFonts w:ascii="仿宋" w:eastAsia="仿宋" w:hAnsi="仿宋"/>
                <w:bCs/>
                <w:szCs w:val="21"/>
              </w:rPr>
            </w:pPr>
            <w:r w:rsidRPr="00B57914">
              <w:rPr>
                <w:rFonts w:ascii="仿宋" w:eastAsia="仿宋" w:hAnsi="仿宋" w:hint="eastAsia"/>
                <w:bCs/>
                <w:szCs w:val="21"/>
              </w:rPr>
              <w:t>北京石油化工学院</w:t>
            </w:r>
          </w:p>
        </w:tc>
        <w:tc>
          <w:tcPr>
            <w:tcW w:w="1299" w:type="dxa"/>
            <w:tcBorders>
              <w:top w:val="single" w:sz="12" w:space="0" w:color="auto"/>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sz w:val="25"/>
              </w:rPr>
              <w:t>所 在 地</w:t>
            </w:r>
          </w:p>
        </w:tc>
        <w:tc>
          <w:tcPr>
            <w:tcW w:w="1834" w:type="dxa"/>
            <w:tcBorders>
              <w:top w:val="single" w:sz="12" w:space="0" w:color="auto"/>
              <w:left w:val="single" w:sz="4" w:space="0" w:color="auto"/>
              <w:right w:val="single" w:sz="12" w:space="0" w:color="auto"/>
            </w:tcBorders>
            <w:vAlign w:val="center"/>
          </w:tcPr>
          <w:p w:rsidR="00A344D5" w:rsidRPr="00B57914" w:rsidRDefault="00A344D5" w:rsidP="00F574C7">
            <w:pPr>
              <w:spacing w:line="240" w:lineRule="exact"/>
              <w:jc w:val="center"/>
              <w:rPr>
                <w:rFonts w:ascii="仿宋" w:eastAsia="仿宋" w:hAnsi="仿宋"/>
                <w:bCs/>
                <w:szCs w:val="21"/>
              </w:rPr>
            </w:pPr>
            <w:r w:rsidRPr="00B57914">
              <w:rPr>
                <w:rFonts w:ascii="仿宋" w:eastAsia="仿宋" w:hAnsi="仿宋" w:hint="eastAsia"/>
                <w:bCs/>
                <w:szCs w:val="21"/>
              </w:rPr>
              <w:t>北京市</w:t>
            </w:r>
            <w:proofErr w:type="gramStart"/>
            <w:r w:rsidRPr="00B57914">
              <w:rPr>
                <w:rFonts w:ascii="仿宋" w:eastAsia="仿宋" w:hAnsi="仿宋" w:hint="eastAsia"/>
                <w:bCs/>
                <w:szCs w:val="21"/>
              </w:rPr>
              <w:t>大兴区</w:t>
            </w:r>
            <w:proofErr w:type="gramEnd"/>
          </w:p>
        </w:tc>
      </w:tr>
      <w:tr w:rsidR="00A344D5" w:rsidRPr="00410609" w:rsidTr="00F574C7">
        <w:trPr>
          <w:cantSplit/>
          <w:trHeight w:hRule="exact" w:val="605"/>
          <w:jc w:val="center"/>
        </w:trPr>
        <w:tc>
          <w:tcPr>
            <w:tcW w:w="1719"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排    名</w:t>
            </w:r>
          </w:p>
        </w:tc>
        <w:tc>
          <w:tcPr>
            <w:tcW w:w="1747" w:type="dxa"/>
            <w:gridSpan w:val="2"/>
            <w:tcBorders>
              <w:right w:val="single" w:sz="4" w:space="0" w:color="auto"/>
            </w:tcBorders>
            <w:vAlign w:val="center"/>
          </w:tcPr>
          <w:p w:rsidR="00A344D5" w:rsidRPr="00B57914" w:rsidRDefault="00A344D5" w:rsidP="00F574C7">
            <w:pPr>
              <w:spacing w:line="240" w:lineRule="exact"/>
              <w:jc w:val="center"/>
              <w:rPr>
                <w:rFonts w:ascii="仿宋" w:eastAsia="仿宋" w:hAnsi="仿宋"/>
                <w:szCs w:val="21"/>
              </w:rPr>
            </w:pPr>
            <w:r w:rsidRPr="00B57914">
              <w:rPr>
                <w:rFonts w:ascii="仿宋" w:eastAsia="仿宋" w:hAnsi="仿宋" w:hint="eastAsia"/>
                <w:szCs w:val="21"/>
              </w:rPr>
              <w:t>2</w:t>
            </w:r>
          </w:p>
        </w:tc>
        <w:tc>
          <w:tcPr>
            <w:tcW w:w="1239" w:type="dxa"/>
            <w:tcBorders>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单位性质</w:t>
            </w:r>
          </w:p>
        </w:tc>
        <w:tc>
          <w:tcPr>
            <w:tcW w:w="1550" w:type="dxa"/>
            <w:tcBorders>
              <w:left w:val="single" w:sz="4" w:space="0" w:color="auto"/>
              <w:right w:val="single" w:sz="4" w:space="0" w:color="auto"/>
            </w:tcBorders>
            <w:vAlign w:val="center"/>
          </w:tcPr>
          <w:p w:rsidR="00A344D5" w:rsidRPr="00B57914" w:rsidRDefault="00A344D5" w:rsidP="00F574C7">
            <w:pPr>
              <w:spacing w:line="240" w:lineRule="exact"/>
              <w:jc w:val="center"/>
              <w:rPr>
                <w:rFonts w:ascii="仿宋" w:eastAsia="仿宋" w:hAnsi="仿宋"/>
                <w:szCs w:val="21"/>
              </w:rPr>
            </w:pPr>
            <w:r w:rsidRPr="00B57914">
              <w:rPr>
                <w:rFonts w:ascii="仿宋" w:eastAsia="仿宋" w:hAnsi="仿宋" w:hint="eastAsia"/>
                <w:szCs w:val="21"/>
              </w:rPr>
              <w:t>大专院校</w:t>
            </w:r>
          </w:p>
        </w:tc>
        <w:tc>
          <w:tcPr>
            <w:tcW w:w="1299" w:type="dxa"/>
            <w:tcBorders>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Pr>
                <w:rFonts w:asciiTheme="minorEastAsia" w:eastAsiaTheme="minorEastAsia" w:hAnsiTheme="minorEastAsia" w:hint="eastAsia"/>
                <w:sz w:val="25"/>
              </w:rPr>
              <w:t>传    真</w:t>
            </w:r>
          </w:p>
        </w:tc>
        <w:tc>
          <w:tcPr>
            <w:tcW w:w="1834" w:type="dxa"/>
            <w:tcBorders>
              <w:left w:val="single" w:sz="4" w:space="0" w:color="auto"/>
              <w:right w:val="single" w:sz="12" w:space="0" w:color="auto"/>
            </w:tcBorders>
            <w:vAlign w:val="center"/>
          </w:tcPr>
          <w:p w:rsidR="00A344D5" w:rsidRPr="00B57914" w:rsidRDefault="00A344D5" w:rsidP="00F574C7">
            <w:pPr>
              <w:spacing w:line="240" w:lineRule="exact"/>
              <w:jc w:val="center"/>
              <w:rPr>
                <w:rFonts w:ascii="仿宋" w:eastAsia="仿宋" w:hAnsi="仿宋"/>
                <w:szCs w:val="21"/>
              </w:rPr>
            </w:pPr>
            <w:r>
              <w:rPr>
                <w:rFonts w:ascii="仿宋" w:eastAsia="仿宋" w:hAnsi="仿宋" w:hint="eastAsia"/>
                <w:szCs w:val="21"/>
              </w:rPr>
              <w:t>0</w:t>
            </w:r>
            <w:r>
              <w:rPr>
                <w:rFonts w:ascii="仿宋" w:eastAsia="仿宋" w:hAnsi="仿宋"/>
                <w:szCs w:val="21"/>
              </w:rPr>
              <w:t>10</w:t>
            </w:r>
            <w:r>
              <w:rPr>
                <w:rFonts w:ascii="仿宋" w:eastAsia="仿宋" w:hAnsi="仿宋" w:hint="eastAsia"/>
                <w:szCs w:val="21"/>
              </w:rPr>
              <w:t>-</w:t>
            </w:r>
            <w:r>
              <w:rPr>
                <w:rFonts w:ascii="仿宋" w:eastAsia="仿宋" w:hAnsi="仿宋"/>
                <w:szCs w:val="21"/>
              </w:rPr>
              <w:t>81292048</w:t>
            </w:r>
          </w:p>
        </w:tc>
      </w:tr>
      <w:tr w:rsidR="00A344D5" w:rsidRPr="00410609" w:rsidTr="00F574C7">
        <w:trPr>
          <w:cantSplit/>
          <w:trHeight w:hRule="exact" w:val="605"/>
          <w:jc w:val="center"/>
        </w:trPr>
        <w:tc>
          <w:tcPr>
            <w:tcW w:w="1719"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联 系 人</w:t>
            </w:r>
          </w:p>
        </w:tc>
        <w:tc>
          <w:tcPr>
            <w:tcW w:w="1747" w:type="dxa"/>
            <w:gridSpan w:val="2"/>
            <w:tcBorders>
              <w:right w:val="single" w:sz="6" w:space="0" w:color="auto"/>
            </w:tcBorders>
            <w:vAlign w:val="center"/>
          </w:tcPr>
          <w:p w:rsidR="00A344D5" w:rsidRPr="00410609" w:rsidRDefault="00A344D5" w:rsidP="00F574C7">
            <w:pPr>
              <w:spacing w:line="240" w:lineRule="exact"/>
              <w:jc w:val="center"/>
              <w:rPr>
                <w:rFonts w:asciiTheme="minorEastAsia" w:eastAsiaTheme="minorEastAsia" w:hAnsiTheme="minorEastAsia"/>
                <w:szCs w:val="21"/>
              </w:rPr>
            </w:pPr>
            <w:r w:rsidRPr="0044306A">
              <w:rPr>
                <w:rFonts w:ascii="仿宋" w:eastAsia="仿宋" w:hAnsi="仿宋" w:hint="eastAsia"/>
                <w:szCs w:val="21"/>
              </w:rPr>
              <w:t>杨京伟</w:t>
            </w:r>
          </w:p>
        </w:tc>
        <w:tc>
          <w:tcPr>
            <w:tcW w:w="1239" w:type="dxa"/>
            <w:tcBorders>
              <w:left w:val="single" w:sz="6"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联系电话</w:t>
            </w:r>
          </w:p>
        </w:tc>
        <w:tc>
          <w:tcPr>
            <w:tcW w:w="1550" w:type="dxa"/>
            <w:tcBorders>
              <w:left w:val="single" w:sz="6" w:space="0" w:color="auto"/>
              <w:right w:val="single" w:sz="4" w:space="0" w:color="auto"/>
            </w:tcBorders>
            <w:vAlign w:val="center"/>
          </w:tcPr>
          <w:p w:rsidR="00A344D5" w:rsidRPr="00B57914" w:rsidRDefault="00A344D5" w:rsidP="00F574C7">
            <w:pPr>
              <w:spacing w:line="240" w:lineRule="exact"/>
              <w:jc w:val="center"/>
              <w:rPr>
                <w:rFonts w:ascii="仿宋" w:eastAsia="仿宋" w:hAnsi="仿宋"/>
                <w:szCs w:val="21"/>
              </w:rPr>
            </w:pPr>
            <w:r>
              <w:rPr>
                <w:rFonts w:ascii="仿宋" w:eastAsia="仿宋" w:hAnsi="仿宋" w:hint="eastAsia"/>
                <w:szCs w:val="21"/>
              </w:rPr>
              <w:t>0</w:t>
            </w:r>
            <w:r>
              <w:rPr>
                <w:rFonts w:ascii="仿宋" w:eastAsia="仿宋" w:hAnsi="仿宋"/>
                <w:szCs w:val="21"/>
              </w:rPr>
              <w:t>10</w:t>
            </w:r>
            <w:r>
              <w:rPr>
                <w:rFonts w:ascii="仿宋" w:eastAsia="仿宋" w:hAnsi="仿宋" w:hint="eastAsia"/>
                <w:szCs w:val="21"/>
              </w:rPr>
              <w:t>-</w:t>
            </w:r>
            <w:r>
              <w:rPr>
                <w:rFonts w:ascii="仿宋" w:eastAsia="仿宋" w:hAnsi="仿宋"/>
                <w:szCs w:val="21"/>
              </w:rPr>
              <w:t>81292048</w:t>
            </w:r>
          </w:p>
        </w:tc>
        <w:tc>
          <w:tcPr>
            <w:tcW w:w="1299" w:type="dxa"/>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Pr>
                <w:rFonts w:asciiTheme="minorEastAsia" w:eastAsiaTheme="minorEastAsia" w:hAnsiTheme="minorEastAsia" w:hint="eastAsia"/>
                <w:sz w:val="25"/>
              </w:rPr>
              <w:t>移动</w:t>
            </w:r>
            <w:r w:rsidRPr="00410609">
              <w:rPr>
                <w:rFonts w:asciiTheme="minorEastAsia" w:eastAsiaTheme="minorEastAsia" w:hAnsiTheme="minorEastAsia"/>
                <w:sz w:val="25"/>
              </w:rPr>
              <w:t>电话</w:t>
            </w:r>
          </w:p>
        </w:tc>
        <w:tc>
          <w:tcPr>
            <w:tcW w:w="1834" w:type="dxa"/>
            <w:tcBorders>
              <w:left w:val="single" w:sz="4" w:space="0" w:color="auto"/>
              <w:right w:val="single" w:sz="12" w:space="0" w:color="auto"/>
            </w:tcBorders>
            <w:vAlign w:val="center"/>
          </w:tcPr>
          <w:p w:rsidR="00A344D5" w:rsidRPr="00410609" w:rsidRDefault="00342DC3" w:rsidP="00F574C7">
            <w:pPr>
              <w:spacing w:line="240" w:lineRule="exact"/>
              <w:jc w:val="center"/>
              <w:rPr>
                <w:rFonts w:asciiTheme="minorEastAsia" w:eastAsiaTheme="minorEastAsia" w:hAnsiTheme="minorEastAsia"/>
                <w:szCs w:val="21"/>
              </w:rPr>
            </w:pPr>
            <w:r w:rsidRPr="00342DC3">
              <w:rPr>
                <w:rFonts w:ascii="仿宋" w:eastAsia="仿宋" w:hAnsi="仿宋"/>
                <w:szCs w:val="21"/>
              </w:rPr>
              <w:t>13683150227</w:t>
            </w:r>
          </w:p>
        </w:tc>
      </w:tr>
      <w:tr w:rsidR="00A344D5" w:rsidRPr="00410609" w:rsidTr="00F574C7">
        <w:trPr>
          <w:cantSplit/>
          <w:trHeight w:hRule="exact" w:val="605"/>
          <w:jc w:val="center"/>
        </w:trPr>
        <w:tc>
          <w:tcPr>
            <w:tcW w:w="1719"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通讯地址</w:t>
            </w:r>
          </w:p>
        </w:tc>
        <w:tc>
          <w:tcPr>
            <w:tcW w:w="4536" w:type="dxa"/>
            <w:gridSpan w:val="4"/>
            <w:tcBorders>
              <w:right w:val="single" w:sz="4" w:space="0" w:color="auto"/>
            </w:tcBorders>
            <w:vAlign w:val="center"/>
          </w:tcPr>
          <w:p w:rsidR="00A344D5" w:rsidRPr="0044306A" w:rsidRDefault="00A344D5" w:rsidP="00F574C7">
            <w:pPr>
              <w:spacing w:line="240" w:lineRule="exact"/>
              <w:jc w:val="center"/>
              <w:rPr>
                <w:rFonts w:ascii="仿宋" w:eastAsia="仿宋" w:hAnsi="仿宋"/>
                <w:szCs w:val="21"/>
              </w:rPr>
            </w:pPr>
            <w:r w:rsidRPr="0044306A">
              <w:rPr>
                <w:rFonts w:ascii="仿宋" w:eastAsia="仿宋" w:hAnsi="仿宋" w:hint="eastAsia"/>
                <w:szCs w:val="21"/>
              </w:rPr>
              <w:t>北京市</w:t>
            </w:r>
            <w:proofErr w:type="gramStart"/>
            <w:r w:rsidRPr="0044306A">
              <w:rPr>
                <w:rFonts w:ascii="仿宋" w:eastAsia="仿宋" w:hAnsi="仿宋" w:hint="eastAsia"/>
                <w:szCs w:val="21"/>
              </w:rPr>
              <w:t>大兴区</w:t>
            </w:r>
            <w:proofErr w:type="gramEnd"/>
            <w:r w:rsidRPr="0044306A">
              <w:rPr>
                <w:rFonts w:ascii="仿宋" w:eastAsia="仿宋" w:hAnsi="仿宋" w:hint="eastAsia"/>
                <w:szCs w:val="21"/>
              </w:rPr>
              <w:t>清源北路1</w:t>
            </w:r>
            <w:r w:rsidRPr="0044306A">
              <w:rPr>
                <w:rFonts w:ascii="仿宋" w:eastAsia="仿宋" w:hAnsi="仿宋"/>
                <w:szCs w:val="21"/>
              </w:rPr>
              <w:t>9</w:t>
            </w:r>
            <w:r w:rsidRPr="0044306A">
              <w:rPr>
                <w:rFonts w:ascii="仿宋" w:eastAsia="仿宋" w:hAnsi="仿宋" w:hint="eastAsia"/>
                <w:szCs w:val="21"/>
              </w:rPr>
              <w:t>号北京石油化工学院</w:t>
            </w:r>
          </w:p>
        </w:tc>
        <w:tc>
          <w:tcPr>
            <w:tcW w:w="1299" w:type="dxa"/>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邮政编码</w:t>
            </w:r>
          </w:p>
        </w:tc>
        <w:tc>
          <w:tcPr>
            <w:tcW w:w="1834" w:type="dxa"/>
            <w:tcBorders>
              <w:left w:val="single" w:sz="4" w:space="0" w:color="auto"/>
              <w:right w:val="single" w:sz="12" w:space="0" w:color="auto"/>
            </w:tcBorders>
            <w:vAlign w:val="center"/>
          </w:tcPr>
          <w:p w:rsidR="00A344D5" w:rsidRPr="00410609" w:rsidRDefault="00A344D5" w:rsidP="00F574C7">
            <w:pPr>
              <w:spacing w:line="240" w:lineRule="exact"/>
              <w:jc w:val="center"/>
              <w:rPr>
                <w:rFonts w:asciiTheme="minorEastAsia" w:eastAsiaTheme="minorEastAsia" w:hAnsiTheme="minorEastAsia"/>
                <w:szCs w:val="21"/>
              </w:rPr>
            </w:pPr>
            <w:r w:rsidRPr="002D7B22">
              <w:rPr>
                <w:rFonts w:ascii="仿宋" w:eastAsia="仿宋" w:hAnsi="仿宋" w:hint="eastAsia"/>
                <w:szCs w:val="21"/>
              </w:rPr>
              <w:t>1</w:t>
            </w:r>
            <w:r w:rsidRPr="002D7B22">
              <w:rPr>
                <w:rFonts w:ascii="仿宋" w:eastAsia="仿宋" w:hAnsi="仿宋"/>
                <w:szCs w:val="21"/>
              </w:rPr>
              <w:t>02617</w:t>
            </w:r>
          </w:p>
        </w:tc>
      </w:tr>
      <w:tr w:rsidR="00A344D5" w:rsidRPr="00410609" w:rsidTr="00F574C7">
        <w:trPr>
          <w:cantSplit/>
          <w:trHeight w:hRule="exact" w:val="605"/>
          <w:jc w:val="center"/>
        </w:trPr>
        <w:tc>
          <w:tcPr>
            <w:tcW w:w="1719" w:type="dxa"/>
            <w:tcBorders>
              <w:left w:val="single" w:sz="12" w:space="0" w:color="auto"/>
              <w:bottom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bCs/>
                <w:sz w:val="25"/>
              </w:rPr>
              <w:t>电子信箱</w:t>
            </w:r>
          </w:p>
        </w:tc>
        <w:tc>
          <w:tcPr>
            <w:tcW w:w="7669" w:type="dxa"/>
            <w:gridSpan w:val="6"/>
            <w:tcBorders>
              <w:bottom w:val="single" w:sz="4" w:space="0" w:color="auto"/>
              <w:right w:val="single" w:sz="12" w:space="0" w:color="auto"/>
            </w:tcBorders>
            <w:vAlign w:val="center"/>
          </w:tcPr>
          <w:p w:rsidR="00A344D5" w:rsidRPr="0044306A" w:rsidRDefault="00A344D5" w:rsidP="00F574C7">
            <w:pPr>
              <w:spacing w:line="240" w:lineRule="exact"/>
              <w:jc w:val="center"/>
              <w:rPr>
                <w:rFonts w:ascii="仿宋" w:eastAsia="仿宋" w:hAnsi="仿宋"/>
                <w:szCs w:val="21"/>
              </w:rPr>
            </w:pPr>
            <w:r w:rsidRPr="0044306A">
              <w:rPr>
                <w:rFonts w:ascii="仿宋" w:eastAsia="仿宋" w:hAnsi="仿宋"/>
                <w:szCs w:val="21"/>
              </w:rPr>
              <w:t>yangjingwei@bipt.edu.cn</w:t>
            </w:r>
          </w:p>
        </w:tc>
      </w:tr>
      <w:tr w:rsidR="00A344D5" w:rsidRPr="00410609" w:rsidTr="00F574C7">
        <w:trPr>
          <w:cantSplit/>
          <w:trHeight w:hRule="exact" w:val="413"/>
          <w:jc w:val="center"/>
        </w:trPr>
        <w:tc>
          <w:tcPr>
            <w:tcW w:w="9388" w:type="dxa"/>
            <w:gridSpan w:val="7"/>
            <w:tcBorders>
              <w:left w:val="single" w:sz="12" w:space="0" w:color="auto"/>
              <w:bottom w:val="nil"/>
              <w:right w:val="single" w:sz="12" w:space="0" w:color="auto"/>
            </w:tcBorders>
          </w:tcPr>
          <w:p w:rsidR="00A344D5" w:rsidRPr="00756A53" w:rsidRDefault="00A344D5" w:rsidP="00F574C7">
            <w:pPr>
              <w:spacing w:line="360" w:lineRule="auto"/>
              <w:rPr>
                <w:rFonts w:eastAsiaTheme="minorEastAsia"/>
                <w:sz w:val="25"/>
              </w:rPr>
            </w:pPr>
            <w:r w:rsidRPr="00756A53">
              <w:rPr>
                <w:rFonts w:eastAsiaTheme="minorEastAsia"/>
                <w:szCs w:val="21"/>
              </w:rPr>
              <w:t>对本项目的贡献：</w:t>
            </w:r>
          </w:p>
        </w:tc>
      </w:tr>
      <w:tr w:rsidR="00A344D5" w:rsidRPr="00410609" w:rsidTr="00F574C7">
        <w:trPr>
          <w:cantSplit/>
          <w:trHeight w:hRule="exact" w:val="7369"/>
          <w:jc w:val="center"/>
        </w:trPr>
        <w:tc>
          <w:tcPr>
            <w:tcW w:w="9388" w:type="dxa"/>
            <w:gridSpan w:val="7"/>
            <w:tcBorders>
              <w:top w:val="nil"/>
              <w:left w:val="single" w:sz="12" w:space="0" w:color="auto"/>
              <w:bottom w:val="nil"/>
              <w:right w:val="single" w:sz="12" w:space="0" w:color="auto"/>
            </w:tcBorders>
          </w:tcPr>
          <w:p w:rsidR="00A344D5" w:rsidRPr="00D53408" w:rsidRDefault="00A344D5" w:rsidP="00F574C7">
            <w:pPr>
              <w:spacing w:line="360" w:lineRule="exact"/>
              <w:ind w:firstLineChars="200" w:firstLine="420"/>
              <w:jc w:val="left"/>
              <w:rPr>
                <w:rFonts w:ascii="仿宋" w:eastAsia="仿宋" w:hAnsi="仿宋"/>
                <w:szCs w:val="21"/>
              </w:rPr>
            </w:pPr>
            <w:r w:rsidRPr="00D53408">
              <w:rPr>
                <w:rFonts w:ascii="仿宋" w:eastAsia="仿宋" w:hAnsi="仿宋"/>
                <w:szCs w:val="21"/>
              </w:rPr>
              <w:t>北京石油化工学院科研人员主要参与了创新点</w:t>
            </w:r>
            <w:r w:rsidR="00DB3173">
              <w:rPr>
                <w:rFonts w:ascii="仿宋" w:eastAsia="仿宋" w:hAnsi="仿宋" w:hint="eastAsia"/>
                <w:szCs w:val="21"/>
              </w:rPr>
              <w:t>1</w:t>
            </w:r>
            <w:r w:rsidRPr="00D53408">
              <w:rPr>
                <w:rFonts w:ascii="仿宋" w:eastAsia="仿宋" w:hAnsi="仿宋"/>
                <w:szCs w:val="21"/>
              </w:rPr>
              <w:t>和3的研究工作，主要贡献如下：</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1、研究了管道输送技术相关水热力规律，制定相关设计及运行方案；</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2、建立了基于热力影响区的单管系统非稳态流动与传热耦合物理模型；</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3、提出了基于组合网格、最佳正交分解的高效、稳健数值算法；</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4、提出了可适应求解区域变化的高精度POD低阶投影模型；</w:t>
            </w:r>
          </w:p>
          <w:p w:rsidR="00A344D5" w:rsidRPr="00D53408" w:rsidRDefault="00A344D5" w:rsidP="00F574C7">
            <w:pPr>
              <w:spacing w:line="360" w:lineRule="exact"/>
              <w:jc w:val="left"/>
              <w:rPr>
                <w:rFonts w:ascii="仿宋" w:eastAsia="仿宋" w:hAnsi="仿宋"/>
                <w:sz w:val="25"/>
              </w:rPr>
            </w:pPr>
            <w:r w:rsidRPr="00D53408">
              <w:rPr>
                <w:rFonts w:ascii="仿宋" w:eastAsia="仿宋" w:hAnsi="仿宋"/>
                <w:szCs w:val="21"/>
              </w:rPr>
              <w:t>5、进行了长距离管道数值仿真技术的开发和应用。</w:t>
            </w:r>
          </w:p>
          <w:p w:rsidR="00A344D5" w:rsidRPr="00756A53" w:rsidRDefault="00A344D5" w:rsidP="00F574C7">
            <w:pPr>
              <w:spacing w:line="360" w:lineRule="auto"/>
              <w:rPr>
                <w:rFonts w:eastAsiaTheme="minorEastAsia"/>
                <w:sz w:val="25"/>
              </w:rPr>
            </w:pPr>
          </w:p>
        </w:tc>
      </w:tr>
      <w:tr w:rsidR="00A344D5" w:rsidRPr="00410609" w:rsidTr="00C47E7A">
        <w:trPr>
          <w:cantSplit/>
          <w:trHeight w:hRule="exact" w:val="2094"/>
          <w:jc w:val="center"/>
        </w:trPr>
        <w:tc>
          <w:tcPr>
            <w:tcW w:w="9388" w:type="dxa"/>
            <w:gridSpan w:val="7"/>
            <w:tcBorders>
              <w:top w:val="nil"/>
              <w:left w:val="single" w:sz="12" w:space="0" w:color="auto"/>
              <w:bottom w:val="single" w:sz="12" w:space="0" w:color="auto"/>
              <w:right w:val="single" w:sz="12" w:space="0" w:color="auto"/>
            </w:tcBorders>
            <w:vAlign w:val="center"/>
          </w:tcPr>
          <w:p w:rsidR="00A344D5" w:rsidRPr="00410609" w:rsidRDefault="00A344D5" w:rsidP="00C47E7A">
            <w:pPr>
              <w:spacing w:line="600" w:lineRule="exact"/>
              <w:jc w:val="center"/>
              <w:rPr>
                <w:rFonts w:asciiTheme="minorEastAsia" w:eastAsiaTheme="minorEastAsia" w:hAnsiTheme="minorEastAsia"/>
                <w:sz w:val="25"/>
                <w:szCs w:val="25"/>
              </w:rPr>
            </w:pP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完成单位（公章）</w:t>
            </w:r>
          </w:p>
          <w:p w:rsidR="00A344D5" w:rsidRPr="00410609" w:rsidRDefault="00A344D5" w:rsidP="00C47E7A">
            <w:pPr>
              <w:spacing w:line="600" w:lineRule="exact"/>
              <w:rPr>
                <w:rFonts w:asciiTheme="minorEastAsia" w:eastAsiaTheme="minorEastAsia" w:hAnsiTheme="minorEastAsia"/>
                <w:szCs w:val="21"/>
              </w:rPr>
            </w:pPr>
            <w:r w:rsidRPr="00410609">
              <w:rPr>
                <w:rFonts w:asciiTheme="minorEastAsia" w:eastAsiaTheme="minorEastAsia" w:hAnsiTheme="minorEastAsia"/>
                <w:sz w:val="25"/>
                <w:szCs w:val="25"/>
              </w:rPr>
              <w:t xml:space="preserve">                                 </w:t>
            </w: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年   月   日</w:t>
            </w:r>
          </w:p>
        </w:tc>
      </w:tr>
    </w:tbl>
    <w:p w:rsidR="00A344D5" w:rsidRDefault="00A344D5" w:rsidP="00323550">
      <w:pPr>
        <w:pStyle w:val="2"/>
        <w:jc w:val="both"/>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652"/>
        <w:gridCol w:w="1239"/>
        <w:gridCol w:w="1550"/>
        <w:gridCol w:w="98"/>
        <w:gridCol w:w="1201"/>
        <w:gridCol w:w="75"/>
        <w:gridCol w:w="1759"/>
      </w:tblGrid>
      <w:tr w:rsidR="00A344D5" w:rsidRPr="00410609" w:rsidTr="00F574C7">
        <w:trPr>
          <w:cantSplit/>
          <w:trHeight w:hRule="exact" w:val="605"/>
          <w:jc w:val="center"/>
        </w:trPr>
        <w:tc>
          <w:tcPr>
            <w:tcW w:w="1814" w:type="dxa"/>
            <w:tcBorders>
              <w:top w:val="single" w:sz="12" w:space="0" w:color="auto"/>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单位名称</w:t>
            </w:r>
          </w:p>
        </w:tc>
        <w:tc>
          <w:tcPr>
            <w:tcW w:w="4441" w:type="dxa"/>
            <w:gridSpan w:val="3"/>
            <w:tcBorders>
              <w:top w:val="single" w:sz="12" w:space="0" w:color="auto"/>
              <w:right w:val="single" w:sz="4" w:space="0" w:color="auto"/>
            </w:tcBorders>
            <w:vAlign w:val="center"/>
          </w:tcPr>
          <w:p w:rsidR="00A344D5" w:rsidRPr="00B57914" w:rsidRDefault="00A344D5" w:rsidP="00F574C7">
            <w:pPr>
              <w:spacing w:line="240" w:lineRule="exact"/>
              <w:jc w:val="center"/>
              <w:rPr>
                <w:rFonts w:ascii="仿宋" w:eastAsia="仿宋" w:hAnsi="仿宋"/>
                <w:bCs/>
                <w:szCs w:val="21"/>
              </w:rPr>
            </w:pPr>
            <w:r w:rsidRPr="00B57914">
              <w:rPr>
                <w:rFonts w:ascii="仿宋" w:eastAsia="仿宋" w:hAnsi="仿宋" w:hint="eastAsia"/>
                <w:bCs/>
                <w:szCs w:val="21"/>
              </w:rPr>
              <w:t>中石油西部管道分公司</w:t>
            </w:r>
          </w:p>
        </w:tc>
        <w:tc>
          <w:tcPr>
            <w:tcW w:w="1299" w:type="dxa"/>
            <w:gridSpan w:val="2"/>
            <w:tcBorders>
              <w:top w:val="single" w:sz="12" w:space="0" w:color="auto"/>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sz w:val="25"/>
              </w:rPr>
              <w:t>所 在 地</w:t>
            </w:r>
          </w:p>
        </w:tc>
        <w:tc>
          <w:tcPr>
            <w:tcW w:w="1834" w:type="dxa"/>
            <w:gridSpan w:val="2"/>
            <w:tcBorders>
              <w:top w:val="single" w:sz="12" w:space="0" w:color="auto"/>
              <w:left w:val="single" w:sz="4" w:space="0" w:color="auto"/>
              <w:right w:val="single" w:sz="12" w:space="0" w:color="auto"/>
            </w:tcBorders>
            <w:vAlign w:val="center"/>
          </w:tcPr>
          <w:p w:rsidR="00A344D5" w:rsidRPr="00410609" w:rsidRDefault="00A344D5" w:rsidP="00F574C7">
            <w:pPr>
              <w:spacing w:line="240" w:lineRule="exact"/>
              <w:jc w:val="center"/>
              <w:rPr>
                <w:rFonts w:asciiTheme="minorEastAsia" w:eastAsiaTheme="minorEastAsia" w:hAnsiTheme="minorEastAsia"/>
                <w:bCs/>
                <w:szCs w:val="21"/>
              </w:rPr>
            </w:pPr>
            <w:r w:rsidRPr="004A0927">
              <w:rPr>
                <w:rFonts w:ascii="仿宋" w:eastAsia="仿宋" w:hAnsi="仿宋" w:hint="eastAsia"/>
                <w:bCs/>
                <w:szCs w:val="21"/>
              </w:rPr>
              <w:t>新疆</w:t>
            </w:r>
            <w:r>
              <w:rPr>
                <w:rFonts w:ascii="仿宋" w:eastAsia="仿宋" w:hAnsi="仿宋" w:hint="eastAsia"/>
                <w:bCs/>
                <w:szCs w:val="21"/>
              </w:rPr>
              <w:t>乌鲁木齐</w:t>
            </w:r>
          </w:p>
        </w:tc>
      </w:tr>
      <w:tr w:rsidR="00A344D5" w:rsidRPr="00410609" w:rsidTr="00F574C7">
        <w:trPr>
          <w:cantSplit/>
          <w:trHeight w:hRule="exact" w:val="605"/>
          <w:jc w:val="center"/>
        </w:trPr>
        <w:tc>
          <w:tcPr>
            <w:tcW w:w="1814"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排    名</w:t>
            </w:r>
          </w:p>
        </w:tc>
        <w:tc>
          <w:tcPr>
            <w:tcW w:w="1652" w:type="dxa"/>
            <w:tcBorders>
              <w:right w:val="single" w:sz="4" w:space="0" w:color="auto"/>
            </w:tcBorders>
            <w:vAlign w:val="center"/>
          </w:tcPr>
          <w:p w:rsidR="00A344D5" w:rsidRPr="00B57914" w:rsidRDefault="00A344D5" w:rsidP="00F574C7">
            <w:pPr>
              <w:spacing w:line="240" w:lineRule="exact"/>
              <w:jc w:val="center"/>
              <w:rPr>
                <w:rFonts w:ascii="仿宋" w:eastAsia="仿宋" w:hAnsi="仿宋"/>
                <w:szCs w:val="21"/>
              </w:rPr>
            </w:pPr>
            <w:r w:rsidRPr="00B57914">
              <w:rPr>
                <w:rFonts w:ascii="仿宋" w:eastAsia="仿宋" w:hAnsi="仿宋" w:hint="eastAsia"/>
                <w:szCs w:val="21"/>
              </w:rPr>
              <w:t>3</w:t>
            </w:r>
          </w:p>
        </w:tc>
        <w:tc>
          <w:tcPr>
            <w:tcW w:w="1239" w:type="dxa"/>
            <w:tcBorders>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单位性质</w:t>
            </w:r>
          </w:p>
        </w:tc>
        <w:tc>
          <w:tcPr>
            <w:tcW w:w="1550" w:type="dxa"/>
            <w:tcBorders>
              <w:left w:val="single" w:sz="4" w:space="0" w:color="auto"/>
              <w:right w:val="single" w:sz="4" w:space="0" w:color="auto"/>
            </w:tcBorders>
            <w:vAlign w:val="center"/>
          </w:tcPr>
          <w:p w:rsidR="00A344D5" w:rsidRPr="0044306A" w:rsidRDefault="00A344D5" w:rsidP="00F574C7">
            <w:pPr>
              <w:spacing w:line="240" w:lineRule="exact"/>
              <w:jc w:val="center"/>
              <w:rPr>
                <w:rFonts w:ascii="仿宋" w:eastAsia="仿宋" w:hAnsi="仿宋"/>
                <w:szCs w:val="21"/>
              </w:rPr>
            </w:pPr>
            <w:r w:rsidRPr="00762B8B">
              <w:rPr>
                <w:rFonts w:ascii="仿宋" w:eastAsia="仿宋" w:hAnsi="仿宋" w:hint="eastAsia"/>
                <w:bCs/>
                <w:szCs w:val="21"/>
              </w:rPr>
              <w:t>国有</w:t>
            </w:r>
            <w:r w:rsidRPr="00762B8B">
              <w:rPr>
                <w:rFonts w:ascii="仿宋" w:eastAsia="仿宋" w:hAnsi="仿宋"/>
                <w:bCs/>
                <w:szCs w:val="21"/>
              </w:rPr>
              <w:t>企业</w:t>
            </w:r>
          </w:p>
        </w:tc>
        <w:tc>
          <w:tcPr>
            <w:tcW w:w="1299" w:type="dxa"/>
            <w:gridSpan w:val="2"/>
            <w:tcBorders>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Pr>
                <w:rFonts w:asciiTheme="minorEastAsia" w:eastAsiaTheme="minorEastAsia" w:hAnsiTheme="minorEastAsia" w:hint="eastAsia"/>
                <w:sz w:val="25"/>
              </w:rPr>
              <w:t>传    真</w:t>
            </w:r>
          </w:p>
        </w:tc>
        <w:tc>
          <w:tcPr>
            <w:tcW w:w="1834" w:type="dxa"/>
            <w:gridSpan w:val="2"/>
            <w:tcBorders>
              <w:left w:val="single" w:sz="4" w:space="0" w:color="auto"/>
              <w:right w:val="single" w:sz="12" w:space="0" w:color="auto"/>
            </w:tcBorders>
            <w:vAlign w:val="center"/>
          </w:tcPr>
          <w:p w:rsidR="00A344D5" w:rsidRPr="00DD6C16" w:rsidRDefault="00A344D5" w:rsidP="00F574C7">
            <w:pPr>
              <w:spacing w:line="240" w:lineRule="exact"/>
              <w:jc w:val="center"/>
              <w:rPr>
                <w:rFonts w:ascii="仿宋" w:eastAsia="仿宋" w:hAnsi="仿宋"/>
                <w:bCs/>
                <w:szCs w:val="21"/>
              </w:rPr>
            </w:pPr>
            <w:r w:rsidRPr="00DD6C16">
              <w:rPr>
                <w:rFonts w:ascii="仿宋" w:eastAsia="仿宋" w:hAnsi="仿宋" w:hint="eastAsia"/>
                <w:bCs/>
                <w:szCs w:val="21"/>
              </w:rPr>
              <w:t>0991-7561111</w:t>
            </w:r>
          </w:p>
        </w:tc>
      </w:tr>
      <w:tr w:rsidR="00A344D5" w:rsidRPr="00410609" w:rsidTr="00F574C7">
        <w:trPr>
          <w:cantSplit/>
          <w:trHeight w:hRule="exact" w:val="605"/>
          <w:jc w:val="center"/>
        </w:trPr>
        <w:tc>
          <w:tcPr>
            <w:tcW w:w="1814"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联 系 人</w:t>
            </w:r>
          </w:p>
        </w:tc>
        <w:tc>
          <w:tcPr>
            <w:tcW w:w="1652" w:type="dxa"/>
            <w:tcBorders>
              <w:right w:val="single" w:sz="6" w:space="0" w:color="auto"/>
            </w:tcBorders>
            <w:vAlign w:val="center"/>
          </w:tcPr>
          <w:p w:rsidR="00A344D5" w:rsidRPr="00410609" w:rsidRDefault="00A344D5" w:rsidP="00F574C7">
            <w:pPr>
              <w:spacing w:line="240" w:lineRule="exact"/>
              <w:jc w:val="center"/>
              <w:rPr>
                <w:rFonts w:asciiTheme="minorEastAsia" w:eastAsiaTheme="minorEastAsia" w:hAnsiTheme="minorEastAsia"/>
                <w:szCs w:val="21"/>
              </w:rPr>
            </w:pPr>
            <w:proofErr w:type="gramStart"/>
            <w:r w:rsidRPr="00DD6C16">
              <w:rPr>
                <w:rFonts w:ascii="仿宋" w:eastAsia="仿宋" w:hAnsi="仿宋" w:hint="eastAsia"/>
                <w:bCs/>
                <w:szCs w:val="21"/>
              </w:rPr>
              <w:t>王付京</w:t>
            </w:r>
            <w:proofErr w:type="gramEnd"/>
          </w:p>
        </w:tc>
        <w:tc>
          <w:tcPr>
            <w:tcW w:w="1239" w:type="dxa"/>
            <w:tcBorders>
              <w:left w:val="single" w:sz="6"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联系电话</w:t>
            </w:r>
          </w:p>
        </w:tc>
        <w:tc>
          <w:tcPr>
            <w:tcW w:w="1550" w:type="dxa"/>
            <w:tcBorders>
              <w:left w:val="single" w:sz="6" w:space="0" w:color="auto"/>
              <w:right w:val="single" w:sz="4" w:space="0" w:color="auto"/>
            </w:tcBorders>
            <w:vAlign w:val="center"/>
          </w:tcPr>
          <w:p w:rsidR="00A344D5" w:rsidRPr="00DD6C16" w:rsidRDefault="00A344D5" w:rsidP="00F574C7">
            <w:pPr>
              <w:spacing w:line="240" w:lineRule="exact"/>
              <w:jc w:val="center"/>
              <w:rPr>
                <w:rFonts w:ascii="仿宋" w:eastAsia="仿宋" w:hAnsi="仿宋"/>
                <w:bCs/>
                <w:szCs w:val="21"/>
              </w:rPr>
            </w:pPr>
            <w:r w:rsidRPr="00DD6C16">
              <w:rPr>
                <w:rFonts w:ascii="仿宋" w:eastAsia="仿宋" w:hAnsi="仿宋" w:hint="eastAsia"/>
                <w:bCs/>
                <w:szCs w:val="21"/>
              </w:rPr>
              <w:t>0991-7561115</w:t>
            </w:r>
          </w:p>
        </w:tc>
        <w:tc>
          <w:tcPr>
            <w:tcW w:w="1299" w:type="dxa"/>
            <w:gridSpan w:val="2"/>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Pr>
                <w:rFonts w:asciiTheme="minorEastAsia" w:eastAsiaTheme="minorEastAsia" w:hAnsiTheme="minorEastAsia" w:hint="eastAsia"/>
                <w:sz w:val="25"/>
              </w:rPr>
              <w:t>移动</w:t>
            </w:r>
            <w:r w:rsidRPr="00410609">
              <w:rPr>
                <w:rFonts w:asciiTheme="minorEastAsia" w:eastAsiaTheme="minorEastAsia" w:hAnsiTheme="minorEastAsia"/>
                <w:sz w:val="25"/>
              </w:rPr>
              <w:t>电话</w:t>
            </w:r>
          </w:p>
        </w:tc>
        <w:tc>
          <w:tcPr>
            <w:tcW w:w="1834" w:type="dxa"/>
            <w:gridSpan w:val="2"/>
            <w:tcBorders>
              <w:left w:val="single" w:sz="4" w:space="0" w:color="auto"/>
              <w:right w:val="single" w:sz="12" w:space="0" w:color="auto"/>
            </w:tcBorders>
            <w:vAlign w:val="center"/>
          </w:tcPr>
          <w:p w:rsidR="00A344D5" w:rsidRPr="00DD6C16" w:rsidRDefault="00A344D5" w:rsidP="00F574C7">
            <w:pPr>
              <w:spacing w:line="240" w:lineRule="exact"/>
              <w:jc w:val="center"/>
              <w:rPr>
                <w:rFonts w:ascii="仿宋" w:eastAsia="仿宋" w:hAnsi="仿宋"/>
                <w:bCs/>
                <w:szCs w:val="21"/>
              </w:rPr>
            </w:pPr>
            <w:r>
              <w:rPr>
                <w:rFonts w:ascii="仿宋" w:eastAsia="仿宋" w:hAnsi="仿宋" w:hint="eastAsia"/>
                <w:bCs/>
                <w:szCs w:val="21"/>
              </w:rPr>
              <w:t>/</w:t>
            </w:r>
          </w:p>
        </w:tc>
      </w:tr>
      <w:tr w:rsidR="00A344D5" w:rsidRPr="00410609" w:rsidTr="00F574C7">
        <w:trPr>
          <w:cantSplit/>
          <w:trHeight w:hRule="exact" w:val="605"/>
          <w:jc w:val="center"/>
        </w:trPr>
        <w:tc>
          <w:tcPr>
            <w:tcW w:w="1814"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通讯地址</w:t>
            </w:r>
          </w:p>
        </w:tc>
        <w:tc>
          <w:tcPr>
            <w:tcW w:w="4441" w:type="dxa"/>
            <w:gridSpan w:val="3"/>
            <w:tcBorders>
              <w:right w:val="single" w:sz="4" w:space="0" w:color="auto"/>
            </w:tcBorders>
            <w:vAlign w:val="center"/>
          </w:tcPr>
          <w:p w:rsidR="00A344D5" w:rsidRPr="00410609" w:rsidRDefault="00A344D5" w:rsidP="00F574C7">
            <w:pPr>
              <w:spacing w:line="240" w:lineRule="exact"/>
              <w:jc w:val="center"/>
              <w:rPr>
                <w:rFonts w:asciiTheme="minorEastAsia" w:eastAsiaTheme="minorEastAsia" w:hAnsiTheme="minorEastAsia"/>
                <w:szCs w:val="21"/>
              </w:rPr>
            </w:pPr>
            <w:r w:rsidRPr="00C93887">
              <w:rPr>
                <w:rFonts w:ascii="仿宋" w:eastAsia="仿宋" w:hAnsi="仿宋" w:hint="eastAsia"/>
                <w:szCs w:val="21"/>
              </w:rPr>
              <w:t>乌鲁木齐市天津北路西五巷99号</w:t>
            </w:r>
          </w:p>
        </w:tc>
        <w:tc>
          <w:tcPr>
            <w:tcW w:w="1299" w:type="dxa"/>
            <w:gridSpan w:val="2"/>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邮政编码</w:t>
            </w:r>
          </w:p>
        </w:tc>
        <w:tc>
          <w:tcPr>
            <w:tcW w:w="1834" w:type="dxa"/>
            <w:gridSpan w:val="2"/>
            <w:tcBorders>
              <w:left w:val="single" w:sz="4" w:space="0" w:color="auto"/>
              <w:right w:val="single" w:sz="12" w:space="0" w:color="auto"/>
            </w:tcBorders>
            <w:vAlign w:val="center"/>
          </w:tcPr>
          <w:p w:rsidR="00A344D5" w:rsidRPr="00DD6C16" w:rsidRDefault="00A344D5" w:rsidP="00F574C7">
            <w:pPr>
              <w:spacing w:line="240" w:lineRule="exact"/>
              <w:jc w:val="center"/>
              <w:rPr>
                <w:rFonts w:ascii="仿宋" w:eastAsia="仿宋" w:hAnsi="仿宋"/>
                <w:bCs/>
                <w:szCs w:val="21"/>
              </w:rPr>
            </w:pPr>
            <w:r w:rsidRPr="00DD6C16">
              <w:rPr>
                <w:rFonts w:ascii="仿宋" w:eastAsia="仿宋" w:hAnsi="仿宋" w:hint="eastAsia"/>
                <w:bCs/>
                <w:szCs w:val="21"/>
              </w:rPr>
              <w:t>830013</w:t>
            </w:r>
          </w:p>
        </w:tc>
      </w:tr>
      <w:tr w:rsidR="00A344D5" w:rsidRPr="00410609" w:rsidTr="00F574C7">
        <w:trPr>
          <w:cantSplit/>
          <w:trHeight w:hRule="exact" w:val="605"/>
          <w:jc w:val="center"/>
        </w:trPr>
        <w:tc>
          <w:tcPr>
            <w:tcW w:w="1814" w:type="dxa"/>
            <w:tcBorders>
              <w:left w:val="single" w:sz="12" w:space="0" w:color="auto"/>
              <w:bottom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bCs/>
                <w:sz w:val="25"/>
              </w:rPr>
              <w:t>电子信箱</w:t>
            </w:r>
          </w:p>
        </w:tc>
        <w:tc>
          <w:tcPr>
            <w:tcW w:w="7574" w:type="dxa"/>
            <w:gridSpan w:val="7"/>
            <w:tcBorders>
              <w:bottom w:val="single" w:sz="4" w:space="0" w:color="auto"/>
              <w:right w:val="single" w:sz="12" w:space="0" w:color="auto"/>
            </w:tcBorders>
            <w:vAlign w:val="center"/>
          </w:tcPr>
          <w:p w:rsidR="00A344D5" w:rsidRPr="00410609" w:rsidRDefault="00A344D5" w:rsidP="00F574C7">
            <w:pPr>
              <w:spacing w:line="240" w:lineRule="exact"/>
              <w:jc w:val="center"/>
              <w:rPr>
                <w:rFonts w:asciiTheme="minorEastAsia" w:eastAsiaTheme="minorEastAsia" w:hAnsiTheme="minorEastAsia"/>
                <w:szCs w:val="21"/>
              </w:rPr>
            </w:pPr>
            <w:r w:rsidRPr="0093209E">
              <w:rPr>
                <w:rFonts w:ascii="仿宋" w:eastAsia="仿宋" w:hAnsi="仿宋" w:hint="eastAsia"/>
                <w:bCs/>
                <w:szCs w:val="21"/>
              </w:rPr>
              <w:t>wangfuj@petrochina.com.cn</w:t>
            </w:r>
          </w:p>
        </w:tc>
      </w:tr>
      <w:tr w:rsidR="00A344D5" w:rsidRPr="00410609" w:rsidTr="00F574C7">
        <w:trPr>
          <w:cantSplit/>
          <w:trHeight w:hRule="exact" w:val="413"/>
          <w:jc w:val="center"/>
        </w:trPr>
        <w:tc>
          <w:tcPr>
            <w:tcW w:w="9388" w:type="dxa"/>
            <w:gridSpan w:val="8"/>
            <w:tcBorders>
              <w:left w:val="single" w:sz="12" w:space="0" w:color="auto"/>
              <w:bottom w:val="nil"/>
              <w:right w:val="single" w:sz="12" w:space="0" w:color="auto"/>
            </w:tcBorders>
          </w:tcPr>
          <w:p w:rsidR="00A344D5" w:rsidRPr="00756A53" w:rsidRDefault="00A344D5" w:rsidP="00F574C7">
            <w:pPr>
              <w:spacing w:line="360" w:lineRule="auto"/>
              <w:rPr>
                <w:rFonts w:eastAsiaTheme="minorEastAsia"/>
                <w:sz w:val="25"/>
              </w:rPr>
            </w:pPr>
            <w:r w:rsidRPr="00756A53">
              <w:rPr>
                <w:rFonts w:eastAsiaTheme="minorEastAsia"/>
                <w:szCs w:val="21"/>
              </w:rPr>
              <w:t>对本项目的贡献：</w:t>
            </w:r>
          </w:p>
        </w:tc>
      </w:tr>
      <w:tr w:rsidR="00A344D5" w:rsidRPr="00410609" w:rsidTr="00F574C7">
        <w:trPr>
          <w:cantSplit/>
          <w:trHeight w:hRule="exact" w:val="7369"/>
          <w:jc w:val="center"/>
        </w:trPr>
        <w:tc>
          <w:tcPr>
            <w:tcW w:w="9388" w:type="dxa"/>
            <w:gridSpan w:val="8"/>
            <w:tcBorders>
              <w:top w:val="nil"/>
              <w:left w:val="single" w:sz="12" w:space="0" w:color="auto"/>
              <w:bottom w:val="nil"/>
              <w:right w:val="single" w:sz="12" w:space="0" w:color="auto"/>
            </w:tcBorders>
          </w:tcPr>
          <w:p w:rsidR="00A344D5" w:rsidRPr="00D53408" w:rsidRDefault="00A344D5" w:rsidP="00F574C7">
            <w:pPr>
              <w:spacing w:line="360" w:lineRule="exact"/>
              <w:ind w:firstLineChars="200" w:firstLine="420"/>
              <w:jc w:val="left"/>
              <w:rPr>
                <w:rFonts w:ascii="仿宋" w:eastAsia="仿宋" w:hAnsi="仿宋"/>
                <w:szCs w:val="21"/>
              </w:rPr>
            </w:pPr>
            <w:r w:rsidRPr="00D53408">
              <w:rPr>
                <w:rFonts w:ascii="仿宋" w:eastAsia="仿宋" w:hAnsi="仿宋"/>
                <w:szCs w:val="21"/>
              </w:rPr>
              <w:t>中石油西部管道分公司主要参与了创新点</w:t>
            </w:r>
            <w:r w:rsidR="00DB3173">
              <w:rPr>
                <w:rFonts w:ascii="仿宋" w:eastAsia="仿宋" w:hAnsi="仿宋" w:hint="eastAsia"/>
                <w:szCs w:val="21"/>
              </w:rPr>
              <w:t>1和</w:t>
            </w:r>
            <w:r w:rsidRPr="00D53408">
              <w:rPr>
                <w:rFonts w:ascii="仿宋" w:eastAsia="仿宋" w:hAnsi="仿宋"/>
                <w:szCs w:val="21"/>
              </w:rPr>
              <w:t>3的研究工作，主要贡献如下：</w:t>
            </w:r>
          </w:p>
          <w:p w:rsidR="00A344D5" w:rsidRPr="00D53408" w:rsidRDefault="00A344D5" w:rsidP="00F574C7">
            <w:pPr>
              <w:pStyle w:val="a6"/>
              <w:spacing w:line="360" w:lineRule="exact"/>
              <w:ind w:firstLineChars="0" w:firstLine="0"/>
              <w:jc w:val="left"/>
              <w:rPr>
                <w:rFonts w:ascii="仿宋" w:eastAsia="仿宋" w:hAnsi="仿宋"/>
                <w:szCs w:val="21"/>
              </w:rPr>
            </w:pPr>
            <w:r w:rsidRPr="00D53408">
              <w:rPr>
                <w:rFonts w:ascii="仿宋" w:eastAsia="仿宋" w:hAnsi="仿宋" w:hint="eastAsia"/>
                <w:szCs w:val="21"/>
              </w:rPr>
              <w:t>1、</w:t>
            </w:r>
            <w:r w:rsidRPr="00D53408">
              <w:rPr>
                <w:rFonts w:ascii="仿宋" w:eastAsia="仿宋" w:hAnsi="仿宋"/>
                <w:szCs w:val="21"/>
              </w:rPr>
              <w:t>参与了管道停输再启动研究，建议了综合考虑管道环境条件、运行参数、原油物性等参数影响的研究思路；</w:t>
            </w:r>
          </w:p>
          <w:p w:rsidR="00A344D5" w:rsidRPr="00D53408" w:rsidRDefault="00A344D5" w:rsidP="00F574C7">
            <w:pPr>
              <w:pStyle w:val="a6"/>
              <w:spacing w:line="360" w:lineRule="exact"/>
              <w:ind w:firstLineChars="0" w:firstLine="0"/>
              <w:jc w:val="left"/>
              <w:rPr>
                <w:rFonts w:ascii="仿宋" w:eastAsia="仿宋" w:hAnsi="仿宋"/>
                <w:szCs w:val="21"/>
              </w:rPr>
            </w:pPr>
            <w:r w:rsidRPr="00D53408">
              <w:rPr>
                <w:rFonts w:ascii="仿宋" w:eastAsia="仿宋" w:hAnsi="仿宋" w:hint="eastAsia"/>
                <w:szCs w:val="21"/>
              </w:rPr>
              <w:t>2、</w:t>
            </w:r>
            <w:r w:rsidRPr="00D53408">
              <w:rPr>
                <w:rFonts w:ascii="仿宋" w:eastAsia="仿宋" w:hAnsi="仿宋"/>
                <w:szCs w:val="21"/>
              </w:rPr>
              <w:t>为</w:t>
            </w:r>
            <w:r w:rsidRPr="00D53408">
              <w:rPr>
                <w:rFonts w:ascii="仿宋" w:eastAsia="仿宋" w:hAnsi="仿宋" w:hint="eastAsia"/>
                <w:szCs w:val="21"/>
              </w:rPr>
              <w:t>西部管道原油常温输送技术的实施</w:t>
            </w:r>
            <w:r w:rsidRPr="00D53408">
              <w:rPr>
                <w:rFonts w:ascii="仿宋" w:eastAsia="仿宋" w:hAnsi="仿宋"/>
                <w:szCs w:val="21"/>
              </w:rPr>
              <w:t>、应用进行了有效的组织及指导；</w:t>
            </w:r>
          </w:p>
          <w:p w:rsidR="00A344D5" w:rsidRPr="00D53408" w:rsidRDefault="00A344D5" w:rsidP="00F574C7">
            <w:pPr>
              <w:pStyle w:val="a6"/>
              <w:spacing w:line="360" w:lineRule="exact"/>
              <w:ind w:firstLineChars="0" w:firstLine="0"/>
              <w:jc w:val="left"/>
              <w:rPr>
                <w:rFonts w:ascii="仿宋" w:eastAsia="仿宋" w:hAnsi="仿宋"/>
                <w:szCs w:val="21"/>
              </w:rPr>
            </w:pPr>
            <w:r w:rsidRPr="00D53408">
              <w:rPr>
                <w:rFonts w:ascii="仿宋" w:eastAsia="仿宋" w:hAnsi="仿宋" w:hint="eastAsia"/>
                <w:szCs w:val="21"/>
              </w:rPr>
              <w:t>3、</w:t>
            </w:r>
            <w:r w:rsidRPr="00D53408">
              <w:rPr>
                <w:rFonts w:ascii="仿宋" w:eastAsia="仿宋" w:hAnsi="仿宋"/>
                <w:szCs w:val="21"/>
              </w:rPr>
              <w:t>参与了干线天然气管</w:t>
            </w:r>
            <w:proofErr w:type="gramStart"/>
            <w:r w:rsidRPr="00D53408">
              <w:rPr>
                <w:rFonts w:ascii="仿宋" w:eastAsia="仿宋" w:hAnsi="仿宋"/>
                <w:szCs w:val="21"/>
              </w:rPr>
              <w:t>道安全</w:t>
            </w:r>
            <w:proofErr w:type="gramEnd"/>
            <w:r w:rsidRPr="00D53408">
              <w:rPr>
                <w:rFonts w:ascii="仿宋" w:eastAsia="仿宋" w:hAnsi="仿宋"/>
                <w:szCs w:val="21"/>
              </w:rPr>
              <w:t>运行气质和工艺参数的确定，及西部天然气</w:t>
            </w:r>
            <w:r w:rsidRPr="00D53408">
              <w:rPr>
                <w:rFonts w:ascii="仿宋" w:eastAsia="仿宋" w:hAnsi="仿宋" w:hint="eastAsia"/>
                <w:szCs w:val="21"/>
              </w:rPr>
              <w:t xml:space="preserve">管网优化运行方案的确定工作； </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4、为项目研究成果的推广及应用做出了重要贡献。</w:t>
            </w:r>
          </w:p>
          <w:p w:rsidR="00A344D5" w:rsidRPr="0093209E" w:rsidRDefault="00A344D5" w:rsidP="00F574C7">
            <w:pPr>
              <w:spacing w:line="360" w:lineRule="auto"/>
              <w:rPr>
                <w:rFonts w:eastAsiaTheme="minorEastAsia"/>
                <w:sz w:val="25"/>
              </w:rPr>
            </w:pPr>
          </w:p>
        </w:tc>
      </w:tr>
      <w:tr w:rsidR="00A344D5" w:rsidRPr="00410609" w:rsidTr="00F574C7">
        <w:trPr>
          <w:cantSplit/>
          <w:trHeight w:hRule="exact" w:val="2094"/>
          <w:jc w:val="center"/>
        </w:trPr>
        <w:tc>
          <w:tcPr>
            <w:tcW w:w="9388" w:type="dxa"/>
            <w:gridSpan w:val="8"/>
            <w:tcBorders>
              <w:top w:val="nil"/>
              <w:left w:val="single" w:sz="12" w:space="0" w:color="auto"/>
              <w:bottom w:val="single" w:sz="12" w:space="0" w:color="auto"/>
              <w:right w:val="single" w:sz="12" w:space="0" w:color="auto"/>
            </w:tcBorders>
            <w:vAlign w:val="center"/>
          </w:tcPr>
          <w:p w:rsidR="00A344D5" w:rsidRPr="00410609" w:rsidRDefault="00A344D5" w:rsidP="00F574C7">
            <w:pPr>
              <w:spacing w:line="600" w:lineRule="exact"/>
              <w:jc w:val="center"/>
              <w:rPr>
                <w:rFonts w:asciiTheme="minorEastAsia" w:eastAsiaTheme="minorEastAsia" w:hAnsiTheme="minorEastAsia"/>
                <w:sz w:val="25"/>
                <w:szCs w:val="25"/>
              </w:rPr>
            </w:pP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完成单位（公章）</w:t>
            </w:r>
          </w:p>
          <w:p w:rsidR="00A344D5" w:rsidRPr="00410609" w:rsidRDefault="00A344D5" w:rsidP="00F574C7">
            <w:pPr>
              <w:spacing w:line="600" w:lineRule="exact"/>
              <w:rPr>
                <w:rFonts w:asciiTheme="minorEastAsia" w:eastAsiaTheme="minorEastAsia" w:hAnsiTheme="minorEastAsia"/>
                <w:szCs w:val="21"/>
              </w:rPr>
            </w:pPr>
            <w:r w:rsidRPr="00410609">
              <w:rPr>
                <w:rFonts w:asciiTheme="minorEastAsia" w:eastAsiaTheme="minorEastAsia" w:hAnsiTheme="minorEastAsia"/>
                <w:sz w:val="25"/>
                <w:szCs w:val="25"/>
              </w:rPr>
              <w:t xml:space="preserve">                                 </w:t>
            </w: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年   月   日</w:t>
            </w:r>
          </w:p>
        </w:tc>
      </w:tr>
      <w:tr w:rsidR="00DD580F" w:rsidRPr="00410609" w:rsidTr="00C20995">
        <w:trPr>
          <w:cantSplit/>
          <w:trHeight w:hRule="exact" w:val="605"/>
          <w:jc w:val="center"/>
        </w:trPr>
        <w:tc>
          <w:tcPr>
            <w:tcW w:w="1814" w:type="dxa"/>
            <w:tcBorders>
              <w:top w:val="single" w:sz="12" w:space="0" w:color="auto"/>
              <w:left w:val="single" w:sz="12" w:space="0" w:color="auto"/>
            </w:tcBorders>
            <w:vAlign w:val="center"/>
          </w:tcPr>
          <w:p w:rsidR="00DD580F" w:rsidRPr="00410609" w:rsidRDefault="00DD580F" w:rsidP="00C20995">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lastRenderedPageBreak/>
              <w:t>单位名称</w:t>
            </w:r>
          </w:p>
        </w:tc>
        <w:tc>
          <w:tcPr>
            <w:tcW w:w="4539" w:type="dxa"/>
            <w:gridSpan w:val="4"/>
            <w:tcBorders>
              <w:top w:val="single" w:sz="12" w:space="0" w:color="auto"/>
              <w:right w:val="single" w:sz="4" w:space="0" w:color="auto"/>
            </w:tcBorders>
            <w:vAlign w:val="center"/>
          </w:tcPr>
          <w:p w:rsidR="00DD580F" w:rsidRPr="00B57914" w:rsidRDefault="00DD580F" w:rsidP="00C20995">
            <w:pPr>
              <w:spacing w:line="240" w:lineRule="exact"/>
              <w:jc w:val="center"/>
              <w:rPr>
                <w:rFonts w:ascii="仿宋" w:eastAsia="仿宋" w:hAnsi="仿宋"/>
                <w:bCs/>
                <w:szCs w:val="21"/>
              </w:rPr>
            </w:pPr>
            <w:r w:rsidRPr="004F40BA">
              <w:rPr>
                <w:rFonts w:ascii="仿宋" w:eastAsia="仿宋" w:hAnsi="仿宋"/>
                <w:szCs w:val="21"/>
              </w:rPr>
              <w:t>中石化长输油气管道检测有限公司</w:t>
            </w:r>
          </w:p>
        </w:tc>
        <w:tc>
          <w:tcPr>
            <w:tcW w:w="1276" w:type="dxa"/>
            <w:gridSpan w:val="2"/>
            <w:tcBorders>
              <w:top w:val="single" w:sz="12" w:space="0" w:color="auto"/>
              <w:left w:val="single" w:sz="4" w:space="0" w:color="auto"/>
              <w:right w:val="single" w:sz="4" w:space="0" w:color="auto"/>
            </w:tcBorders>
            <w:vAlign w:val="center"/>
          </w:tcPr>
          <w:p w:rsidR="00DD580F" w:rsidRPr="00410609" w:rsidRDefault="00DD580F" w:rsidP="00C20995">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sz w:val="25"/>
              </w:rPr>
              <w:t>所 在 地</w:t>
            </w:r>
          </w:p>
        </w:tc>
        <w:tc>
          <w:tcPr>
            <w:tcW w:w="1759" w:type="dxa"/>
            <w:tcBorders>
              <w:top w:val="single" w:sz="12" w:space="0" w:color="auto"/>
              <w:left w:val="single" w:sz="4" w:space="0" w:color="auto"/>
              <w:right w:val="single" w:sz="12" w:space="0" w:color="auto"/>
            </w:tcBorders>
            <w:vAlign w:val="center"/>
          </w:tcPr>
          <w:p w:rsidR="00DD580F" w:rsidRPr="00B70A0A" w:rsidRDefault="00DD580F" w:rsidP="00C20995">
            <w:pPr>
              <w:wordWrap w:val="0"/>
              <w:spacing w:line="360" w:lineRule="auto"/>
              <w:jc w:val="center"/>
              <w:rPr>
                <w:rFonts w:ascii="仿宋" w:eastAsia="仿宋" w:hAnsi="仿宋"/>
                <w:color w:val="000000"/>
                <w:sz w:val="22"/>
                <w:szCs w:val="22"/>
              </w:rPr>
            </w:pPr>
            <w:r>
              <w:rPr>
                <w:rFonts w:ascii="仿宋" w:eastAsia="仿宋" w:hAnsi="仿宋" w:hint="eastAsia"/>
                <w:color w:val="000000"/>
                <w:sz w:val="22"/>
                <w:szCs w:val="22"/>
              </w:rPr>
              <w:t>江苏徐州</w:t>
            </w:r>
          </w:p>
        </w:tc>
      </w:tr>
      <w:tr w:rsidR="00DD580F" w:rsidRPr="00B57914" w:rsidTr="00C20995">
        <w:trPr>
          <w:cantSplit/>
          <w:trHeight w:hRule="exact" w:val="605"/>
          <w:jc w:val="center"/>
        </w:trPr>
        <w:tc>
          <w:tcPr>
            <w:tcW w:w="1814" w:type="dxa"/>
            <w:tcBorders>
              <w:left w:val="single" w:sz="12" w:space="0" w:color="auto"/>
            </w:tcBorders>
            <w:vAlign w:val="center"/>
          </w:tcPr>
          <w:p w:rsidR="00DD580F" w:rsidRPr="00410609" w:rsidRDefault="00DD580F" w:rsidP="00C20995">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排    名</w:t>
            </w:r>
          </w:p>
        </w:tc>
        <w:tc>
          <w:tcPr>
            <w:tcW w:w="1652" w:type="dxa"/>
            <w:tcBorders>
              <w:right w:val="single" w:sz="4" w:space="0" w:color="auto"/>
            </w:tcBorders>
            <w:vAlign w:val="center"/>
          </w:tcPr>
          <w:p w:rsidR="00DD580F" w:rsidRPr="00B70A0A" w:rsidRDefault="00DD580F" w:rsidP="00C20995">
            <w:pPr>
              <w:spacing w:line="240" w:lineRule="exact"/>
              <w:jc w:val="center"/>
              <w:rPr>
                <w:rFonts w:eastAsia="楷体_GB2312"/>
                <w:szCs w:val="21"/>
              </w:rPr>
            </w:pPr>
            <w:r>
              <w:rPr>
                <w:rFonts w:eastAsia="楷体_GB2312" w:hint="eastAsia"/>
                <w:szCs w:val="21"/>
              </w:rPr>
              <w:t>4</w:t>
            </w:r>
          </w:p>
        </w:tc>
        <w:tc>
          <w:tcPr>
            <w:tcW w:w="1239" w:type="dxa"/>
            <w:tcBorders>
              <w:left w:val="single" w:sz="4" w:space="0" w:color="auto"/>
              <w:right w:val="single" w:sz="4" w:space="0" w:color="auto"/>
            </w:tcBorders>
            <w:vAlign w:val="center"/>
          </w:tcPr>
          <w:p w:rsidR="00DD580F" w:rsidRPr="00B70A0A" w:rsidRDefault="00DD580F" w:rsidP="00C20995">
            <w:pPr>
              <w:spacing w:line="280" w:lineRule="exact"/>
              <w:jc w:val="center"/>
              <w:rPr>
                <w:sz w:val="25"/>
              </w:rPr>
            </w:pPr>
            <w:r w:rsidRPr="00B70A0A">
              <w:rPr>
                <w:sz w:val="25"/>
              </w:rPr>
              <w:t>单位性质</w:t>
            </w:r>
          </w:p>
        </w:tc>
        <w:tc>
          <w:tcPr>
            <w:tcW w:w="1648" w:type="dxa"/>
            <w:gridSpan w:val="2"/>
            <w:tcBorders>
              <w:left w:val="single" w:sz="4" w:space="0" w:color="auto"/>
              <w:right w:val="single" w:sz="4" w:space="0" w:color="auto"/>
            </w:tcBorders>
            <w:vAlign w:val="center"/>
          </w:tcPr>
          <w:p w:rsidR="00DD580F" w:rsidRPr="00B70A0A" w:rsidRDefault="00DD580F" w:rsidP="00C20995">
            <w:pPr>
              <w:wordWrap w:val="0"/>
              <w:spacing w:line="360" w:lineRule="auto"/>
              <w:jc w:val="center"/>
              <w:rPr>
                <w:rFonts w:ascii="仿宋" w:eastAsia="仿宋" w:hAnsi="仿宋"/>
                <w:color w:val="000000"/>
                <w:sz w:val="22"/>
                <w:szCs w:val="22"/>
              </w:rPr>
            </w:pPr>
            <w:r w:rsidRPr="00B70A0A">
              <w:rPr>
                <w:rFonts w:ascii="仿宋" w:eastAsia="仿宋" w:hAnsi="仿宋" w:hint="eastAsia"/>
                <w:bCs/>
                <w:szCs w:val="21"/>
              </w:rPr>
              <w:t>国有</w:t>
            </w:r>
            <w:r w:rsidRPr="00B70A0A">
              <w:rPr>
                <w:rFonts w:ascii="仿宋" w:eastAsia="仿宋" w:hAnsi="仿宋"/>
                <w:bCs/>
                <w:szCs w:val="21"/>
              </w:rPr>
              <w:t>企业</w:t>
            </w:r>
          </w:p>
        </w:tc>
        <w:tc>
          <w:tcPr>
            <w:tcW w:w="1276" w:type="dxa"/>
            <w:gridSpan w:val="2"/>
            <w:tcBorders>
              <w:left w:val="single" w:sz="4" w:space="0" w:color="auto"/>
              <w:right w:val="single" w:sz="4" w:space="0" w:color="auto"/>
            </w:tcBorders>
            <w:vAlign w:val="center"/>
          </w:tcPr>
          <w:p w:rsidR="00DD580F" w:rsidRPr="00410609" w:rsidRDefault="00DD580F" w:rsidP="00C20995">
            <w:pPr>
              <w:spacing w:line="280" w:lineRule="exact"/>
              <w:jc w:val="center"/>
              <w:rPr>
                <w:rFonts w:asciiTheme="minorEastAsia" w:eastAsiaTheme="minorEastAsia" w:hAnsiTheme="minorEastAsia"/>
                <w:sz w:val="25"/>
              </w:rPr>
            </w:pPr>
            <w:r>
              <w:rPr>
                <w:rFonts w:asciiTheme="minorEastAsia" w:eastAsiaTheme="minorEastAsia" w:hAnsiTheme="minorEastAsia" w:hint="eastAsia"/>
                <w:sz w:val="25"/>
              </w:rPr>
              <w:t>传    真</w:t>
            </w:r>
          </w:p>
        </w:tc>
        <w:tc>
          <w:tcPr>
            <w:tcW w:w="1759" w:type="dxa"/>
            <w:tcBorders>
              <w:left w:val="single" w:sz="4" w:space="0" w:color="auto"/>
              <w:right w:val="single" w:sz="12" w:space="0" w:color="auto"/>
            </w:tcBorders>
            <w:vAlign w:val="center"/>
          </w:tcPr>
          <w:p w:rsidR="00DD580F" w:rsidRPr="00B57914" w:rsidRDefault="00DD580F" w:rsidP="00C20995">
            <w:pPr>
              <w:spacing w:line="240" w:lineRule="exact"/>
              <w:jc w:val="center"/>
              <w:rPr>
                <w:rFonts w:ascii="仿宋" w:eastAsia="仿宋" w:hAnsi="仿宋"/>
                <w:szCs w:val="21"/>
              </w:rPr>
            </w:pPr>
            <w:r w:rsidRPr="00762B8B">
              <w:rPr>
                <w:rFonts w:ascii="仿宋" w:eastAsia="仿宋" w:hAnsi="仿宋" w:hint="eastAsia"/>
                <w:bCs/>
                <w:szCs w:val="21"/>
              </w:rPr>
              <w:t>010-84523670</w:t>
            </w:r>
          </w:p>
        </w:tc>
      </w:tr>
      <w:tr w:rsidR="00DD580F" w:rsidRPr="00762B8B" w:rsidTr="00C20995">
        <w:trPr>
          <w:cantSplit/>
          <w:trHeight w:hRule="exact" w:val="605"/>
          <w:jc w:val="center"/>
        </w:trPr>
        <w:tc>
          <w:tcPr>
            <w:tcW w:w="1814" w:type="dxa"/>
            <w:tcBorders>
              <w:left w:val="single" w:sz="12" w:space="0" w:color="auto"/>
            </w:tcBorders>
            <w:vAlign w:val="center"/>
          </w:tcPr>
          <w:p w:rsidR="00DD580F" w:rsidRPr="00410609" w:rsidRDefault="00DD580F" w:rsidP="00C20995">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联 系 人</w:t>
            </w:r>
          </w:p>
        </w:tc>
        <w:tc>
          <w:tcPr>
            <w:tcW w:w="1652" w:type="dxa"/>
            <w:tcBorders>
              <w:right w:val="single" w:sz="6" w:space="0" w:color="auto"/>
            </w:tcBorders>
            <w:vAlign w:val="center"/>
          </w:tcPr>
          <w:p w:rsidR="00DD580F" w:rsidRPr="00B70A0A" w:rsidRDefault="00DD580F" w:rsidP="00C20995">
            <w:pPr>
              <w:spacing w:line="240" w:lineRule="exact"/>
              <w:jc w:val="center"/>
              <w:rPr>
                <w:rFonts w:ascii="仿宋" w:eastAsia="仿宋" w:hAnsi="仿宋"/>
                <w:szCs w:val="21"/>
              </w:rPr>
            </w:pPr>
            <w:r>
              <w:rPr>
                <w:rFonts w:ascii="仿宋" w:eastAsia="仿宋" w:hAnsi="仿宋" w:hint="eastAsia"/>
                <w:szCs w:val="21"/>
              </w:rPr>
              <w:t>刘保余</w:t>
            </w:r>
          </w:p>
        </w:tc>
        <w:tc>
          <w:tcPr>
            <w:tcW w:w="1239" w:type="dxa"/>
            <w:tcBorders>
              <w:left w:val="single" w:sz="6" w:space="0" w:color="auto"/>
              <w:right w:val="single" w:sz="4" w:space="0" w:color="auto"/>
            </w:tcBorders>
            <w:vAlign w:val="center"/>
          </w:tcPr>
          <w:p w:rsidR="00DD580F" w:rsidRPr="00B70A0A" w:rsidRDefault="00DD580F" w:rsidP="00C20995">
            <w:pPr>
              <w:spacing w:line="240" w:lineRule="exact"/>
              <w:jc w:val="center"/>
              <w:rPr>
                <w:rFonts w:ascii="仿宋" w:eastAsia="仿宋" w:hAnsi="仿宋"/>
                <w:bCs/>
                <w:szCs w:val="21"/>
              </w:rPr>
            </w:pPr>
            <w:r w:rsidRPr="00B70A0A">
              <w:rPr>
                <w:sz w:val="25"/>
              </w:rPr>
              <w:t>联系电话</w:t>
            </w:r>
          </w:p>
        </w:tc>
        <w:tc>
          <w:tcPr>
            <w:tcW w:w="1648" w:type="dxa"/>
            <w:gridSpan w:val="2"/>
            <w:tcBorders>
              <w:left w:val="single" w:sz="6" w:space="0" w:color="auto"/>
              <w:right w:val="single" w:sz="4" w:space="0" w:color="auto"/>
            </w:tcBorders>
            <w:vAlign w:val="center"/>
          </w:tcPr>
          <w:p w:rsidR="00DD580F" w:rsidRPr="00B70A0A" w:rsidRDefault="00DD580F" w:rsidP="00C20995">
            <w:pPr>
              <w:wordWrap w:val="0"/>
              <w:spacing w:line="240" w:lineRule="exact"/>
              <w:jc w:val="center"/>
              <w:rPr>
                <w:rFonts w:ascii="仿宋" w:eastAsia="仿宋" w:hAnsi="仿宋"/>
                <w:bCs/>
                <w:szCs w:val="21"/>
              </w:rPr>
            </w:pPr>
            <w:r>
              <w:rPr>
                <w:rFonts w:ascii="仿宋" w:eastAsia="仿宋" w:hAnsi="仿宋" w:hint="eastAsia"/>
                <w:szCs w:val="21"/>
              </w:rPr>
              <w:t>0516-83452989</w:t>
            </w:r>
          </w:p>
        </w:tc>
        <w:tc>
          <w:tcPr>
            <w:tcW w:w="1276" w:type="dxa"/>
            <w:gridSpan w:val="2"/>
            <w:tcBorders>
              <w:right w:val="single" w:sz="4" w:space="0" w:color="auto"/>
            </w:tcBorders>
            <w:vAlign w:val="center"/>
          </w:tcPr>
          <w:p w:rsidR="00DD580F" w:rsidRPr="00410609" w:rsidRDefault="00DD580F" w:rsidP="00C20995">
            <w:pPr>
              <w:spacing w:line="280" w:lineRule="exact"/>
              <w:jc w:val="center"/>
              <w:rPr>
                <w:rFonts w:asciiTheme="minorEastAsia" w:eastAsiaTheme="minorEastAsia" w:hAnsiTheme="minorEastAsia"/>
                <w:b/>
                <w:bCs/>
                <w:sz w:val="25"/>
              </w:rPr>
            </w:pPr>
            <w:r>
              <w:rPr>
                <w:rFonts w:asciiTheme="minorEastAsia" w:eastAsiaTheme="minorEastAsia" w:hAnsiTheme="minorEastAsia" w:hint="eastAsia"/>
                <w:sz w:val="25"/>
              </w:rPr>
              <w:t>移动</w:t>
            </w:r>
            <w:r w:rsidRPr="00410609">
              <w:rPr>
                <w:rFonts w:asciiTheme="minorEastAsia" w:eastAsiaTheme="minorEastAsia" w:hAnsiTheme="minorEastAsia"/>
                <w:sz w:val="25"/>
              </w:rPr>
              <w:t>电话</w:t>
            </w:r>
          </w:p>
        </w:tc>
        <w:tc>
          <w:tcPr>
            <w:tcW w:w="1759" w:type="dxa"/>
            <w:tcBorders>
              <w:left w:val="single" w:sz="4" w:space="0" w:color="auto"/>
              <w:right w:val="single" w:sz="12" w:space="0" w:color="auto"/>
            </w:tcBorders>
            <w:vAlign w:val="center"/>
          </w:tcPr>
          <w:p w:rsidR="00DD580F" w:rsidRPr="00762B8B" w:rsidRDefault="00DD580F" w:rsidP="00C20995">
            <w:pPr>
              <w:spacing w:line="240" w:lineRule="exact"/>
              <w:jc w:val="center"/>
              <w:rPr>
                <w:rFonts w:ascii="仿宋" w:eastAsia="仿宋" w:hAnsi="仿宋"/>
                <w:bCs/>
                <w:szCs w:val="21"/>
              </w:rPr>
            </w:pPr>
            <w:r>
              <w:rPr>
                <w:rFonts w:ascii="仿宋" w:eastAsia="仿宋" w:hAnsi="仿宋" w:hint="eastAsia"/>
                <w:bCs/>
                <w:szCs w:val="21"/>
              </w:rPr>
              <w:t>/</w:t>
            </w:r>
          </w:p>
        </w:tc>
      </w:tr>
      <w:tr w:rsidR="00DD580F" w:rsidRPr="00762B8B" w:rsidTr="00C20995">
        <w:trPr>
          <w:cantSplit/>
          <w:trHeight w:hRule="exact" w:val="605"/>
          <w:jc w:val="center"/>
        </w:trPr>
        <w:tc>
          <w:tcPr>
            <w:tcW w:w="1814" w:type="dxa"/>
            <w:tcBorders>
              <w:left w:val="single" w:sz="12" w:space="0" w:color="auto"/>
            </w:tcBorders>
            <w:vAlign w:val="center"/>
          </w:tcPr>
          <w:p w:rsidR="00DD580F" w:rsidRPr="00410609" w:rsidRDefault="00DD580F" w:rsidP="00C20995">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通讯地址</w:t>
            </w:r>
          </w:p>
        </w:tc>
        <w:tc>
          <w:tcPr>
            <w:tcW w:w="4539" w:type="dxa"/>
            <w:gridSpan w:val="4"/>
            <w:tcBorders>
              <w:right w:val="single" w:sz="4" w:space="0" w:color="auto"/>
            </w:tcBorders>
            <w:vAlign w:val="center"/>
          </w:tcPr>
          <w:p w:rsidR="00DD580F" w:rsidRPr="00B70A0A" w:rsidRDefault="00DD580F" w:rsidP="00C20995">
            <w:pPr>
              <w:spacing w:line="240" w:lineRule="exact"/>
              <w:jc w:val="center"/>
              <w:rPr>
                <w:rFonts w:ascii="仿宋" w:eastAsia="仿宋" w:hAnsi="仿宋"/>
                <w:szCs w:val="21"/>
              </w:rPr>
            </w:pPr>
            <w:r>
              <w:rPr>
                <w:rFonts w:ascii="仿宋" w:eastAsia="仿宋" w:hAnsi="仿宋" w:hint="eastAsia"/>
                <w:szCs w:val="21"/>
              </w:rPr>
              <w:t>江苏徐州泉山区翟山新村7号路</w:t>
            </w:r>
          </w:p>
        </w:tc>
        <w:tc>
          <w:tcPr>
            <w:tcW w:w="1276" w:type="dxa"/>
            <w:gridSpan w:val="2"/>
            <w:tcBorders>
              <w:right w:val="single" w:sz="4" w:space="0" w:color="auto"/>
            </w:tcBorders>
            <w:vAlign w:val="center"/>
          </w:tcPr>
          <w:p w:rsidR="00DD580F" w:rsidRPr="00410609" w:rsidRDefault="00DD580F" w:rsidP="00C20995">
            <w:pPr>
              <w:spacing w:line="280" w:lineRule="exact"/>
              <w:jc w:val="center"/>
              <w:rPr>
                <w:rFonts w:asciiTheme="minorEastAsia" w:eastAsiaTheme="minorEastAsia" w:hAnsiTheme="minorEastAsia"/>
                <w:sz w:val="25"/>
              </w:rPr>
            </w:pPr>
            <w:r w:rsidRPr="00B70A0A">
              <w:rPr>
                <w:sz w:val="25"/>
              </w:rPr>
              <w:t>邮政编码</w:t>
            </w:r>
          </w:p>
        </w:tc>
        <w:tc>
          <w:tcPr>
            <w:tcW w:w="1759" w:type="dxa"/>
            <w:tcBorders>
              <w:left w:val="single" w:sz="4" w:space="0" w:color="auto"/>
              <w:right w:val="single" w:sz="12" w:space="0" w:color="auto"/>
            </w:tcBorders>
            <w:vAlign w:val="center"/>
          </w:tcPr>
          <w:p w:rsidR="00DD580F" w:rsidRPr="00B70A0A" w:rsidRDefault="00DD580F" w:rsidP="00C20995">
            <w:pPr>
              <w:spacing w:line="240" w:lineRule="exact"/>
              <w:jc w:val="center"/>
              <w:rPr>
                <w:rFonts w:ascii="仿宋" w:eastAsia="仿宋" w:hAnsi="仿宋"/>
                <w:szCs w:val="21"/>
              </w:rPr>
            </w:pPr>
            <w:r>
              <w:rPr>
                <w:rFonts w:ascii="仿宋" w:eastAsia="仿宋" w:hAnsi="仿宋" w:hint="eastAsia"/>
                <w:szCs w:val="21"/>
              </w:rPr>
              <w:t>221008</w:t>
            </w:r>
          </w:p>
        </w:tc>
      </w:tr>
      <w:tr w:rsidR="00DD580F" w:rsidRPr="00410609" w:rsidTr="00C20995">
        <w:trPr>
          <w:cantSplit/>
          <w:trHeight w:hRule="exact" w:val="605"/>
          <w:jc w:val="center"/>
        </w:trPr>
        <w:tc>
          <w:tcPr>
            <w:tcW w:w="1814" w:type="dxa"/>
            <w:tcBorders>
              <w:left w:val="single" w:sz="12" w:space="0" w:color="auto"/>
              <w:bottom w:val="single" w:sz="4" w:space="0" w:color="auto"/>
            </w:tcBorders>
            <w:vAlign w:val="center"/>
          </w:tcPr>
          <w:p w:rsidR="00DD580F" w:rsidRPr="00410609" w:rsidRDefault="00DD580F" w:rsidP="00C20995">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bCs/>
                <w:sz w:val="25"/>
              </w:rPr>
              <w:t>电子信箱</w:t>
            </w:r>
          </w:p>
        </w:tc>
        <w:tc>
          <w:tcPr>
            <w:tcW w:w="7574" w:type="dxa"/>
            <w:gridSpan w:val="7"/>
            <w:tcBorders>
              <w:bottom w:val="single" w:sz="4" w:space="0" w:color="auto"/>
              <w:right w:val="single" w:sz="12" w:space="0" w:color="auto"/>
            </w:tcBorders>
            <w:vAlign w:val="center"/>
          </w:tcPr>
          <w:p w:rsidR="00DD580F" w:rsidRPr="00410609" w:rsidRDefault="00DD580F" w:rsidP="00C20995">
            <w:pPr>
              <w:spacing w:line="240" w:lineRule="exact"/>
              <w:jc w:val="center"/>
              <w:rPr>
                <w:rFonts w:asciiTheme="minorEastAsia" w:eastAsiaTheme="minorEastAsia" w:hAnsiTheme="minorEastAsia"/>
                <w:szCs w:val="21"/>
              </w:rPr>
            </w:pPr>
            <w:r w:rsidRPr="00762B8B">
              <w:rPr>
                <w:rFonts w:ascii="仿宋" w:eastAsia="仿宋" w:hAnsi="仿宋"/>
                <w:bCs/>
                <w:szCs w:val="21"/>
              </w:rPr>
              <w:t>yanxf@cnooc.com.cn</w:t>
            </w:r>
          </w:p>
        </w:tc>
      </w:tr>
      <w:tr w:rsidR="00DD580F" w:rsidRPr="00756A53" w:rsidTr="00C20995">
        <w:trPr>
          <w:cantSplit/>
          <w:trHeight w:hRule="exact" w:val="413"/>
          <w:jc w:val="center"/>
        </w:trPr>
        <w:tc>
          <w:tcPr>
            <w:tcW w:w="9388" w:type="dxa"/>
            <w:gridSpan w:val="8"/>
            <w:tcBorders>
              <w:left w:val="single" w:sz="12" w:space="0" w:color="auto"/>
              <w:bottom w:val="nil"/>
              <w:right w:val="single" w:sz="12" w:space="0" w:color="auto"/>
            </w:tcBorders>
          </w:tcPr>
          <w:p w:rsidR="00DD580F" w:rsidRPr="00756A53" w:rsidRDefault="00DD580F" w:rsidP="00C20995">
            <w:pPr>
              <w:spacing w:line="360" w:lineRule="exact"/>
              <w:rPr>
                <w:rFonts w:eastAsiaTheme="minorEastAsia"/>
                <w:sz w:val="25"/>
              </w:rPr>
            </w:pPr>
            <w:r w:rsidRPr="00756A53">
              <w:rPr>
                <w:rFonts w:eastAsiaTheme="minorEastAsia"/>
                <w:szCs w:val="21"/>
              </w:rPr>
              <w:t>对本项目的贡献：</w:t>
            </w:r>
          </w:p>
        </w:tc>
      </w:tr>
      <w:tr w:rsidR="00DD580F" w:rsidRPr="00756A53" w:rsidTr="00C20995">
        <w:trPr>
          <w:cantSplit/>
          <w:trHeight w:hRule="exact" w:val="7369"/>
          <w:jc w:val="center"/>
        </w:trPr>
        <w:tc>
          <w:tcPr>
            <w:tcW w:w="9388" w:type="dxa"/>
            <w:gridSpan w:val="8"/>
            <w:tcBorders>
              <w:top w:val="nil"/>
              <w:left w:val="single" w:sz="12" w:space="0" w:color="auto"/>
              <w:bottom w:val="nil"/>
              <w:right w:val="single" w:sz="12" w:space="0" w:color="auto"/>
            </w:tcBorders>
          </w:tcPr>
          <w:p w:rsidR="00DD580F" w:rsidRPr="00D53408" w:rsidRDefault="00DD580F" w:rsidP="00C20995">
            <w:pPr>
              <w:spacing w:line="360" w:lineRule="exact"/>
              <w:ind w:firstLineChars="200" w:firstLine="420"/>
              <w:jc w:val="left"/>
              <w:rPr>
                <w:rFonts w:ascii="仿宋" w:eastAsia="仿宋" w:hAnsi="仿宋"/>
                <w:szCs w:val="21"/>
              </w:rPr>
            </w:pPr>
            <w:r w:rsidRPr="00D53408">
              <w:rPr>
                <w:rFonts w:ascii="仿宋" w:eastAsia="仿宋" w:hAnsi="仿宋" w:hint="eastAsia"/>
                <w:szCs w:val="21"/>
              </w:rPr>
              <w:t>中石化管道储运公司</w:t>
            </w:r>
            <w:r w:rsidRPr="00D53408">
              <w:rPr>
                <w:rFonts w:ascii="仿宋" w:eastAsia="仿宋" w:hAnsi="仿宋"/>
                <w:szCs w:val="21"/>
              </w:rPr>
              <w:t>主要参与了创新点</w:t>
            </w:r>
            <w:r w:rsidRPr="00D53408">
              <w:rPr>
                <w:rFonts w:ascii="仿宋" w:eastAsia="仿宋" w:hAnsi="仿宋" w:hint="eastAsia"/>
                <w:szCs w:val="21"/>
              </w:rPr>
              <w:t>2</w:t>
            </w:r>
            <w:r w:rsidRPr="00D53408">
              <w:rPr>
                <w:rFonts w:ascii="仿宋" w:eastAsia="仿宋" w:hAnsi="仿宋"/>
                <w:szCs w:val="21"/>
              </w:rPr>
              <w:t>的研究工作，主要贡献如下：</w:t>
            </w:r>
          </w:p>
          <w:p w:rsidR="00DD580F" w:rsidRPr="00D53408" w:rsidRDefault="00DD580F" w:rsidP="00C20995">
            <w:pPr>
              <w:spacing w:line="360" w:lineRule="exact"/>
              <w:jc w:val="left"/>
              <w:rPr>
                <w:rFonts w:ascii="仿宋" w:eastAsia="仿宋" w:hAnsi="仿宋"/>
                <w:szCs w:val="21"/>
              </w:rPr>
            </w:pPr>
            <w:r w:rsidRPr="00D53408">
              <w:rPr>
                <w:rFonts w:ascii="仿宋" w:eastAsia="仿宋" w:hAnsi="仿宋" w:hint="eastAsia"/>
                <w:szCs w:val="21"/>
              </w:rPr>
              <w:t>1、参与普适性管输蜡沉积模型的研究工作</w:t>
            </w:r>
            <w:r w:rsidRPr="00D53408">
              <w:rPr>
                <w:rFonts w:ascii="仿宋" w:eastAsia="仿宋" w:hAnsi="仿宋"/>
                <w:szCs w:val="21"/>
              </w:rPr>
              <w:t>，形成了管道流动保障评价的系列方法，提出了</w:t>
            </w:r>
            <w:r w:rsidRPr="00D53408">
              <w:rPr>
                <w:rFonts w:ascii="仿宋" w:eastAsia="仿宋" w:hAnsi="仿宋" w:hint="eastAsia"/>
                <w:szCs w:val="21"/>
              </w:rPr>
              <w:t>不同管道的安全清管方案</w:t>
            </w:r>
            <w:r w:rsidRPr="00D53408">
              <w:rPr>
                <w:rFonts w:ascii="仿宋" w:eastAsia="仿宋" w:hAnsi="仿宋"/>
                <w:szCs w:val="21"/>
              </w:rPr>
              <w:t>；</w:t>
            </w:r>
          </w:p>
          <w:p w:rsidR="00DD580F" w:rsidRPr="00D53408" w:rsidRDefault="00DD580F" w:rsidP="00C20995">
            <w:pPr>
              <w:spacing w:line="360" w:lineRule="exact"/>
              <w:jc w:val="left"/>
              <w:rPr>
                <w:rFonts w:ascii="仿宋" w:eastAsia="仿宋" w:hAnsi="仿宋"/>
                <w:szCs w:val="21"/>
              </w:rPr>
            </w:pPr>
            <w:r w:rsidRPr="00D53408">
              <w:rPr>
                <w:rFonts w:ascii="仿宋" w:eastAsia="仿宋" w:hAnsi="仿宋" w:hint="eastAsia"/>
                <w:szCs w:val="21"/>
              </w:rPr>
              <w:t>2、</w:t>
            </w:r>
            <w:r w:rsidRPr="00D53408">
              <w:rPr>
                <w:rFonts w:ascii="仿宋" w:eastAsia="仿宋" w:hAnsi="仿宋"/>
                <w:szCs w:val="21"/>
              </w:rPr>
              <w:t>为</w:t>
            </w:r>
            <w:r w:rsidRPr="00D53408">
              <w:rPr>
                <w:rFonts w:ascii="仿宋" w:eastAsia="仿宋" w:hAnsi="仿宋" w:hint="eastAsia"/>
                <w:szCs w:val="21"/>
              </w:rPr>
              <w:t>“普适性管输蜡沉积模型”和“</w:t>
            </w:r>
            <w:r w:rsidRPr="00D53408">
              <w:rPr>
                <w:rFonts w:ascii="仿宋" w:eastAsia="仿宋" w:hAnsi="仿宋"/>
                <w:szCs w:val="21"/>
              </w:rPr>
              <w:t>管道流动保障评价的系列方法</w:t>
            </w:r>
            <w:r w:rsidRPr="00D53408">
              <w:rPr>
                <w:rFonts w:ascii="仿宋" w:eastAsia="仿宋" w:hAnsi="仿宋" w:hint="eastAsia"/>
                <w:szCs w:val="21"/>
              </w:rPr>
              <w:t>”的研究</w:t>
            </w:r>
            <w:r w:rsidRPr="00D53408">
              <w:rPr>
                <w:rFonts w:ascii="仿宋" w:eastAsia="仿宋" w:hAnsi="仿宋"/>
                <w:szCs w:val="21"/>
              </w:rPr>
              <w:t>及</w:t>
            </w:r>
            <w:r w:rsidRPr="00D53408">
              <w:rPr>
                <w:rFonts w:ascii="仿宋" w:eastAsia="仿宋" w:hAnsi="仿宋" w:hint="eastAsia"/>
                <w:szCs w:val="21"/>
              </w:rPr>
              <w:t>工程</w:t>
            </w:r>
            <w:r w:rsidRPr="00D53408">
              <w:rPr>
                <w:rFonts w:ascii="仿宋" w:eastAsia="仿宋" w:hAnsi="仿宋"/>
                <w:szCs w:val="21"/>
              </w:rPr>
              <w:t>应用进行了有效的组织及指导；</w:t>
            </w:r>
          </w:p>
          <w:p w:rsidR="00DD580F" w:rsidRPr="00D53408" w:rsidRDefault="00DD580F" w:rsidP="00C20995">
            <w:pPr>
              <w:spacing w:line="360" w:lineRule="exact"/>
              <w:jc w:val="left"/>
              <w:rPr>
                <w:rFonts w:ascii="仿宋" w:eastAsia="仿宋" w:hAnsi="仿宋"/>
                <w:szCs w:val="21"/>
              </w:rPr>
            </w:pPr>
            <w:r w:rsidRPr="00D53408">
              <w:rPr>
                <w:rFonts w:ascii="仿宋" w:eastAsia="仿宋" w:hAnsi="仿宋" w:hint="eastAsia"/>
                <w:szCs w:val="21"/>
              </w:rPr>
              <w:t>3、将成果应用于中石化管道储运公司三十八条输油管道，优化了输油管道的运行周期，避免了由于清管导致的管道阻塞问题，取得了良好的经济和社会效益</w:t>
            </w:r>
            <w:r w:rsidRPr="00D53408">
              <w:rPr>
                <w:rFonts w:ascii="仿宋" w:eastAsia="仿宋" w:hAnsi="仿宋"/>
                <w:szCs w:val="21"/>
              </w:rPr>
              <w:t>；</w:t>
            </w:r>
          </w:p>
          <w:p w:rsidR="00DD580F" w:rsidRPr="00756A53" w:rsidRDefault="00DD580F" w:rsidP="00C20995">
            <w:pPr>
              <w:spacing w:line="360" w:lineRule="exact"/>
              <w:rPr>
                <w:rFonts w:eastAsiaTheme="minorEastAsia"/>
                <w:sz w:val="25"/>
              </w:rPr>
            </w:pPr>
            <w:r w:rsidRPr="00D53408">
              <w:rPr>
                <w:rFonts w:ascii="仿宋" w:eastAsia="仿宋" w:hAnsi="仿宋" w:hint="eastAsia"/>
                <w:szCs w:val="21"/>
              </w:rPr>
              <w:t>4</w:t>
            </w:r>
            <w:r w:rsidRPr="00D53408">
              <w:rPr>
                <w:rFonts w:ascii="仿宋" w:eastAsia="仿宋" w:hAnsi="仿宋"/>
                <w:szCs w:val="21"/>
              </w:rPr>
              <w:t>、为项目研究成果的推广及应用做出了重要贡献。</w:t>
            </w:r>
          </w:p>
        </w:tc>
      </w:tr>
      <w:tr w:rsidR="00DD580F" w:rsidRPr="00410609" w:rsidTr="00DD580F">
        <w:trPr>
          <w:cantSplit/>
          <w:trHeight w:hRule="exact" w:val="2762"/>
          <w:jc w:val="center"/>
        </w:trPr>
        <w:tc>
          <w:tcPr>
            <w:tcW w:w="9388" w:type="dxa"/>
            <w:gridSpan w:val="8"/>
            <w:tcBorders>
              <w:top w:val="nil"/>
              <w:left w:val="single" w:sz="12" w:space="0" w:color="auto"/>
              <w:bottom w:val="single" w:sz="12" w:space="0" w:color="auto"/>
              <w:right w:val="single" w:sz="12" w:space="0" w:color="auto"/>
            </w:tcBorders>
            <w:vAlign w:val="center"/>
          </w:tcPr>
          <w:p w:rsidR="00DD580F" w:rsidRPr="00410609" w:rsidRDefault="00DD580F" w:rsidP="00C20995">
            <w:pPr>
              <w:spacing w:line="600" w:lineRule="exact"/>
              <w:jc w:val="center"/>
              <w:rPr>
                <w:rFonts w:asciiTheme="minorEastAsia" w:eastAsiaTheme="minorEastAsia" w:hAnsiTheme="minorEastAsia"/>
                <w:sz w:val="25"/>
                <w:szCs w:val="25"/>
              </w:rPr>
            </w:pPr>
            <w:r w:rsidRPr="00410609">
              <w:rPr>
                <w:rFonts w:asciiTheme="minorEastAsia" w:eastAsiaTheme="minorEastAsia" w:hAnsiTheme="minorEastAsia"/>
                <w:sz w:val="25"/>
                <w:szCs w:val="25"/>
              </w:rPr>
              <w:t>完成单位（公章）</w:t>
            </w:r>
          </w:p>
          <w:p w:rsidR="00DD580F" w:rsidRPr="00410609" w:rsidRDefault="00DD580F" w:rsidP="00C20995">
            <w:pPr>
              <w:spacing w:line="600" w:lineRule="exact"/>
              <w:jc w:val="center"/>
              <w:rPr>
                <w:rFonts w:asciiTheme="minorEastAsia" w:eastAsiaTheme="minorEastAsia" w:hAnsiTheme="minorEastAsia"/>
                <w:szCs w:val="21"/>
              </w:rPr>
            </w:pPr>
            <w:r w:rsidRPr="00410609">
              <w:rPr>
                <w:rFonts w:asciiTheme="minorEastAsia" w:eastAsiaTheme="minorEastAsia" w:hAnsiTheme="minorEastAsia"/>
                <w:sz w:val="25"/>
                <w:szCs w:val="25"/>
              </w:rPr>
              <w:t>年   月   日</w:t>
            </w:r>
          </w:p>
        </w:tc>
      </w:tr>
      <w:tr w:rsidR="00A344D5" w:rsidRPr="00410609" w:rsidTr="00F574C7">
        <w:trPr>
          <w:cantSplit/>
          <w:trHeight w:hRule="exact" w:val="605"/>
          <w:jc w:val="center"/>
        </w:trPr>
        <w:tc>
          <w:tcPr>
            <w:tcW w:w="1814" w:type="dxa"/>
            <w:tcBorders>
              <w:top w:val="single" w:sz="12" w:space="0" w:color="auto"/>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lastRenderedPageBreak/>
              <w:t>单位名称</w:t>
            </w:r>
          </w:p>
        </w:tc>
        <w:tc>
          <w:tcPr>
            <w:tcW w:w="4441" w:type="dxa"/>
            <w:gridSpan w:val="3"/>
            <w:tcBorders>
              <w:top w:val="single" w:sz="12" w:space="0" w:color="auto"/>
              <w:right w:val="single" w:sz="4" w:space="0" w:color="auto"/>
            </w:tcBorders>
            <w:vAlign w:val="center"/>
          </w:tcPr>
          <w:p w:rsidR="00A344D5" w:rsidRPr="00B57914" w:rsidRDefault="00A344D5" w:rsidP="00F574C7">
            <w:pPr>
              <w:spacing w:line="240" w:lineRule="exact"/>
              <w:jc w:val="center"/>
              <w:rPr>
                <w:rFonts w:ascii="仿宋" w:eastAsia="仿宋" w:hAnsi="仿宋"/>
                <w:bCs/>
                <w:szCs w:val="21"/>
              </w:rPr>
            </w:pPr>
            <w:r w:rsidRPr="00B57914">
              <w:rPr>
                <w:rFonts w:ascii="仿宋" w:eastAsia="仿宋" w:hAnsi="仿宋" w:hint="eastAsia"/>
                <w:bCs/>
                <w:szCs w:val="21"/>
              </w:rPr>
              <w:t>中海</w:t>
            </w:r>
            <w:proofErr w:type="gramStart"/>
            <w:r w:rsidRPr="00B57914">
              <w:rPr>
                <w:rFonts w:ascii="仿宋" w:eastAsia="仿宋" w:hAnsi="仿宋" w:hint="eastAsia"/>
                <w:bCs/>
                <w:szCs w:val="21"/>
              </w:rPr>
              <w:t>油研究</w:t>
            </w:r>
            <w:proofErr w:type="gramEnd"/>
            <w:r w:rsidRPr="00B57914">
              <w:rPr>
                <w:rFonts w:ascii="仿宋" w:eastAsia="仿宋" w:hAnsi="仿宋" w:hint="eastAsia"/>
                <w:bCs/>
                <w:szCs w:val="21"/>
              </w:rPr>
              <w:t>总院</w:t>
            </w:r>
            <w:r w:rsidR="001E3969">
              <w:rPr>
                <w:rFonts w:ascii="仿宋" w:eastAsia="仿宋" w:hAnsi="仿宋" w:hint="eastAsia"/>
                <w:bCs/>
                <w:szCs w:val="21"/>
              </w:rPr>
              <w:t>有限责任公司</w:t>
            </w:r>
          </w:p>
        </w:tc>
        <w:tc>
          <w:tcPr>
            <w:tcW w:w="1299" w:type="dxa"/>
            <w:gridSpan w:val="2"/>
            <w:tcBorders>
              <w:top w:val="single" w:sz="12" w:space="0" w:color="auto"/>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sz w:val="25"/>
              </w:rPr>
              <w:t>所 在 地</w:t>
            </w:r>
          </w:p>
        </w:tc>
        <w:tc>
          <w:tcPr>
            <w:tcW w:w="1834" w:type="dxa"/>
            <w:gridSpan w:val="2"/>
            <w:tcBorders>
              <w:top w:val="single" w:sz="12" w:space="0" w:color="auto"/>
              <w:left w:val="single" w:sz="4" w:space="0" w:color="auto"/>
              <w:right w:val="single" w:sz="12" w:space="0" w:color="auto"/>
            </w:tcBorders>
            <w:vAlign w:val="center"/>
          </w:tcPr>
          <w:p w:rsidR="00A344D5" w:rsidRPr="00410609" w:rsidRDefault="00A344D5" w:rsidP="00F574C7">
            <w:pPr>
              <w:spacing w:line="240" w:lineRule="exact"/>
              <w:jc w:val="center"/>
              <w:rPr>
                <w:rFonts w:asciiTheme="minorEastAsia" w:eastAsiaTheme="minorEastAsia" w:hAnsiTheme="minorEastAsia"/>
                <w:bCs/>
                <w:szCs w:val="21"/>
              </w:rPr>
            </w:pPr>
            <w:r w:rsidRPr="00B70A0A">
              <w:rPr>
                <w:rFonts w:ascii="仿宋" w:eastAsia="仿宋" w:hAnsi="仿宋" w:hint="eastAsia"/>
                <w:bCs/>
                <w:szCs w:val="21"/>
              </w:rPr>
              <w:t>北京</w:t>
            </w:r>
          </w:p>
        </w:tc>
      </w:tr>
      <w:tr w:rsidR="00A344D5" w:rsidRPr="00410609" w:rsidTr="00F574C7">
        <w:trPr>
          <w:cantSplit/>
          <w:trHeight w:hRule="exact" w:val="605"/>
          <w:jc w:val="center"/>
        </w:trPr>
        <w:tc>
          <w:tcPr>
            <w:tcW w:w="1814"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排    名</w:t>
            </w:r>
          </w:p>
        </w:tc>
        <w:tc>
          <w:tcPr>
            <w:tcW w:w="1652" w:type="dxa"/>
            <w:tcBorders>
              <w:right w:val="single" w:sz="4" w:space="0" w:color="auto"/>
            </w:tcBorders>
            <w:vAlign w:val="center"/>
          </w:tcPr>
          <w:p w:rsidR="00A344D5" w:rsidRPr="00B57914" w:rsidRDefault="00DD580F" w:rsidP="00F574C7">
            <w:pPr>
              <w:spacing w:line="240" w:lineRule="exact"/>
              <w:jc w:val="center"/>
              <w:rPr>
                <w:rFonts w:ascii="仿宋" w:eastAsia="仿宋" w:hAnsi="仿宋"/>
                <w:szCs w:val="21"/>
              </w:rPr>
            </w:pPr>
            <w:r>
              <w:rPr>
                <w:rFonts w:ascii="仿宋" w:eastAsia="仿宋" w:hAnsi="仿宋" w:hint="eastAsia"/>
                <w:bCs/>
                <w:szCs w:val="21"/>
              </w:rPr>
              <w:t>5</w:t>
            </w:r>
          </w:p>
        </w:tc>
        <w:tc>
          <w:tcPr>
            <w:tcW w:w="1239" w:type="dxa"/>
            <w:tcBorders>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单位性质</w:t>
            </w:r>
          </w:p>
        </w:tc>
        <w:tc>
          <w:tcPr>
            <w:tcW w:w="1550" w:type="dxa"/>
            <w:tcBorders>
              <w:left w:val="single" w:sz="4" w:space="0" w:color="auto"/>
              <w:right w:val="single" w:sz="4" w:space="0" w:color="auto"/>
            </w:tcBorders>
            <w:vAlign w:val="center"/>
          </w:tcPr>
          <w:p w:rsidR="00A344D5" w:rsidRPr="00410609" w:rsidRDefault="00A344D5" w:rsidP="00F574C7">
            <w:pPr>
              <w:spacing w:line="240" w:lineRule="exact"/>
              <w:jc w:val="center"/>
              <w:rPr>
                <w:rFonts w:asciiTheme="minorEastAsia" w:eastAsiaTheme="minorEastAsia" w:hAnsiTheme="minorEastAsia"/>
                <w:szCs w:val="21"/>
              </w:rPr>
            </w:pPr>
            <w:r w:rsidRPr="00762B8B">
              <w:rPr>
                <w:rFonts w:ascii="仿宋" w:eastAsia="仿宋" w:hAnsi="仿宋" w:hint="eastAsia"/>
                <w:bCs/>
                <w:szCs w:val="21"/>
              </w:rPr>
              <w:t>国有</w:t>
            </w:r>
            <w:r w:rsidRPr="00762B8B">
              <w:rPr>
                <w:rFonts w:ascii="仿宋" w:eastAsia="仿宋" w:hAnsi="仿宋"/>
                <w:bCs/>
                <w:szCs w:val="21"/>
              </w:rPr>
              <w:t>企业</w:t>
            </w:r>
          </w:p>
        </w:tc>
        <w:tc>
          <w:tcPr>
            <w:tcW w:w="1299" w:type="dxa"/>
            <w:gridSpan w:val="2"/>
            <w:tcBorders>
              <w:left w:val="single" w:sz="4"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Pr>
                <w:rFonts w:asciiTheme="minorEastAsia" w:eastAsiaTheme="minorEastAsia" w:hAnsiTheme="minorEastAsia" w:hint="eastAsia"/>
                <w:sz w:val="25"/>
              </w:rPr>
              <w:t>传    真</w:t>
            </w:r>
          </w:p>
        </w:tc>
        <w:tc>
          <w:tcPr>
            <w:tcW w:w="1834" w:type="dxa"/>
            <w:gridSpan w:val="2"/>
            <w:tcBorders>
              <w:left w:val="single" w:sz="4" w:space="0" w:color="auto"/>
              <w:right w:val="single" w:sz="12" w:space="0" w:color="auto"/>
            </w:tcBorders>
            <w:vAlign w:val="center"/>
          </w:tcPr>
          <w:p w:rsidR="00A344D5" w:rsidRPr="00B57914" w:rsidRDefault="00A344D5" w:rsidP="00F574C7">
            <w:pPr>
              <w:spacing w:line="240" w:lineRule="exact"/>
              <w:jc w:val="center"/>
              <w:rPr>
                <w:rFonts w:ascii="仿宋" w:eastAsia="仿宋" w:hAnsi="仿宋"/>
                <w:szCs w:val="21"/>
              </w:rPr>
            </w:pPr>
            <w:r w:rsidRPr="00762B8B">
              <w:rPr>
                <w:rFonts w:ascii="仿宋" w:eastAsia="仿宋" w:hAnsi="仿宋" w:hint="eastAsia"/>
                <w:bCs/>
                <w:szCs w:val="21"/>
              </w:rPr>
              <w:t>010-84523670</w:t>
            </w:r>
          </w:p>
        </w:tc>
      </w:tr>
      <w:tr w:rsidR="00A344D5" w:rsidRPr="00410609" w:rsidTr="00F574C7">
        <w:trPr>
          <w:cantSplit/>
          <w:trHeight w:hRule="exact" w:val="605"/>
          <w:jc w:val="center"/>
        </w:trPr>
        <w:tc>
          <w:tcPr>
            <w:tcW w:w="1814"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联 系 人</w:t>
            </w:r>
          </w:p>
        </w:tc>
        <w:tc>
          <w:tcPr>
            <w:tcW w:w="1652" w:type="dxa"/>
            <w:tcBorders>
              <w:right w:val="single" w:sz="6" w:space="0" w:color="auto"/>
            </w:tcBorders>
            <w:vAlign w:val="center"/>
          </w:tcPr>
          <w:p w:rsidR="00A344D5" w:rsidRPr="00762B8B" w:rsidRDefault="00A344D5" w:rsidP="00F574C7">
            <w:pPr>
              <w:spacing w:line="240" w:lineRule="exact"/>
              <w:jc w:val="center"/>
              <w:rPr>
                <w:rFonts w:ascii="仿宋" w:eastAsia="仿宋" w:hAnsi="仿宋"/>
                <w:bCs/>
                <w:szCs w:val="21"/>
              </w:rPr>
            </w:pPr>
            <w:proofErr w:type="gramStart"/>
            <w:r w:rsidRPr="00762B8B">
              <w:rPr>
                <w:rFonts w:ascii="仿宋" w:eastAsia="仿宋" w:hAnsi="仿宋" w:hint="eastAsia"/>
                <w:bCs/>
                <w:szCs w:val="21"/>
              </w:rPr>
              <w:t>颜雪芳</w:t>
            </w:r>
            <w:proofErr w:type="gramEnd"/>
          </w:p>
        </w:tc>
        <w:tc>
          <w:tcPr>
            <w:tcW w:w="1239" w:type="dxa"/>
            <w:tcBorders>
              <w:left w:val="single" w:sz="6" w:space="0" w:color="auto"/>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联系电话</w:t>
            </w:r>
          </w:p>
        </w:tc>
        <w:tc>
          <w:tcPr>
            <w:tcW w:w="1550" w:type="dxa"/>
            <w:tcBorders>
              <w:left w:val="single" w:sz="6" w:space="0" w:color="auto"/>
              <w:right w:val="single" w:sz="4" w:space="0" w:color="auto"/>
            </w:tcBorders>
            <w:vAlign w:val="center"/>
          </w:tcPr>
          <w:p w:rsidR="00A344D5" w:rsidRPr="00762B8B" w:rsidRDefault="00A344D5" w:rsidP="00F574C7">
            <w:pPr>
              <w:spacing w:line="240" w:lineRule="exact"/>
              <w:jc w:val="center"/>
              <w:rPr>
                <w:rFonts w:ascii="仿宋" w:eastAsia="仿宋" w:hAnsi="仿宋"/>
                <w:bCs/>
                <w:szCs w:val="21"/>
              </w:rPr>
            </w:pPr>
            <w:r w:rsidRPr="00762B8B">
              <w:rPr>
                <w:rFonts w:ascii="仿宋" w:eastAsia="仿宋" w:hAnsi="仿宋" w:hint="eastAsia"/>
                <w:bCs/>
                <w:szCs w:val="21"/>
              </w:rPr>
              <w:t>010-84523670</w:t>
            </w:r>
          </w:p>
        </w:tc>
        <w:tc>
          <w:tcPr>
            <w:tcW w:w="1299" w:type="dxa"/>
            <w:gridSpan w:val="2"/>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Pr>
                <w:rFonts w:asciiTheme="minorEastAsia" w:eastAsiaTheme="minorEastAsia" w:hAnsiTheme="minorEastAsia" w:hint="eastAsia"/>
                <w:sz w:val="25"/>
              </w:rPr>
              <w:t>移动</w:t>
            </w:r>
            <w:r w:rsidRPr="00410609">
              <w:rPr>
                <w:rFonts w:asciiTheme="minorEastAsia" w:eastAsiaTheme="minorEastAsia" w:hAnsiTheme="minorEastAsia"/>
                <w:sz w:val="25"/>
              </w:rPr>
              <w:t>电话</w:t>
            </w:r>
          </w:p>
        </w:tc>
        <w:tc>
          <w:tcPr>
            <w:tcW w:w="1834" w:type="dxa"/>
            <w:gridSpan w:val="2"/>
            <w:tcBorders>
              <w:left w:val="single" w:sz="4" w:space="0" w:color="auto"/>
              <w:right w:val="single" w:sz="12" w:space="0" w:color="auto"/>
            </w:tcBorders>
            <w:vAlign w:val="center"/>
          </w:tcPr>
          <w:p w:rsidR="00A344D5" w:rsidRPr="00762B8B" w:rsidRDefault="00A344D5" w:rsidP="00F574C7">
            <w:pPr>
              <w:spacing w:line="240" w:lineRule="exact"/>
              <w:jc w:val="center"/>
              <w:rPr>
                <w:rFonts w:ascii="仿宋" w:eastAsia="仿宋" w:hAnsi="仿宋"/>
                <w:bCs/>
                <w:szCs w:val="21"/>
              </w:rPr>
            </w:pPr>
            <w:r>
              <w:rPr>
                <w:rFonts w:ascii="仿宋" w:eastAsia="仿宋" w:hAnsi="仿宋" w:hint="eastAsia"/>
                <w:bCs/>
                <w:szCs w:val="21"/>
              </w:rPr>
              <w:t>/</w:t>
            </w:r>
          </w:p>
        </w:tc>
      </w:tr>
      <w:tr w:rsidR="00A344D5" w:rsidRPr="00410609" w:rsidTr="00F574C7">
        <w:trPr>
          <w:cantSplit/>
          <w:trHeight w:hRule="exact" w:val="605"/>
          <w:jc w:val="center"/>
        </w:trPr>
        <w:tc>
          <w:tcPr>
            <w:tcW w:w="1814" w:type="dxa"/>
            <w:tcBorders>
              <w:left w:val="single" w:sz="12" w:space="0" w:color="auto"/>
            </w:tcBorders>
            <w:vAlign w:val="center"/>
          </w:tcPr>
          <w:p w:rsidR="00A344D5" w:rsidRPr="00410609" w:rsidRDefault="00A344D5" w:rsidP="00F574C7">
            <w:pPr>
              <w:spacing w:line="280" w:lineRule="exact"/>
              <w:jc w:val="center"/>
              <w:rPr>
                <w:rFonts w:asciiTheme="minorEastAsia" w:eastAsiaTheme="minorEastAsia" w:hAnsiTheme="minorEastAsia"/>
                <w:b/>
                <w:bCs/>
                <w:sz w:val="25"/>
              </w:rPr>
            </w:pPr>
            <w:r w:rsidRPr="00410609">
              <w:rPr>
                <w:rFonts w:asciiTheme="minorEastAsia" w:eastAsiaTheme="minorEastAsia" w:hAnsiTheme="minorEastAsia"/>
                <w:sz w:val="25"/>
              </w:rPr>
              <w:t>通讯地址</w:t>
            </w:r>
          </w:p>
        </w:tc>
        <w:tc>
          <w:tcPr>
            <w:tcW w:w="4441" w:type="dxa"/>
            <w:gridSpan w:val="3"/>
            <w:tcBorders>
              <w:right w:val="single" w:sz="4" w:space="0" w:color="auto"/>
            </w:tcBorders>
            <w:vAlign w:val="center"/>
          </w:tcPr>
          <w:p w:rsidR="00A344D5" w:rsidRPr="00762B8B" w:rsidRDefault="00A344D5" w:rsidP="00F574C7">
            <w:pPr>
              <w:spacing w:line="240" w:lineRule="exact"/>
              <w:jc w:val="center"/>
              <w:rPr>
                <w:rFonts w:ascii="仿宋" w:eastAsia="仿宋" w:hAnsi="仿宋"/>
                <w:bCs/>
                <w:szCs w:val="21"/>
              </w:rPr>
            </w:pPr>
            <w:r w:rsidRPr="00762B8B">
              <w:rPr>
                <w:rFonts w:ascii="仿宋" w:eastAsia="仿宋" w:hAnsi="仿宋" w:hint="eastAsia"/>
                <w:bCs/>
                <w:szCs w:val="21"/>
              </w:rPr>
              <w:t>北京</w:t>
            </w:r>
            <w:r w:rsidRPr="00762B8B">
              <w:rPr>
                <w:rFonts w:ascii="仿宋" w:eastAsia="仿宋" w:hAnsi="仿宋"/>
                <w:bCs/>
                <w:szCs w:val="21"/>
              </w:rPr>
              <w:t>朝阳区太阳宫南路</w:t>
            </w:r>
            <w:r w:rsidRPr="00762B8B">
              <w:rPr>
                <w:rFonts w:ascii="仿宋" w:eastAsia="仿宋" w:hAnsi="仿宋" w:hint="eastAsia"/>
                <w:bCs/>
                <w:szCs w:val="21"/>
              </w:rPr>
              <w:t>6号</w:t>
            </w:r>
            <w:r w:rsidRPr="00762B8B">
              <w:rPr>
                <w:rFonts w:ascii="仿宋" w:eastAsia="仿宋" w:hAnsi="仿宋"/>
                <w:bCs/>
                <w:szCs w:val="21"/>
              </w:rPr>
              <w:t>海油大厦</w:t>
            </w:r>
          </w:p>
        </w:tc>
        <w:tc>
          <w:tcPr>
            <w:tcW w:w="1299" w:type="dxa"/>
            <w:gridSpan w:val="2"/>
            <w:tcBorders>
              <w:right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sz w:val="25"/>
              </w:rPr>
            </w:pPr>
            <w:r w:rsidRPr="00410609">
              <w:rPr>
                <w:rFonts w:asciiTheme="minorEastAsia" w:eastAsiaTheme="minorEastAsia" w:hAnsiTheme="minorEastAsia"/>
                <w:sz w:val="25"/>
              </w:rPr>
              <w:t>邮政编码</w:t>
            </w:r>
          </w:p>
        </w:tc>
        <w:tc>
          <w:tcPr>
            <w:tcW w:w="1834" w:type="dxa"/>
            <w:gridSpan w:val="2"/>
            <w:tcBorders>
              <w:left w:val="single" w:sz="4" w:space="0" w:color="auto"/>
              <w:right w:val="single" w:sz="12" w:space="0" w:color="auto"/>
            </w:tcBorders>
            <w:vAlign w:val="center"/>
          </w:tcPr>
          <w:p w:rsidR="00A344D5" w:rsidRPr="00762B8B" w:rsidRDefault="00A344D5" w:rsidP="00F574C7">
            <w:pPr>
              <w:spacing w:line="240" w:lineRule="exact"/>
              <w:jc w:val="center"/>
              <w:rPr>
                <w:rFonts w:ascii="仿宋" w:eastAsia="仿宋" w:hAnsi="仿宋"/>
                <w:bCs/>
                <w:szCs w:val="21"/>
              </w:rPr>
            </w:pPr>
            <w:r w:rsidRPr="00762B8B">
              <w:rPr>
                <w:rFonts w:ascii="仿宋" w:eastAsia="仿宋" w:hAnsi="仿宋" w:hint="eastAsia"/>
                <w:bCs/>
                <w:szCs w:val="21"/>
              </w:rPr>
              <w:t>100028</w:t>
            </w:r>
          </w:p>
        </w:tc>
      </w:tr>
      <w:tr w:rsidR="00A344D5" w:rsidRPr="00410609" w:rsidTr="00F574C7">
        <w:trPr>
          <w:cantSplit/>
          <w:trHeight w:hRule="exact" w:val="605"/>
          <w:jc w:val="center"/>
        </w:trPr>
        <w:tc>
          <w:tcPr>
            <w:tcW w:w="1814" w:type="dxa"/>
            <w:tcBorders>
              <w:left w:val="single" w:sz="12" w:space="0" w:color="auto"/>
              <w:bottom w:val="single" w:sz="4" w:space="0" w:color="auto"/>
            </w:tcBorders>
            <w:vAlign w:val="center"/>
          </w:tcPr>
          <w:p w:rsidR="00A344D5" w:rsidRPr="00410609" w:rsidRDefault="00A344D5" w:rsidP="00F574C7">
            <w:pPr>
              <w:spacing w:line="280" w:lineRule="exact"/>
              <w:jc w:val="center"/>
              <w:rPr>
                <w:rFonts w:asciiTheme="minorEastAsia" w:eastAsiaTheme="minorEastAsia" w:hAnsiTheme="minorEastAsia"/>
                <w:bCs/>
                <w:sz w:val="25"/>
              </w:rPr>
            </w:pPr>
            <w:r w:rsidRPr="00410609">
              <w:rPr>
                <w:rFonts w:asciiTheme="minorEastAsia" w:eastAsiaTheme="minorEastAsia" w:hAnsiTheme="minorEastAsia"/>
                <w:bCs/>
                <w:sz w:val="25"/>
              </w:rPr>
              <w:t>电子信箱</w:t>
            </w:r>
          </w:p>
        </w:tc>
        <w:tc>
          <w:tcPr>
            <w:tcW w:w="7574" w:type="dxa"/>
            <w:gridSpan w:val="7"/>
            <w:tcBorders>
              <w:bottom w:val="single" w:sz="4" w:space="0" w:color="auto"/>
              <w:right w:val="single" w:sz="12" w:space="0" w:color="auto"/>
            </w:tcBorders>
            <w:vAlign w:val="center"/>
          </w:tcPr>
          <w:p w:rsidR="00A344D5" w:rsidRPr="00410609" w:rsidRDefault="00A344D5" w:rsidP="00F574C7">
            <w:pPr>
              <w:spacing w:line="240" w:lineRule="exact"/>
              <w:jc w:val="center"/>
              <w:rPr>
                <w:rFonts w:asciiTheme="minorEastAsia" w:eastAsiaTheme="minorEastAsia" w:hAnsiTheme="minorEastAsia"/>
                <w:szCs w:val="21"/>
              </w:rPr>
            </w:pPr>
            <w:r w:rsidRPr="00762B8B">
              <w:rPr>
                <w:rFonts w:ascii="仿宋" w:eastAsia="仿宋" w:hAnsi="仿宋"/>
                <w:bCs/>
                <w:szCs w:val="21"/>
              </w:rPr>
              <w:t>yanxf@cnooc.com.cn</w:t>
            </w:r>
          </w:p>
        </w:tc>
      </w:tr>
      <w:tr w:rsidR="00A344D5" w:rsidRPr="00410609" w:rsidTr="00F574C7">
        <w:trPr>
          <w:cantSplit/>
          <w:trHeight w:hRule="exact" w:val="413"/>
          <w:jc w:val="center"/>
        </w:trPr>
        <w:tc>
          <w:tcPr>
            <w:tcW w:w="9388" w:type="dxa"/>
            <w:gridSpan w:val="8"/>
            <w:tcBorders>
              <w:left w:val="single" w:sz="12" w:space="0" w:color="auto"/>
              <w:bottom w:val="nil"/>
              <w:right w:val="single" w:sz="12" w:space="0" w:color="auto"/>
            </w:tcBorders>
          </w:tcPr>
          <w:p w:rsidR="00A344D5" w:rsidRPr="00756A53" w:rsidRDefault="00A344D5" w:rsidP="00F574C7">
            <w:pPr>
              <w:spacing w:line="360" w:lineRule="exact"/>
              <w:rPr>
                <w:rFonts w:eastAsiaTheme="minorEastAsia"/>
                <w:sz w:val="25"/>
              </w:rPr>
            </w:pPr>
            <w:r w:rsidRPr="00756A53">
              <w:rPr>
                <w:rFonts w:eastAsiaTheme="minorEastAsia"/>
                <w:szCs w:val="21"/>
              </w:rPr>
              <w:t>对本项目的贡献：</w:t>
            </w:r>
          </w:p>
        </w:tc>
      </w:tr>
      <w:tr w:rsidR="00A344D5" w:rsidRPr="00410609" w:rsidTr="00F574C7">
        <w:trPr>
          <w:cantSplit/>
          <w:trHeight w:hRule="exact" w:val="7369"/>
          <w:jc w:val="center"/>
        </w:trPr>
        <w:tc>
          <w:tcPr>
            <w:tcW w:w="9388" w:type="dxa"/>
            <w:gridSpan w:val="8"/>
            <w:tcBorders>
              <w:top w:val="nil"/>
              <w:left w:val="single" w:sz="12" w:space="0" w:color="auto"/>
              <w:bottom w:val="nil"/>
              <w:right w:val="single" w:sz="12" w:space="0" w:color="auto"/>
            </w:tcBorders>
          </w:tcPr>
          <w:p w:rsidR="00A344D5" w:rsidRPr="00D53408" w:rsidRDefault="00A344D5" w:rsidP="00F574C7">
            <w:pPr>
              <w:spacing w:line="360" w:lineRule="exact"/>
              <w:ind w:firstLineChars="200" w:firstLine="420"/>
              <w:jc w:val="left"/>
              <w:rPr>
                <w:rFonts w:ascii="仿宋" w:eastAsia="仿宋" w:hAnsi="仿宋"/>
                <w:szCs w:val="21"/>
              </w:rPr>
            </w:pPr>
            <w:r w:rsidRPr="00D53408">
              <w:rPr>
                <w:rFonts w:ascii="仿宋" w:eastAsia="仿宋" w:hAnsi="仿宋"/>
                <w:szCs w:val="21"/>
              </w:rPr>
              <w:t>中海</w:t>
            </w:r>
            <w:proofErr w:type="gramStart"/>
            <w:r w:rsidRPr="00D53408">
              <w:rPr>
                <w:rFonts w:ascii="仿宋" w:eastAsia="仿宋" w:hAnsi="仿宋"/>
                <w:szCs w:val="21"/>
              </w:rPr>
              <w:t>油研究</w:t>
            </w:r>
            <w:proofErr w:type="gramEnd"/>
            <w:r w:rsidRPr="00D53408">
              <w:rPr>
                <w:rFonts w:ascii="仿宋" w:eastAsia="仿宋" w:hAnsi="仿宋"/>
                <w:szCs w:val="21"/>
              </w:rPr>
              <w:t>总院主要参与了创新点4的研究工作，主要贡献如下：</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1、是海洋油气混输管道</w:t>
            </w:r>
            <w:proofErr w:type="gramStart"/>
            <w:r w:rsidRPr="00D53408">
              <w:rPr>
                <w:rFonts w:ascii="仿宋" w:eastAsia="仿宋" w:hAnsi="仿宋"/>
                <w:szCs w:val="21"/>
              </w:rPr>
              <w:t>虚拟量油技术</w:t>
            </w:r>
            <w:proofErr w:type="gramEnd"/>
            <w:r w:rsidRPr="00D53408">
              <w:rPr>
                <w:rFonts w:ascii="仿宋" w:eastAsia="仿宋" w:hAnsi="仿宋"/>
                <w:szCs w:val="21"/>
              </w:rPr>
              <w:t>研究项目的主要参与单位，对高精度</w:t>
            </w:r>
            <w:proofErr w:type="gramStart"/>
            <w:r w:rsidRPr="00D53408">
              <w:rPr>
                <w:rFonts w:ascii="仿宋" w:eastAsia="仿宋" w:hAnsi="仿宋"/>
                <w:szCs w:val="21"/>
              </w:rPr>
              <w:t>虚拟量油技术</w:t>
            </w:r>
            <w:proofErr w:type="gramEnd"/>
            <w:r w:rsidRPr="00D53408">
              <w:rPr>
                <w:rFonts w:ascii="仿宋" w:eastAsia="仿宋" w:hAnsi="仿宋"/>
                <w:szCs w:val="21"/>
              </w:rPr>
              <w:t>的研发及相关软件的应用工作提供了重要的指导；</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2、提出了耦合水下油井及海洋管道的物理构型，并提出了虚拟</w:t>
            </w:r>
            <w:proofErr w:type="gramStart"/>
            <w:r w:rsidRPr="00D53408">
              <w:rPr>
                <w:rFonts w:ascii="仿宋" w:eastAsia="仿宋" w:hAnsi="仿宋"/>
                <w:szCs w:val="21"/>
              </w:rPr>
              <w:t>量油软件</w:t>
            </w:r>
            <w:proofErr w:type="gramEnd"/>
            <w:r w:rsidRPr="00D53408">
              <w:rPr>
                <w:rFonts w:ascii="仿宋" w:eastAsia="仿宋" w:hAnsi="仿宋"/>
                <w:szCs w:val="21"/>
              </w:rPr>
              <w:t>的开发思路和方案；</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3、提出了一种原油管道结蜡厚度离线检测装置，参与提出了一种鉴别多相流流型的方法和一种检测水合物浆液在管道中流动规律的装置；</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4、是国家科技重大专项子课题“深水流动体系中水合物和蜡沉积预测与控制技术”及“深水流动安全设计与流动管理技术”项目的牵头单位，为项目的研究提供了有效的指导。</w:t>
            </w:r>
          </w:p>
          <w:p w:rsidR="00A344D5" w:rsidRPr="00D53408" w:rsidRDefault="00A344D5" w:rsidP="00F574C7">
            <w:pPr>
              <w:spacing w:line="360" w:lineRule="exact"/>
              <w:jc w:val="left"/>
              <w:rPr>
                <w:rFonts w:ascii="仿宋" w:eastAsia="仿宋" w:hAnsi="仿宋"/>
                <w:szCs w:val="21"/>
              </w:rPr>
            </w:pPr>
            <w:r w:rsidRPr="00D53408">
              <w:rPr>
                <w:rFonts w:ascii="仿宋" w:eastAsia="仿宋" w:hAnsi="仿宋"/>
                <w:szCs w:val="21"/>
              </w:rPr>
              <w:t>5、为项目研究成果的推广及应用做出了重要贡献。</w:t>
            </w:r>
          </w:p>
          <w:p w:rsidR="00A344D5" w:rsidRPr="00756A53" w:rsidRDefault="00A344D5" w:rsidP="00F574C7">
            <w:pPr>
              <w:spacing w:line="360" w:lineRule="exact"/>
              <w:rPr>
                <w:rFonts w:eastAsiaTheme="minorEastAsia"/>
                <w:sz w:val="25"/>
              </w:rPr>
            </w:pPr>
          </w:p>
        </w:tc>
      </w:tr>
      <w:tr w:rsidR="00A344D5" w:rsidRPr="00410609" w:rsidTr="00F574C7">
        <w:trPr>
          <w:cantSplit/>
          <w:trHeight w:hRule="exact" w:val="2094"/>
          <w:jc w:val="center"/>
        </w:trPr>
        <w:tc>
          <w:tcPr>
            <w:tcW w:w="9388" w:type="dxa"/>
            <w:gridSpan w:val="8"/>
            <w:tcBorders>
              <w:top w:val="nil"/>
              <w:left w:val="single" w:sz="12" w:space="0" w:color="auto"/>
              <w:bottom w:val="single" w:sz="12" w:space="0" w:color="auto"/>
              <w:right w:val="single" w:sz="12" w:space="0" w:color="auto"/>
            </w:tcBorders>
            <w:vAlign w:val="center"/>
          </w:tcPr>
          <w:p w:rsidR="00A344D5" w:rsidRPr="00410609" w:rsidRDefault="00A344D5" w:rsidP="00F574C7">
            <w:pPr>
              <w:spacing w:line="600" w:lineRule="exact"/>
              <w:jc w:val="center"/>
              <w:rPr>
                <w:rFonts w:asciiTheme="minorEastAsia" w:eastAsiaTheme="minorEastAsia" w:hAnsiTheme="minorEastAsia"/>
                <w:sz w:val="25"/>
                <w:szCs w:val="25"/>
              </w:rPr>
            </w:pP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完成单位（公章）</w:t>
            </w:r>
          </w:p>
          <w:p w:rsidR="00A344D5" w:rsidRPr="00410609" w:rsidRDefault="00A344D5" w:rsidP="00F574C7">
            <w:pPr>
              <w:spacing w:line="600" w:lineRule="exact"/>
              <w:rPr>
                <w:rFonts w:asciiTheme="minorEastAsia" w:eastAsiaTheme="minorEastAsia" w:hAnsiTheme="minorEastAsia"/>
                <w:szCs w:val="21"/>
              </w:rPr>
            </w:pPr>
            <w:r w:rsidRPr="00410609">
              <w:rPr>
                <w:rFonts w:asciiTheme="minorEastAsia" w:eastAsiaTheme="minorEastAsia" w:hAnsiTheme="minorEastAsia"/>
                <w:sz w:val="25"/>
                <w:szCs w:val="25"/>
              </w:rPr>
              <w:t xml:space="preserve">                                 </w:t>
            </w:r>
            <w:r w:rsidRPr="00410609">
              <w:rPr>
                <w:rFonts w:asciiTheme="minorEastAsia" w:eastAsiaTheme="minorEastAsia" w:hAnsiTheme="minorEastAsia" w:hint="eastAsia"/>
                <w:sz w:val="25"/>
                <w:szCs w:val="25"/>
              </w:rPr>
              <w:t xml:space="preserve">          </w:t>
            </w:r>
            <w:r w:rsidRPr="00410609">
              <w:rPr>
                <w:rFonts w:asciiTheme="minorEastAsia" w:eastAsiaTheme="minorEastAsia" w:hAnsiTheme="minorEastAsia"/>
                <w:sz w:val="25"/>
                <w:szCs w:val="25"/>
              </w:rPr>
              <w:t xml:space="preserve">      年   月   日</w:t>
            </w:r>
          </w:p>
        </w:tc>
      </w:tr>
    </w:tbl>
    <w:p w:rsidR="00323550" w:rsidRDefault="00323550" w:rsidP="00323550"/>
    <w:p w:rsidR="00E22E94" w:rsidRDefault="00E22E94" w:rsidP="00323550"/>
    <w:p w:rsidR="00323550" w:rsidRPr="00323550" w:rsidRDefault="00323550" w:rsidP="00A344D5">
      <w:pPr>
        <w:pStyle w:val="a7"/>
        <w:spacing w:line="240" w:lineRule="auto"/>
        <w:ind w:firstLineChars="0" w:firstLine="0"/>
        <w:rPr>
          <w:rFonts w:eastAsia="仿宋_GB2312"/>
        </w:rPr>
      </w:pPr>
    </w:p>
    <w:p w:rsidR="00A344D5" w:rsidRPr="001429D1" w:rsidRDefault="001429D1" w:rsidP="001429D1">
      <w:pPr>
        <w:pStyle w:val="1"/>
        <w:spacing w:before="0" w:after="0" w:line="240" w:lineRule="atLeast"/>
        <w:rPr>
          <w:sz w:val="28"/>
          <w:szCs w:val="28"/>
        </w:rPr>
      </w:pPr>
      <w:r>
        <w:rPr>
          <w:sz w:val="28"/>
          <w:szCs w:val="28"/>
        </w:rPr>
        <w:lastRenderedPageBreak/>
        <w:t>四</w:t>
      </w:r>
      <w:r>
        <w:rPr>
          <w:rFonts w:hint="eastAsia"/>
          <w:sz w:val="28"/>
          <w:szCs w:val="28"/>
        </w:rPr>
        <w:t>、</w:t>
      </w:r>
      <w:r>
        <w:rPr>
          <w:sz w:val="28"/>
          <w:szCs w:val="28"/>
        </w:rPr>
        <w:t>推广及</w:t>
      </w:r>
      <w:r w:rsidR="00A344D5" w:rsidRPr="001429D1">
        <w:rPr>
          <w:sz w:val="28"/>
          <w:szCs w:val="28"/>
        </w:rPr>
        <w:t>应用情况</w:t>
      </w:r>
    </w:p>
    <w:p w:rsidR="00E22E94" w:rsidRPr="00F837B4" w:rsidRDefault="00A344D5" w:rsidP="00F837B4">
      <w:pPr>
        <w:pStyle w:val="a7"/>
        <w:spacing w:line="240" w:lineRule="auto"/>
        <w:rPr>
          <w:rFonts w:eastAsia="仿宋_GB2312"/>
        </w:rPr>
      </w:pPr>
      <w:r w:rsidRPr="001C5DDF">
        <w:rPr>
          <w:rFonts w:eastAsia="仿宋_GB2312"/>
        </w:rPr>
        <w:t>该项目技术累计在国内</w:t>
      </w:r>
      <w:r w:rsidRPr="001C5DDF">
        <w:rPr>
          <w:rFonts w:eastAsia="仿宋_GB2312"/>
          <w:color w:val="000000"/>
        </w:rPr>
        <w:t>西部油气战略通道、东北原油管网、海上油气管道，国外</w:t>
      </w:r>
      <w:r w:rsidRPr="001C5DDF">
        <w:rPr>
          <w:rFonts w:eastAsia="仿宋_GB2312"/>
        </w:rPr>
        <w:t>哈中原油管道、乍得</w:t>
      </w:r>
      <w:r w:rsidRPr="001C5DDF">
        <w:rPr>
          <w:rFonts w:eastAsia="仿宋_GB2312"/>
        </w:rPr>
        <w:t>-</w:t>
      </w:r>
      <w:r w:rsidRPr="001C5DDF">
        <w:rPr>
          <w:rFonts w:eastAsia="仿宋_GB2312"/>
        </w:rPr>
        <w:t>喀麦隆原油管道、苏丹原油外输管道等三十余条陆上及海底油气管道得到工业化应用。按国家科学技术奖励条例规定要求统计，并经应用单位财务核算，</w:t>
      </w:r>
      <w:r w:rsidRPr="001C5DDF">
        <w:rPr>
          <w:rFonts w:eastAsia="仿宋_GB2312"/>
        </w:rPr>
        <w:t>2014-2017</w:t>
      </w:r>
      <w:r w:rsidRPr="001C5DDF">
        <w:rPr>
          <w:rFonts w:eastAsia="仿宋_GB2312"/>
        </w:rPr>
        <w:t>年累计新增利润</w:t>
      </w:r>
      <w:r>
        <w:rPr>
          <w:rFonts w:eastAsia="仿宋_GB2312"/>
        </w:rPr>
        <w:t>10.0344</w:t>
      </w:r>
      <w:r>
        <w:rPr>
          <w:rFonts w:eastAsia="仿宋_GB2312"/>
        </w:rPr>
        <w:t>亿</w:t>
      </w:r>
      <w:r w:rsidRPr="001C5DDF">
        <w:rPr>
          <w:rFonts w:eastAsia="仿宋_GB2312"/>
        </w:rPr>
        <w:t>元，经济效益显著，推广应用前景十分广泛。</w:t>
      </w:r>
    </w:p>
    <w:p w:rsidR="00F837B4" w:rsidRPr="00790332" w:rsidRDefault="00F837B4" w:rsidP="00F837B4">
      <w:pPr>
        <w:pStyle w:val="a7"/>
        <w:spacing w:line="240" w:lineRule="auto"/>
        <w:ind w:firstLineChars="0" w:firstLine="0"/>
        <w:jc w:val="center"/>
        <w:rPr>
          <w:rFonts w:ascii="Cambria" w:eastAsia="仿宋_GB2312" w:hAnsi="Cambria"/>
        </w:rPr>
      </w:pPr>
      <w:r w:rsidRPr="00790332">
        <w:rPr>
          <w:rFonts w:ascii="Cambria" w:eastAsia="仿宋_GB2312" w:hAnsi="Cambria"/>
        </w:rPr>
        <w:t>主要应用单位情况表</w:t>
      </w:r>
    </w:p>
    <w:tbl>
      <w:tblPr>
        <w:tblStyle w:val="a5"/>
        <w:tblW w:w="5000" w:type="pct"/>
        <w:tblInd w:w="-34" w:type="dxa"/>
        <w:tblLook w:val="04A0" w:firstRow="1" w:lastRow="0" w:firstColumn="1" w:lastColumn="0" w:noHBand="0" w:noVBand="1"/>
      </w:tblPr>
      <w:tblGrid>
        <w:gridCol w:w="1763"/>
        <w:gridCol w:w="2303"/>
        <w:gridCol w:w="1297"/>
        <w:gridCol w:w="1873"/>
        <w:gridCol w:w="1286"/>
      </w:tblGrid>
      <w:tr w:rsidR="00F837B4" w:rsidRPr="00790332" w:rsidTr="004C1BAC">
        <w:tc>
          <w:tcPr>
            <w:tcW w:w="212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应用单位名称</w:t>
            </w:r>
          </w:p>
        </w:tc>
        <w:tc>
          <w:tcPr>
            <w:tcW w:w="288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应用技术</w:t>
            </w:r>
          </w:p>
        </w:tc>
        <w:tc>
          <w:tcPr>
            <w:tcW w:w="1365"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应用起止时间</w:t>
            </w:r>
          </w:p>
        </w:tc>
        <w:tc>
          <w:tcPr>
            <w:tcW w:w="2026"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应用单位联系人</w:t>
            </w:r>
            <w:r w:rsidRPr="00790332">
              <w:rPr>
                <w:rFonts w:ascii="Cambria" w:eastAsia="仿宋_GB2312" w:hAnsi="Cambria"/>
                <w:sz w:val="18"/>
                <w:szCs w:val="18"/>
              </w:rPr>
              <w:t>/</w:t>
            </w:r>
            <w:r w:rsidRPr="00790332">
              <w:rPr>
                <w:rFonts w:ascii="Cambria" w:eastAsia="仿宋_GB2312" w:hAnsi="Cambria"/>
                <w:sz w:val="18"/>
                <w:szCs w:val="18"/>
              </w:rPr>
              <w:t>电话</w:t>
            </w:r>
          </w:p>
        </w:tc>
        <w:tc>
          <w:tcPr>
            <w:tcW w:w="1448"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经济效益（万）</w:t>
            </w:r>
          </w:p>
        </w:tc>
      </w:tr>
      <w:tr w:rsidR="00F837B4" w:rsidRPr="00790332" w:rsidTr="004C1BAC">
        <w:tc>
          <w:tcPr>
            <w:tcW w:w="212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中国石油天然气股份有限公司西部管道分公司</w:t>
            </w:r>
          </w:p>
        </w:tc>
        <w:tc>
          <w:tcPr>
            <w:tcW w:w="288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创新点</w:t>
            </w:r>
            <w:r w:rsidRPr="00790332">
              <w:rPr>
                <w:rFonts w:ascii="Cambria" w:eastAsia="仿宋_GB2312" w:hAnsi="Cambria"/>
                <w:sz w:val="18"/>
                <w:szCs w:val="18"/>
              </w:rPr>
              <w:t>1</w:t>
            </w:r>
          </w:p>
          <w:p w:rsidR="00F837B4" w:rsidRPr="00790332" w:rsidRDefault="00F837B4" w:rsidP="004C1BAC">
            <w:pPr>
              <w:pStyle w:val="a7"/>
              <w:spacing w:line="240" w:lineRule="auto"/>
              <w:ind w:firstLineChars="0" w:firstLine="0"/>
              <w:rPr>
                <w:rFonts w:ascii="Cambria" w:eastAsia="仿宋_GB2312" w:hAnsi="Cambria"/>
                <w:bCs w:val="0"/>
                <w:sz w:val="18"/>
                <w:szCs w:val="18"/>
              </w:rPr>
            </w:pPr>
            <w:r w:rsidRPr="007372CB">
              <w:rPr>
                <w:rFonts w:ascii="Cambria" w:eastAsia="仿宋_GB2312" w:hAnsi="Cambria"/>
                <w:sz w:val="18"/>
                <w:szCs w:val="18"/>
              </w:rPr>
              <w:t>多品种物性差异大原油的长输管道运行仿真技术</w:t>
            </w:r>
          </w:p>
        </w:tc>
        <w:tc>
          <w:tcPr>
            <w:tcW w:w="1365"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2008-2017</w:t>
            </w:r>
          </w:p>
        </w:tc>
        <w:tc>
          <w:tcPr>
            <w:tcW w:w="2026" w:type="dxa"/>
            <w:vAlign w:val="center"/>
          </w:tcPr>
          <w:p w:rsidR="00F837B4" w:rsidRPr="00790332" w:rsidRDefault="00F837B4" w:rsidP="004C1BAC">
            <w:pPr>
              <w:pStyle w:val="a7"/>
              <w:spacing w:line="240" w:lineRule="auto"/>
              <w:ind w:firstLineChars="0" w:firstLine="0"/>
              <w:jc w:val="left"/>
              <w:rPr>
                <w:rFonts w:ascii="Cambria" w:eastAsia="仿宋_GB2312" w:hAnsi="Cambria"/>
                <w:sz w:val="18"/>
                <w:szCs w:val="18"/>
              </w:rPr>
            </w:pPr>
            <w:proofErr w:type="gramStart"/>
            <w:r w:rsidRPr="00790332">
              <w:rPr>
                <w:rFonts w:ascii="Cambria" w:eastAsia="仿宋_GB2312" w:hAnsi="Cambria"/>
                <w:sz w:val="18"/>
                <w:szCs w:val="18"/>
              </w:rPr>
              <w:t>王付京</w:t>
            </w:r>
            <w:proofErr w:type="gramEnd"/>
            <w:r w:rsidRPr="00790332">
              <w:rPr>
                <w:rFonts w:ascii="Cambria" w:eastAsia="仿宋_GB2312" w:hAnsi="Cambria"/>
                <w:sz w:val="18"/>
                <w:szCs w:val="18"/>
              </w:rPr>
              <w:t xml:space="preserve"> 0991-7561115</w:t>
            </w:r>
          </w:p>
        </w:tc>
        <w:tc>
          <w:tcPr>
            <w:tcW w:w="1448"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highlight w:val="yellow"/>
              </w:rPr>
            </w:pPr>
            <w:r w:rsidRPr="00790332">
              <w:rPr>
                <w:rFonts w:ascii="Cambria" w:eastAsia="仿宋_GB2312" w:hAnsi="Cambria"/>
                <w:sz w:val="18"/>
                <w:szCs w:val="18"/>
              </w:rPr>
              <w:t>14670</w:t>
            </w:r>
          </w:p>
        </w:tc>
      </w:tr>
      <w:tr w:rsidR="00F837B4" w:rsidRPr="00790332" w:rsidTr="004C1BAC">
        <w:tc>
          <w:tcPr>
            <w:tcW w:w="212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highlight w:val="yellow"/>
              </w:rPr>
            </w:pPr>
            <w:r w:rsidRPr="00790332">
              <w:rPr>
                <w:rFonts w:ascii="Cambria" w:eastAsia="仿宋_GB2312" w:hAnsi="Cambria"/>
                <w:sz w:val="18"/>
                <w:szCs w:val="18"/>
              </w:rPr>
              <w:t>中石化长输油气管道检测有限公司</w:t>
            </w:r>
          </w:p>
        </w:tc>
        <w:tc>
          <w:tcPr>
            <w:tcW w:w="288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创新点</w:t>
            </w:r>
            <w:r w:rsidRPr="00790332">
              <w:rPr>
                <w:rFonts w:ascii="Cambria" w:eastAsia="仿宋_GB2312" w:hAnsi="Cambria"/>
                <w:sz w:val="18"/>
                <w:szCs w:val="18"/>
              </w:rPr>
              <w:t>2</w:t>
            </w:r>
          </w:p>
          <w:p w:rsidR="00F837B4" w:rsidRPr="00790332" w:rsidRDefault="00F837B4" w:rsidP="004C1BAC">
            <w:pPr>
              <w:pStyle w:val="a7"/>
              <w:spacing w:line="240" w:lineRule="auto"/>
              <w:ind w:firstLineChars="0" w:firstLine="0"/>
              <w:rPr>
                <w:rFonts w:ascii="Cambria" w:hAnsi="Cambria"/>
                <w:highlight w:val="yellow"/>
              </w:rPr>
            </w:pPr>
            <w:r w:rsidRPr="007372CB">
              <w:rPr>
                <w:rFonts w:ascii="Cambria" w:eastAsia="仿宋_GB2312" w:hAnsi="Cambria"/>
                <w:sz w:val="18"/>
                <w:szCs w:val="18"/>
              </w:rPr>
              <w:t>输油管道蜡固相沉积预测技术与检测方法</w:t>
            </w:r>
          </w:p>
        </w:tc>
        <w:tc>
          <w:tcPr>
            <w:tcW w:w="1365"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highlight w:val="yellow"/>
              </w:rPr>
            </w:pPr>
            <w:r w:rsidRPr="00790332">
              <w:rPr>
                <w:rFonts w:ascii="Cambria" w:eastAsia="仿宋_GB2312" w:hAnsi="Cambria"/>
                <w:sz w:val="18"/>
                <w:szCs w:val="18"/>
              </w:rPr>
              <w:t>2012-2017</w:t>
            </w:r>
          </w:p>
        </w:tc>
        <w:tc>
          <w:tcPr>
            <w:tcW w:w="2026" w:type="dxa"/>
            <w:vAlign w:val="center"/>
          </w:tcPr>
          <w:p w:rsidR="00F837B4" w:rsidRPr="00790332" w:rsidRDefault="00F837B4" w:rsidP="004C1BAC">
            <w:pPr>
              <w:pStyle w:val="a7"/>
              <w:spacing w:line="240" w:lineRule="auto"/>
              <w:ind w:firstLineChars="0" w:firstLine="0"/>
              <w:jc w:val="left"/>
              <w:rPr>
                <w:rFonts w:ascii="Cambria" w:eastAsia="仿宋_GB2312" w:hAnsi="Cambria"/>
                <w:sz w:val="18"/>
                <w:szCs w:val="18"/>
                <w:highlight w:val="yellow"/>
              </w:rPr>
            </w:pPr>
            <w:r w:rsidRPr="00790332">
              <w:rPr>
                <w:rFonts w:ascii="Cambria" w:eastAsia="仿宋_GB2312" w:hAnsi="Cambria"/>
                <w:sz w:val="18"/>
                <w:szCs w:val="18"/>
              </w:rPr>
              <w:t>刘保余</w:t>
            </w:r>
            <w:r w:rsidRPr="00790332">
              <w:rPr>
                <w:rFonts w:ascii="Cambria" w:eastAsia="仿宋_GB2312" w:hAnsi="Cambria"/>
                <w:sz w:val="18"/>
                <w:szCs w:val="18"/>
              </w:rPr>
              <w:t xml:space="preserve"> 13505212593</w:t>
            </w:r>
          </w:p>
        </w:tc>
        <w:tc>
          <w:tcPr>
            <w:tcW w:w="1448"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highlight w:val="yellow"/>
              </w:rPr>
            </w:pPr>
            <w:r w:rsidRPr="00790332">
              <w:rPr>
                <w:rFonts w:ascii="Cambria" w:eastAsia="仿宋_GB2312" w:hAnsi="Cambria"/>
                <w:sz w:val="18"/>
                <w:szCs w:val="18"/>
              </w:rPr>
              <w:t>32088</w:t>
            </w:r>
          </w:p>
        </w:tc>
      </w:tr>
      <w:tr w:rsidR="00F837B4" w:rsidRPr="00790332" w:rsidTr="004C1BAC">
        <w:tc>
          <w:tcPr>
            <w:tcW w:w="212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中国石油天然气股份有限公司西部管道分公司</w:t>
            </w:r>
          </w:p>
        </w:tc>
        <w:tc>
          <w:tcPr>
            <w:tcW w:w="288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创新点</w:t>
            </w:r>
            <w:r w:rsidRPr="00790332">
              <w:rPr>
                <w:rFonts w:ascii="Cambria" w:eastAsia="仿宋_GB2312" w:hAnsi="Cambria"/>
                <w:sz w:val="18"/>
                <w:szCs w:val="18"/>
              </w:rPr>
              <w:t>3</w:t>
            </w:r>
          </w:p>
          <w:p w:rsidR="00F837B4" w:rsidRPr="00790332" w:rsidRDefault="00F837B4" w:rsidP="004C1BAC">
            <w:pPr>
              <w:pStyle w:val="a7"/>
              <w:spacing w:line="240" w:lineRule="auto"/>
              <w:ind w:firstLineChars="0" w:firstLine="0"/>
              <w:rPr>
                <w:rFonts w:ascii="Cambria" w:eastAsia="仿宋_GB2312" w:hAnsi="Cambria"/>
                <w:bCs w:val="0"/>
                <w:sz w:val="18"/>
                <w:szCs w:val="18"/>
              </w:rPr>
            </w:pPr>
            <w:r w:rsidRPr="00AE3EC7">
              <w:rPr>
                <w:rFonts w:ascii="Cambria" w:eastAsia="仿宋_GB2312" w:hAnsi="Cambria"/>
                <w:sz w:val="18"/>
                <w:szCs w:val="18"/>
              </w:rPr>
              <w:t>长距离输气管道安全高效输送关键技术</w:t>
            </w:r>
          </w:p>
        </w:tc>
        <w:tc>
          <w:tcPr>
            <w:tcW w:w="1365"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2014-2017</w:t>
            </w:r>
          </w:p>
        </w:tc>
        <w:tc>
          <w:tcPr>
            <w:tcW w:w="2026" w:type="dxa"/>
            <w:vAlign w:val="center"/>
          </w:tcPr>
          <w:p w:rsidR="00F837B4" w:rsidRPr="00790332" w:rsidRDefault="00F837B4" w:rsidP="004C1BAC">
            <w:pPr>
              <w:pStyle w:val="a7"/>
              <w:spacing w:line="240" w:lineRule="auto"/>
              <w:ind w:firstLineChars="0" w:firstLine="0"/>
              <w:jc w:val="left"/>
              <w:rPr>
                <w:rFonts w:ascii="Cambria" w:eastAsia="仿宋_GB2312" w:hAnsi="Cambria"/>
                <w:sz w:val="18"/>
                <w:szCs w:val="18"/>
              </w:rPr>
            </w:pPr>
            <w:proofErr w:type="gramStart"/>
            <w:r w:rsidRPr="00790332">
              <w:rPr>
                <w:rFonts w:ascii="Cambria" w:eastAsia="仿宋_GB2312" w:hAnsi="Cambria"/>
                <w:sz w:val="18"/>
                <w:szCs w:val="18"/>
              </w:rPr>
              <w:t>王付京</w:t>
            </w:r>
            <w:proofErr w:type="gramEnd"/>
            <w:r w:rsidRPr="00790332">
              <w:rPr>
                <w:rFonts w:ascii="Cambria" w:eastAsia="仿宋_GB2312" w:hAnsi="Cambria"/>
                <w:sz w:val="18"/>
                <w:szCs w:val="18"/>
              </w:rPr>
              <w:t xml:space="preserve"> 0991-7561115</w:t>
            </w:r>
          </w:p>
        </w:tc>
        <w:tc>
          <w:tcPr>
            <w:tcW w:w="1448"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highlight w:val="yellow"/>
              </w:rPr>
            </w:pPr>
            <w:r w:rsidRPr="00790332">
              <w:rPr>
                <w:rFonts w:ascii="Cambria" w:eastAsia="仿宋_GB2312" w:hAnsi="Cambria"/>
                <w:sz w:val="18"/>
                <w:szCs w:val="18"/>
              </w:rPr>
              <w:t>50120</w:t>
            </w:r>
          </w:p>
        </w:tc>
      </w:tr>
      <w:tr w:rsidR="00F837B4" w:rsidRPr="00790332" w:rsidTr="004C1BAC">
        <w:tc>
          <w:tcPr>
            <w:tcW w:w="212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中海石油（中国）有限公司深圳分公司</w:t>
            </w:r>
          </w:p>
        </w:tc>
        <w:tc>
          <w:tcPr>
            <w:tcW w:w="288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创新点</w:t>
            </w:r>
            <w:r w:rsidRPr="00790332">
              <w:rPr>
                <w:rFonts w:ascii="Cambria" w:eastAsia="仿宋_GB2312" w:hAnsi="Cambria"/>
                <w:sz w:val="18"/>
                <w:szCs w:val="18"/>
              </w:rPr>
              <w:t>4</w:t>
            </w:r>
          </w:p>
          <w:p w:rsidR="00F837B4" w:rsidRPr="00790332" w:rsidRDefault="00F837B4" w:rsidP="004C1BAC">
            <w:pPr>
              <w:pStyle w:val="a7"/>
              <w:spacing w:line="240" w:lineRule="auto"/>
              <w:ind w:firstLineChars="0" w:firstLine="0"/>
              <w:rPr>
                <w:rFonts w:ascii="Cambria" w:eastAsia="仿宋_GB2312" w:hAnsi="Cambria"/>
                <w:sz w:val="18"/>
                <w:szCs w:val="18"/>
              </w:rPr>
            </w:pPr>
            <w:r w:rsidRPr="00AE3EC7">
              <w:rPr>
                <w:rFonts w:ascii="Cambria" w:eastAsia="仿宋_GB2312" w:hAnsi="Cambria"/>
                <w:sz w:val="18"/>
                <w:szCs w:val="18"/>
              </w:rPr>
              <w:t>海洋混输管道流动预测与水合物预测关键技术</w:t>
            </w:r>
          </w:p>
        </w:tc>
        <w:tc>
          <w:tcPr>
            <w:tcW w:w="1365"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2013-</w:t>
            </w:r>
            <w:r w:rsidRPr="00790332">
              <w:rPr>
                <w:rFonts w:ascii="Cambria" w:eastAsia="仿宋_GB2312" w:hAnsi="Cambria"/>
                <w:sz w:val="18"/>
                <w:szCs w:val="18"/>
              </w:rPr>
              <w:t>至今</w:t>
            </w:r>
          </w:p>
        </w:tc>
        <w:tc>
          <w:tcPr>
            <w:tcW w:w="2026" w:type="dxa"/>
            <w:vAlign w:val="center"/>
          </w:tcPr>
          <w:p w:rsidR="00F837B4" w:rsidRPr="00790332" w:rsidRDefault="00F837B4" w:rsidP="004C1BAC">
            <w:pPr>
              <w:pStyle w:val="a7"/>
              <w:spacing w:line="240" w:lineRule="auto"/>
              <w:ind w:firstLineChars="0" w:firstLine="0"/>
              <w:jc w:val="left"/>
              <w:rPr>
                <w:rFonts w:ascii="Cambria" w:eastAsia="仿宋_GB2312" w:hAnsi="Cambria"/>
                <w:sz w:val="18"/>
                <w:szCs w:val="18"/>
              </w:rPr>
            </w:pPr>
            <w:r w:rsidRPr="00790332">
              <w:rPr>
                <w:rFonts w:ascii="Cambria" w:eastAsia="仿宋_GB2312" w:hAnsi="Cambria"/>
                <w:sz w:val="18"/>
                <w:szCs w:val="18"/>
              </w:rPr>
              <w:t>阳建军</w:t>
            </w:r>
            <w:r w:rsidRPr="00790332">
              <w:rPr>
                <w:rFonts w:ascii="Cambria" w:eastAsia="仿宋_GB2312" w:hAnsi="Cambria"/>
                <w:sz w:val="18"/>
                <w:szCs w:val="18"/>
              </w:rPr>
              <w:t>13823121060</w:t>
            </w:r>
          </w:p>
        </w:tc>
        <w:tc>
          <w:tcPr>
            <w:tcW w:w="1448"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3466</w:t>
            </w:r>
          </w:p>
        </w:tc>
      </w:tr>
      <w:tr w:rsidR="00F837B4" w:rsidRPr="00790332" w:rsidTr="004C1BAC">
        <w:trPr>
          <w:trHeight w:val="894"/>
        </w:trPr>
        <w:tc>
          <w:tcPr>
            <w:tcW w:w="212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中国石油天然气勘探开发公司</w:t>
            </w:r>
          </w:p>
        </w:tc>
        <w:tc>
          <w:tcPr>
            <w:tcW w:w="2887"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创新点</w:t>
            </w:r>
            <w:r w:rsidRPr="00790332">
              <w:rPr>
                <w:rFonts w:ascii="Cambria" w:eastAsia="仿宋_GB2312" w:hAnsi="Cambria"/>
                <w:sz w:val="18"/>
                <w:szCs w:val="18"/>
              </w:rPr>
              <w:t>1</w:t>
            </w:r>
          </w:p>
          <w:p w:rsidR="00F837B4" w:rsidRPr="00790332" w:rsidRDefault="00F837B4" w:rsidP="004C1BAC">
            <w:pPr>
              <w:pStyle w:val="a7"/>
              <w:spacing w:line="240" w:lineRule="auto"/>
              <w:ind w:firstLineChars="0" w:firstLine="0"/>
              <w:rPr>
                <w:rFonts w:ascii="Cambria" w:eastAsia="仿宋_GB2312" w:hAnsi="Cambria"/>
                <w:sz w:val="18"/>
                <w:szCs w:val="18"/>
              </w:rPr>
            </w:pPr>
            <w:r w:rsidRPr="007372CB">
              <w:rPr>
                <w:rFonts w:ascii="Cambria" w:eastAsia="仿宋_GB2312" w:hAnsi="Cambria"/>
                <w:sz w:val="18"/>
                <w:szCs w:val="18"/>
              </w:rPr>
              <w:t>多品种物性差异大原油的长输管道运行仿真技术</w:t>
            </w:r>
          </w:p>
        </w:tc>
        <w:tc>
          <w:tcPr>
            <w:tcW w:w="1365"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2015-2017</w:t>
            </w:r>
          </w:p>
        </w:tc>
        <w:tc>
          <w:tcPr>
            <w:tcW w:w="2026" w:type="dxa"/>
            <w:vAlign w:val="center"/>
          </w:tcPr>
          <w:p w:rsidR="00F837B4" w:rsidRPr="00790332" w:rsidRDefault="00F837B4" w:rsidP="004C1BAC">
            <w:pPr>
              <w:pStyle w:val="a7"/>
              <w:spacing w:line="240" w:lineRule="auto"/>
              <w:ind w:firstLineChars="0" w:firstLine="0"/>
              <w:jc w:val="left"/>
              <w:rPr>
                <w:rFonts w:ascii="Cambria" w:hAnsi="Cambria"/>
                <w:sz w:val="18"/>
                <w:szCs w:val="18"/>
              </w:rPr>
            </w:pPr>
            <w:proofErr w:type="gramStart"/>
            <w:r w:rsidRPr="00790332">
              <w:rPr>
                <w:rFonts w:ascii="Cambria" w:eastAsia="仿宋_GB2312" w:hAnsi="Cambria"/>
                <w:sz w:val="18"/>
                <w:szCs w:val="18"/>
              </w:rPr>
              <w:t>祝宝利</w:t>
            </w:r>
            <w:proofErr w:type="gramEnd"/>
            <w:r w:rsidRPr="00790332">
              <w:rPr>
                <w:rFonts w:ascii="Cambria" w:eastAsia="仿宋_GB2312" w:hAnsi="Cambria"/>
                <w:sz w:val="18"/>
                <w:szCs w:val="18"/>
              </w:rPr>
              <w:t xml:space="preserve"> 18801087993</w:t>
            </w:r>
          </w:p>
        </w:tc>
        <w:tc>
          <w:tcPr>
            <w:tcW w:w="1448" w:type="dxa"/>
            <w:vAlign w:val="center"/>
          </w:tcPr>
          <w:p w:rsidR="00F837B4" w:rsidRPr="00790332" w:rsidRDefault="00F837B4" w:rsidP="004C1BAC">
            <w:pPr>
              <w:pStyle w:val="a7"/>
              <w:spacing w:line="240" w:lineRule="auto"/>
              <w:ind w:firstLineChars="0" w:firstLine="0"/>
              <w:rPr>
                <w:rFonts w:ascii="Cambria" w:eastAsia="仿宋_GB2312" w:hAnsi="Cambria"/>
                <w:sz w:val="18"/>
                <w:szCs w:val="18"/>
              </w:rPr>
            </w:pPr>
            <w:r w:rsidRPr="00790332">
              <w:rPr>
                <w:rFonts w:ascii="Cambria" w:eastAsia="仿宋_GB2312" w:hAnsi="Cambria"/>
                <w:sz w:val="18"/>
                <w:szCs w:val="18"/>
              </w:rPr>
              <w:t>/</w:t>
            </w:r>
          </w:p>
        </w:tc>
      </w:tr>
    </w:tbl>
    <w:p w:rsidR="00F837B4" w:rsidRDefault="00F837B4">
      <w:pPr>
        <w:rPr>
          <w:sz w:val="28"/>
          <w:szCs w:val="28"/>
        </w:rPr>
        <w:sectPr w:rsidR="00F837B4">
          <w:pgSz w:w="11906" w:h="16838"/>
          <w:pgMar w:top="1440" w:right="1800" w:bottom="1440" w:left="1800" w:header="851" w:footer="992" w:gutter="0"/>
          <w:cols w:space="425"/>
          <w:docGrid w:type="lines" w:linePitch="312"/>
        </w:sectPr>
      </w:pPr>
    </w:p>
    <w:p w:rsidR="00E22E94" w:rsidRPr="001429D1" w:rsidRDefault="001429D1" w:rsidP="001429D1">
      <w:pPr>
        <w:pStyle w:val="1"/>
        <w:spacing w:before="0" w:after="0" w:line="240" w:lineRule="atLeast"/>
        <w:rPr>
          <w:sz w:val="28"/>
          <w:szCs w:val="28"/>
        </w:rPr>
      </w:pPr>
      <w:r>
        <w:rPr>
          <w:rFonts w:hint="eastAsia"/>
          <w:sz w:val="28"/>
          <w:szCs w:val="28"/>
        </w:rPr>
        <w:lastRenderedPageBreak/>
        <w:t>五</w:t>
      </w:r>
      <w:r w:rsidR="00E22E94" w:rsidRPr="001429D1">
        <w:rPr>
          <w:sz w:val="28"/>
          <w:szCs w:val="28"/>
        </w:rPr>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22E94" w:rsidRPr="00C46F08" w:rsidTr="00F574C7">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22E94" w:rsidRPr="00C46F08" w:rsidRDefault="00E22E94" w:rsidP="00F574C7">
            <w:pPr>
              <w:spacing w:line="360" w:lineRule="exact"/>
              <w:ind w:firstLineChars="200" w:firstLine="480"/>
              <w:rPr>
                <w:sz w:val="24"/>
              </w:rPr>
            </w:pPr>
            <w:r w:rsidRPr="00C46F08">
              <w:rPr>
                <w:sz w:val="24"/>
              </w:rPr>
              <w:t>获奖项目名称</w:t>
            </w:r>
          </w:p>
        </w:tc>
        <w:tc>
          <w:tcPr>
            <w:tcW w:w="1580" w:type="dxa"/>
            <w:tcBorders>
              <w:top w:val="single" w:sz="12" w:space="0" w:color="000000"/>
              <w:left w:val="single" w:sz="4" w:space="0" w:color="auto"/>
            </w:tcBorders>
            <w:vAlign w:val="center"/>
          </w:tcPr>
          <w:p w:rsidR="00E22E94" w:rsidRPr="00C46F08" w:rsidRDefault="00E22E94" w:rsidP="00F574C7">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22E94" w:rsidRPr="00C46F08" w:rsidRDefault="00E22E94" w:rsidP="00F574C7">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22E94" w:rsidRPr="00C46F08" w:rsidRDefault="00E22E94" w:rsidP="00F574C7">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22E94" w:rsidRPr="00C46F08" w:rsidRDefault="00E22E94" w:rsidP="00F574C7">
            <w:pPr>
              <w:spacing w:line="360" w:lineRule="exact"/>
              <w:jc w:val="center"/>
              <w:rPr>
                <w:sz w:val="24"/>
              </w:rPr>
            </w:pPr>
            <w:r w:rsidRPr="00C46F08">
              <w:rPr>
                <w:sz w:val="24"/>
              </w:rPr>
              <w:t>授奖部门（单位）</w:t>
            </w: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8D25CE" w:rsidRDefault="00E22E94" w:rsidP="00F574C7">
            <w:pPr>
              <w:spacing w:line="300" w:lineRule="exact"/>
              <w:jc w:val="left"/>
              <w:rPr>
                <w:rFonts w:eastAsia="仿宋_GB2312"/>
                <w:sz w:val="24"/>
              </w:rPr>
            </w:pPr>
            <w:r w:rsidRPr="008D25CE">
              <w:rPr>
                <w:rFonts w:eastAsia="仿宋_GB2312" w:hint="eastAsia"/>
                <w:sz w:val="24"/>
              </w:rPr>
              <w:t>海洋油气混输管道流动预测关键技术及应用</w:t>
            </w:r>
          </w:p>
        </w:tc>
        <w:tc>
          <w:tcPr>
            <w:tcW w:w="1580" w:type="dxa"/>
            <w:tcBorders>
              <w:left w:val="single" w:sz="4" w:space="0" w:color="auto"/>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2017</w:t>
            </w:r>
            <w:r w:rsidRPr="008D25CE">
              <w:rPr>
                <w:rFonts w:eastAsia="仿宋_GB2312" w:hint="eastAsia"/>
                <w:sz w:val="24"/>
              </w:rPr>
              <w:t>年</w:t>
            </w:r>
          </w:p>
        </w:tc>
        <w:tc>
          <w:tcPr>
            <w:tcW w:w="1580"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科技进步奖</w:t>
            </w:r>
          </w:p>
        </w:tc>
        <w:tc>
          <w:tcPr>
            <w:tcW w:w="1159"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二等奖</w:t>
            </w:r>
          </w:p>
        </w:tc>
        <w:tc>
          <w:tcPr>
            <w:tcW w:w="2096" w:type="dxa"/>
            <w:tcBorders>
              <w:bottom w:val="single" w:sz="6" w:space="0" w:color="000000"/>
              <w:right w:val="single" w:sz="12"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中国石油和化学工业联合会</w:t>
            </w: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8D25CE" w:rsidRDefault="00E22E94" w:rsidP="00F574C7">
            <w:pPr>
              <w:spacing w:line="300" w:lineRule="exact"/>
              <w:jc w:val="left"/>
              <w:rPr>
                <w:rFonts w:eastAsia="仿宋_GB2312"/>
                <w:sz w:val="24"/>
              </w:rPr>
            </w:pPr>
            <w:r w:rsidRPr="008D25CE">
              <w:rPr>
                <w:rFonts w:eastAsia="仿宋_GB2312" w:hint="eastAsia"/>
                <w:sz w:val="24"/>
              </w:rPr>
              <w:t>含蜡原油管道</w:t>
            </w:r>
            <w:proofErr w:type="gramStart"/>
            <w:r w:rsidRPr="008D25CE">
              <w:rPr>
                <w:rFonts w:eastAsia="仿宋_GB2312" w:hint="eastAsia"/>
                <w:sz w:val="24"/>
              </w:rPr>
              <w:t>蜡</w:t>
            </w:r>
            <w:proofErr w:type="gramEnd"/>
            <w:r w:rsidRPr="008D25CE">
              <w:rPr>
                <w:rFonts w:eastAsia="仿宋_GB2312" w:hint="eastAsia"/>
                <w:sz w:val="24"/>
              </w:rPr>
              <w:t>沉积预测技术研究与应用</w:t>
            </w:r>
          </w:p>
        </w:tc>
        <w:tc>
          <w:tcPr>
            <w:tcW w:w="1580" w:type="dxa"/>
            <w:tcBorders>
              <w:left w:val="single" w:sz="4" w:space="0" w:color="auto"/>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2016</w:t>
            </w:r>
            <w:r w:rsidRPr="008D25CE">
              <w:rPr>
                <w:rFonts w:eastAsia="仿宋_GB2312" w:hint="eastAsia"/>
                <w:sz w:val="24"/>
              </w:rPr>
              <w:t>年</w:t>
            </w:r>
          </w:p>
        </w:tc>
        <w:tc>
          <w:tcPr>
            <w:tcW w:w="1580"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科技进步奖</w:t>
            </w:r>
          </w:p>
        </w:tc>
        <w:tc>
          <w:tcPr>
            <w:tcW w:w="1159"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一等奖</w:t>
            </w:r>
          </w:p>
        </w:tc>
        <w:tc>
          <w:tcPr>
            <w:tcW w:w="2096" w:type="dxa"/>
            <w:tcBorders>
              <w:bottom w:val="single" w:sz="6" w:space="0" w:color="000000"/>
              <w:right w:val="single" w:sz="12"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中国石油和化学工业联合会</w:t>
            </w: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8D25CE" w:rsidRDefault="00E22E94" w:rsidP="00F574C7">
            <w:pPr>
              <w:spacing w:line="300" w:lineRule="exact"/>
              <w:jc w:val="left"/>
              <w:rPr>
                <w:rFonts w:eastAsia="仿宋_GB2312"/>
                <w:sz w:val="24"/>
              </w:rPr>
            </w:pPr>
            <w:r w:rsidRPr="008D25CE">
              <w:rPr>
                <w:rFonts w:eastAsia="仿宋_GB2312" w:hint="eastAsia"/>
                <w:sz w:val="24"/>
              </w:rPr>
              <w:t>易凝高粘原油管道输送仿真技术及其工程应用</w:t>
            </w:r>
          </w:p>
        </w:tc>
        <w:tc>
          <w:tcPr>
            <w:tcW w:w="1580" w:type="dxa"/>
            <w:tcBorders>
              <w:left w:val="single" w:sz="4" w:space="0" w:color="auto"/>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2015</w:t>
            </w:r>
            <w:r w:rsidRPr="008D25CE">
              <w:rPr>
                <w:rFonts w:eastAsia="仿宋_GB2312" w:hint="eastAsia"/>
                <w:sz w:val="24"/>
              </w:rPr>
              <w:t>年</w:t>
            </w:r>
          </w:p>
        </w:tc>
        <w:tc>
          <w:tcPr>
            <w:tcW w:w="1580"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科技进步奖</w:t>
            </w:r>
          </w:p>
        </w:tc>
        <w:tc>
          <w:tcPr>
            <w:tcW w:w="1159"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一等奖</w:t>
            </w:r>
          </w:p>
        </w:tc>
        <w:tc>
          <w:tcPr>
            <w:tcW w:w="2096" w:type="dxa"/>
            <w:tcBorders>
              <w:bottom w:val="single" w:sz="6" w:space="0" w:color="000000"/>
              <w:right w:val="single" w:sz="12"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中国石油和化学工业联合会</w:t>
            </w: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8D25CE" w:rsidRDefault="00E22E94" w:rsidP="00F574C7">
            <w:pPr>
              <w:spacing w:line="300" w:lineRule="exact"/>
              <w:jc w:val="left"/>
              <w:rPr>
                <w:rFonts w:eastAsia="仿宋_GB2312"/>
                <w:sz w:val="24"/>
              </w:rPr>
            </w:pPr>
            <w:r w:rsidRPr="008D25CE">
              <w:rPr>
                <w:rFonts w:eastAsia="仿宋_GB2312" w:hint="eastAsia"/>
                <w:sz w:val="24"/>
              </w:rPr>
              <w:t>原油管道停</w:t>
            </w:r>
            <w:proofErr w:type="gramStart"/>
            <w:r w:rsidRPr="008D25CE">
              <w:rPr>
                <w:rFonts w:eastAsia="仿宋_GB2312" w:hint="eastAsia"/>
                <w:sz w:val="24"/>
              </w:rPr>
              <w:t>输凝管</w:t>
            </w:r>
            <w:proofErr w:type="gramEnd"/>
            <w:r w:rsidRPr="008D25CE">
              <w:rPr>
                <w:rFonts w:eastAsia="仿宋_GB2312" w:hint="eastAsia"/>
                <w:sz w:val="24"/>
              </w:rPr>
              <w:t>概率评价方法研究及应用</w:t>
            </w:r>
          </w:p>
        </w:tc>
        <w:tc>
          <w:tcPr>
            <w:tcW w:w="1580" w:type="dxa"/>
            <w:tcBorders>
              <w:left w:val="single" w:sz="4" w:space="0" w:color="auto"/>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2014</w:t>
            </w:r>
            <w:r w:rsidRPr="008D25CE">
              <w:rPr>
                <w:rFonts w:eastAsia="仿宋_GB2312" w:hint="eastAsia"/>
                <w:sz w:val="24"/>
              </w:rPr>
              <w:t>年</w:t>
            </w:r>
          </w:p>
        </w:tc>
        <w:tc>
          <w:tcPr>
            <w:tcW w:w="1580"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科技进步奖</w:t>
            </w:r>
          </w:p>
        </w:tc>
        <w:tc>
          <w:tcPr>
            <w:tcW w:w="1159" w:type="dxa"/>
            <w:tcBorders>
              <w:bottom w:val="single" w:sz="6"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二等奖</w:t>
            </w:r>
          </w:p>
        </w:tc>
        <w:tc>
          <w:tcPr>
            <w:tcW w:w="2096" w:type="dxa"/>
            <w:tcBorders>
              <w:bottom w:val="single" w:sz="6" w:space="0" w:color="000000"/>
              <w:right w:val="single" w:sz="12" w:space="0" w:color="000000"/>
            </w:tcBorders>
            <w:vAlign w:val="center"/>
          </w:tcPr>
          <w:p w:rsidR="00E22E94" w:rsidRPr="008D25CE" w:rsidRDefault="00E22E94" w:rsidP="00F574C7">
            <w:pPr>
              <w:spacing w:line="300" w:lineRule="exact"/>
              <w:jc w:val="center"/>
              <w:rPr>
                <w:rFonts w:eastAsia="仿宋_GB2312"/>
                <w:sz w:val="24"/>
              </w:rPr>
            </w:pPr>
            <w:r w:rsidRPr="008D25CE">
              <w:rPr>
                <w:rFonts w:eastAsia="仿宋_GB2312" w:hint="eastAsia"/>
                <w:sz w:val="24"/>
              </w:rPr>
              <w:t>中国石油和化学工业联合会</w:t>
            </w: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left w:val="single" w:sz="4" w:space="0" w:color="auto"/>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159"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2096" w:type="dxa"/>
            <w:tcBorders>
              <w:bottom w:val="single" w:sz="6" w:space="0" w:color="000000"/>
              <w:right w:val="single" w:sz="12" w:space="0" w:color="000000"/>
            </w:tcBorders>
            <w:vAlign w:val="center"/>
          </w:tcPr>
          <w:p w:rsidR="00E22E94" w:rsidRPr="00424611" w:rsidRDefault="00E22E94" w:rsidP="00F574C7">
            <w:pPr>
              <w:spacing w:line="240" w:lineRule="exact"/>
              <w:jc w:val="center"/>
              <w:rPr>
                <w:rFonts w:eastAsia="楷体_GB2312"/>
                <w:sz w:val="18"/>
                <w:szCs w:val="18"/>
              </w:rPr>
            </w:pP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left w:val="single" w:sz="4" w:space="0" w:color="auto"/>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159"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2096" w:type="dxa"/>
            <w:tcBorders>
              <w:bottom w:val="single" w:sz="6" w:space="0" w:color="000000"/>
              <w:right w:val="single" w:sz="12" w:space="0" w:color="000000"/>
            </w:tcBorders>
            <w:vAlign w:val="center"/>
          </w:tcPr>
          <w:p w:rsidR="00E22E94" w:rsidRPr="00424611" w:rsidRDefault="00E22E94" w:rsidP="00F574C7">
            <w:pPr>
              <w:spacing w:line="240" w:lineRule="exact"/>
              <w:jc w:val="center"/>
              <w:rPr>
                <w:rFonts w:eastAsia="楷体_GB2312"/>
                <w:sz w:val="18"/>
                <w:szCs w:val="18"/>
              </w:rPr>
            </w:pP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left w:val="single" w:sz="4" w:space="0" w:color="auto"/>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159"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2096" w:type="dxa"/>
            <w:tcBorders>
              <w:bottom w:val="single" w:sz="6" w:space="0" w:color="000000"/>
              <w:right w:val="single" w:sz="12" w:space="0" w:color="000000"/>
            </w:tcBorders>
            <w:vAlign w:val="center"/>
          </w:tcPr>
          <w:p w:rsidR="00E22E94" w:rsidRPr="00424611" w:rsidRDefault="00E22E94" w:rsidP="00F574C7">
            <w:pPr>
              <w:spacing w:line="240" w:lineRule="exact"/>
              <w:jc w:val="center"/>
              <w:rPr>
                <w:rFonts w:eastAsia="楷体_GB2312"/>
                <w:sz w:val="18"/>
                <w:szCs w:val="18"/>
              </w:rPr>
            </w:pP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left w:val="single" w:sz="4" w:space="0" w:color="auto"/>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159"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2096" w:type="dxa"/>
            <w:tcBorders>
              <w:bottom w:val="single" w:sz="6" w:space="0" w:color="000000"/>
              <w:right w:val="single" w:sz="12" w:space="0" w:color="000000"/>
            </w:tcBorders>
            <w:vAlign w:val="center"/>
          </w:tcPr>
          <w:p w:rsidR="00E22E94" w:rsidRPr="00424611" w:rsidRDefault="00E22E94" w:rsidP="00F574C7">
            <w:pPr>
              <w:spacing w:line="240" w:lineRule="exact"/>
              <w:jc w:val="center"/>
              <w:rPr>
                <w:rFonts w:eastAsia="楷体_GB2312"/>
                <w:sz w:val="18"/>
                <w:szCs w:val="18"/>
              </w:rPr>
            </w:pP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left w:val="single" w:sz="4" w:space="0" w:color="auto"/>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159"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2096" w:type="dxa"/>
            <w:tcBorders>
              <w:bottom w:val="single" w:sz="6" w:space="0" w:color="000000"/>
              <w:right w:val="single" w:sz="12" w:space="0" w:color="000000"/>
            </w:tcBorders>
            <w:vAlign w:val="center"/>
          </w:tcPr>
          <w:p w:rsidR="00E22E94" w:rsidRPr="00424611" w:rsidRDefault="00E22E94" w:rsidP="00F574C7">
            <w:pPr>
              <w:spacing w:line="240" w:lineRule="exact"/>
              <w:jc w:val="center"/>
              <w:rPr>
                <w:rFonts w:eastAsia="楷体_GB2312"/>
                <w:sz w:val="18"/>
                <w:szCs w:val="18"/>
              </w:rPr>
            </w:pP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left w:val="single" w:sz="4" w:space="0" w:color="auto"/>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580"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1159" w:type="dxa"/>
            <w:tcBorders>
              <w:bottom w:val="single" w:sz="6" w:space="0" w:color="000000"/>
            </w:tcBorders>
            <w:vAlign w:val="center"/>
          </w:tcPr>
          <w:p w:rsidR="00E22E94" w:rsidRPr="00424611" w:rsidRDefault="00E22E94" w:rsidP="00F574C7">
            <w:pPr>
              <w:spacing w:line="240" w:lineRule="exact"/>
              <w:jc w:val="center"/>
              <w:rPr>
                <w:rFonts w:eastAsia="楷体_GB2312"/>
                <w:sz w:val="18"/>
                <w:szCs w:val="18"/>
              </w:rPr>
            </w:pPr>
          </w:p>
        </w:tc>
        <w:tc>
          <w:tcPr>
            <w:tcW w:w="2096" w:type="dxa"/>
            <w:tcBorders>
              <w:bottom w:val="single" w:sz="6" w:space="0" w:color="000000"/>
              <w:right w:val="single" w:sz="12" w:space="0" w:color="000000"/>
            </w:tcBorders>
            <w:vAlign w:val="center"/>
          </w:tcPr>
          <w:p w:rsidR="00E22E94" w:rsidRPr="00424611" w:rsidRDefault="00E22E94" w:rsidP="00F574C7">
            <w:pPr>
              <w:spacing w:line="240" w:lineRule="exact"/>
              <w:jc w:val="center"/>
              <w:rPr>
                <w:rFonts w:eastAsia="楷体_GB2312"/>
                <w:sz w:val="18"/>
                <w:szCs w:val="18"/>
              </w:rPr>
            </w:pP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C46F08" w:rsidRDefault="00E22E94" w:rsidP="00F574C7">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22E94" w:rsidRPr="00C46F08" w:rsidRDefault="00E22E94" w:rsidP="00F574C7">
            <w:pPr>
              <w:spacing w:line="240" w:lineRule="exact"/>
              <w:rPr>
                <w:rFonts w:eastAsia="楷体_GB2312"/>
                <w:sz w:val="18"/>
                <w:szCs w:val="18"/>
              </w:rPr>
            </w:pPr>
          </w:p>
        </w:tc>
        <w:tc>
          <w:tcPr>
            <w:tcW w:w="1580" w:type="dxa"/>
            <w:tcBorders>
              <w:bottom w:val="single" w:sz="6" w:space="0" w:color="000000"/>
            </w:tcBorders>
            <w:vAlign w:val="center"/>
          </w:tcPr>
          <w:p w:rsidR="00E22E94" w:rsidRPr="00C46F08" w:rsidRDefault="00E22E94" w:rsidP="00F574C7">
            <w:pPr>
              <w:spacing w:line="240" w:lineRule="exact"/>
              <w:rPr>
                <w:rFonts w:eastAsia="楷体_GB2312"/>
                <w:sz w:val="18"/>
                <w:szCs w:val="18"/>
              </w:rPr>
            </w:pPr>
          </w:p>
        </w:tc>
        <w:tc>
          <w:tcPr>
            <w:tcW w:w="1159" w:type="dxa"/>
            <w:tcBorders>
              <w:bottom w:val="single" w:sz="6" w:space="0" w:color="000000"/>
            </w:tcBorders>
            <w:vAlign w:val="center"/>
          </w:tcPr>
          <w:p w:rsidR="00E22E94" w:rsidRPr="00C46F08" w:rsidRDefault="00E22E94" w:rsidP="00F574C7">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22E94" w:rsidRPr="00C46F08" w:rsidRDefault="00E22E94" w:rsidP="00F574C7">
            <w:pPr>
              <w:spacing w:line="240" w:lineRule="exact"/>
              <w:rPr>
                <w:rFonts w:eastAsia="楷体_GB2312"/>
                <w:sz w:val="18"/>
                <w:szCs w:val="18"/>
              </w:rPr>
            </w:pPr>
          </w:p>
        </w:tc>
      </w:tr>
      <w:tr w:rsidR="00E22E94" w:rsidRPr="00C46F08" w:rsidTr="00F574C7">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22E94" w:rsidRPr="00C46F08" w:rsidRDefault="00E22E94" w:rsidP="00F574C7">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22E94" w:rsidRPr="00C46F08" w:rsidRDefault="00E22E94" w:rsidP="00F574C7">
            <w:pPr>
              <w:spacing w:line="240" w:lineRule="exact"/>
              <w:rPr>
                <w:rFonts w:eastAsia="楷体_GB2312"/>
                <w:sz w:val="18"/>
                <w:szCs w:val="18"/>
              </w:rPr>
            </w:pPr>
          </w:p>
        </w:tc>
        <w:tc>
          <w:tcPr>
            <w:tcW w:w="1580" w:type="dxa"/>
            <w:tcBorders>
              <w:bottom w:val="single" w:sz="6" w:space="0" w:color="000000"/>
            </w:tcBorders>
            <w:vAlign w:val="center"/>
          </w:tcPr>
          <w:p w:rsidR="00E22E94" w:rsidRPr="00C46F08" w:rsidRDefault="00E22E94" w:rsidP="00F574C7">
            <w:pPr>
              <w:spacing w:line="240" w:lineRule="exact"/>
              <w:rPr>
                <w:rFonts w:eastAsia="楷体_GB2312"/>
                <w:sz w:val="18"/>
                <w:szCs w:val="18"/>
              </w:rPr>
            </w:pPr>
          </w:p>
        </w:tc>
        <w:tc>
          <w:tcPr>
            <w:tcW w:w="1159" w:type="dxa"/>
            <w:tcBorders>
              <w:bottom w:val="single" w:sz="6" w:space="0" w:color="000000"/>
            </w:tcBorders>
            <w:vAlign w:val="center"/>
          </w:tcPr>
          <w:p w:rsidR="00E22E94" w:rsidRPr="00C46F08" w:rsidRDefault="00E22E94" w:rsidP="00F574C7">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22E94" w:rsidRPr="00C46F08" w:rsidRDefault="00E22E94" w:rsidP="00F574C7">
            <w:pPr>
              <w:spacing w:line="240" w:lineRule="exact"/>
              <w:rPr>
                <w:rFonts w:eastAsia="楷体_GB2312"/>
                <w:sz w:val="18"/>
                <w:szCs w:val="18"/>
              </w:rPr>
            </w:pPr>
          </w:p>
        </w:tc>
      </w:tr>
      <w:tr w:rsidR="00E22E94" w:rsidRPr="00C46F08" w:rsidTr="00F574C7">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22E94" w:rsidRPr="00C46F08" w:rsidRDefault="00E22E94" w:rsidP="00F574C7">
            <w:pPr>
              <w:jc w:val="left"/>
              <w:rPr>
                <w:szCs w:val="21"/>
              </w:rPr>
            </w:pPr>
            <w:r w:rsidRPr="00C46F08">
              <w:rPr>
                <w:szCs w:val="21"/>
              </w:rPr>
              <w:t>本表所填内容是指本项目科技成果曾经获得的科技奖励，具体为：</w:t>
            </w:r>
          </w:p>
          <w:p w:rsidR="00E22E94" w:rsidRPr="00C46F08" w:rsidRDefault="00E22E94" w:rsidP="00F574C7">
            <w:pPr>
              <w:jc w:val="left"/>
              <w:rPr>
                <w:szCs w:val="21"/>
              </w:rPr>
            </w:pPr>
            <w:r w:rsidRPr="00C46F08">
              <w:rPr>
                <w:szCs w:val="21"/>
              </w:rPr>
              <w:t xml:space="preserve">    1. </w:t>
            </w:r>
            <w:r w:rsidRPr="00C46F08">
              <w:rPr>
                <w:szCs w:val="21"/>
              </w:rPr>
              <w:t>经登记的社会力量设立的科技奖励；</w:t>
            </w:r>
          </w:p>
          <w:p w:rsidR="00E22E94" w:rsidRPr="00C46F08" w:rsidRDefault="00E22E94" w:rsidP="00F574C7">
            <w:pPr>
              <w:jc w:val="left"/>
              <w:rPr>
                <w:szCs w:val="21"/>
              </w:rPr>
            </w:pPr>
            <w:r w:rsidRPr="00C46F08">
              <w:rPr>
                <w:szCs w:val="21"/>
              </w:rPr>
              <w:t xml:space="preserve">    2. </w:t>
            </w:r>
            <w:r w:rsidRPr="00C46F08">
              <w:rPr>
                <w:szCs w:val="21"/>
              </w:rPr>
              <w:t>厅、局、地级市设立的科技奖励；</w:t>
            </w:r>
          </w:p>
          <w:p w:rsidR="00E22E94" w:rsidRPr="00C46F08" w:rsidRDefault="00E22E94" w:rsidP="00F574C7">
            <w:pPr>
              <w:ind w:firstLineChars="200" w:firstLine="420"/>
              <w:jc w:val="left"/>
              <w:rPr>
                <w:szCs w:val="21"/>
              </w:rPr>
            </w:pPr>
            <w:r w:rsidRPr="00C46F08">
              <w:rPr>
                <w:szCs w:val="21"/>
              </w:rPr>
              <w:t xml:space="preserve">3. </w:t>
            </w:r>
            <w:r w:rsidRPr="00C46F08">
              <w:rPr>
                <w:szCs w:val="21"/>
              </w:rPr>
              <w:t>国际组织和外国政府设立的科技奖励；</w:t>
            </w:r>
          </w:p>
          <w:p w:rsidR="00E22E94" w:rsidRPr="00C46F08" w:rsidRDefault="00E22E94" w:rsidP="00F574C7">
            <w:pPr>
              <w:ind w:firstLineChars="200" w:firstLine="420"/>
              <w:jc w:val="left"/>
              <w:rPr>
                <w:szCs w:val="21"/>
              </w:rPr>
            </w:pPr>
            <w:r w:rsidRPr="00C46F08">
              <w:rPr>
                <w:szCs w:val="21"/>
              </w:rPr>
              <w:t xml:space="preserve">4. </w:t>
            </w:r>
            <w:r w:rsidRPr="00C46F08">
              <w:rPr>
                <w:szCs w:val="21"/>
              </w:rPr>
              <w:t>其他科技奖励。</w:t>
            </w:r>
          </w:p>
        </w:tc>
      </w:tr>
    </w:tbl>
    <w:p w:rsidR="00F574C7" w:rsidRDefault="00F574C7">
      <w:pPr>
        <w:rPr>
          <w:sz w:val="28"/>
          <w:szCs w:val="28"/>
        </w:rPr>
        <w:sectPr w:rsidR="00F574C7">
          <w:pgSz w:w="11906" w:h="16838"/>
          <w:pgMar w:top="1440" w:right="1800" w:bottom="1440" w:left="1800" w:header="851" w:footer="992" w:gutter="0"/>
          <w:cols w:space="425"/>
          <w:docGrid w:type="lines" w:linePitch="312"/>
        </w:sectPr>
      </w:pPr>
      <w:r>
        <w:rPr>
          <w:sz w:val="28"/>
          <w:szCs w:val="28"/>
        </w:rPr>
        <w:br w:type="page"/>
      </w:r>
    </w:p>
    <w:p w:rsidR="00F574C7" w:rsidRPr="001429D1" w:rsidRDefault="00F574C7" w:rsidP="00F574C7">
      <w:pPr>
        <w:pStyle w:val="1"/>
        <w:spacing w:before="0" w:after="0" w:line="240" w:lineRule="atLeast"/>
        <w:rPr>
          <w:sz w:val="28"/>
          <w:szCs w:val="28"/>
        </w:rPr>
      </w:pPr>
      <w:r>
        <w:rPr>
          <w:rFonts w:hint="eastAsia"/>
          <w:sz w:val="28"/>
          <w:szCs w:val="28"/>
        </w:rPr>
        <w:lastRenderedPageBreak/>
        <w:t>六</w:t>
      </w:r>
      <w:r w:rsidRPr="001429D1">
        <w:rPr>
          <w:sz w:val="28"/>
          <w:szCs w:val="28"/>
        </w:rPr>
        <w:t>、</w:t>
      </w:r>
      <w:r w:rsidRPr="00F574C7">
        <w:rPr>
          <w:rFonts w:hint="eastAsia"/>
          <w:sz w:val="28"/>
          <w:szCs w:val="28"/>
        </w:rPr>
        <w:t>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9969B3" w:rsidRPr="00C46F08" w:rsidTr="004C1BAC">
        <w:trPr>
          <w:trHeight w:val="544"/>
          <w:jc w:val="center"/>
        </w:trPr>
        <w:tc>
          <w:tcPr>
            <w:tcW w:w="1595" w:type="dxa"/>
            <w:tcBorders>
              <w:top w:val="single" w:sz="8" w:space="0" w:color="auto"/>
              <w:bottom w:val="single" w:sz="4" w:space="0" w:color="auto"/>
            </w:tcBorders>
            <w:vAlign w:val="center"/>
          </w:tcPr>
          <w:p w:rsidR="009969B3" w:rsidRPr="00C46F08" w:rsidRDefault="009969B3" w:rsidP="004C1BAC">
            <w:pPr>
              <w:pStyle w:val="a7"/>
              <w:ind w:firstLineChars="0" w:firstLine="0"/>
              <w:jc w:val="center"/>
            </w:pPr>
            <w:r w:rsidRPr="00C46F08">
              <w:t>知识产权类别</w:t>
            </w:r>
          </w:p>
        </w:tc>
        <w:tc>
          <w:tcPr>
            <w:tcW w:w="2092" w:type="dxa"/>
            <w:tcBorders>
              <w:top w:val="single" w:sz="8" w:space="0" w:color="auto"/>
              <w:bottom w:val="single" w:sz="4" w:space="0" w:color="auto"/>
            </w:tcBorders>
            <w:vAlign w:val="center"/>
          </w:tcPr>
          <w:p w:rsidR="009969B3" w:rsidRPr="00C46F08" w:rsidRDefault="009969B3" w:rsidP="004C1BAC">
            <w:pPr>
              <w:pStyle w:val="a7"/>
              <w:ind w:firstLineChars="0" w:hanging="1"/>
            </w:pPr>
            <w:r w:rsidRPr="00C46F08">
              <w:t>知识产权具体名称</w:t>
            </w:r>
          </w:p>
        </w:tc>
        <w:tc>
          <w:tcPr>
            <w:tcW w:w="1559" w:type="dxa"/>
            <w:tcBorders>
              <w:top w:val="single" w:sz="8" w:space="0" w:color="auto"/>
              <w:bottom w:val="single" w:sz="4" w:space="0" w:color="auto"/>
            </w:tcBorders>
            <w:vAlign w:val="center"/>
          </w:tcPr>
          <w:p w:rsidR="009969B3" w:rsidRPr="00C46F08" w:rsidRDefault="009969B3" w:rsidP="004C1BAC">
            <w:pPr>
              <w:pStyle w:val="a7"/>
              <w:ind w:firstLineChars="0" w:firstLine="0"/>
            </w:pPr>
            <w:r w:rsidRPr="00C46F08">
              <w:t>国家（地区）</w:t>
            </w:r>
          </w:p>
        </w:tc>
        <w:tc>
          <w:tcPr>
            <w:tcW w:w="1417" w:type="dxa"/>
            <w:tcBorders>
              <w:top w:val="single" w:sz="8" w:space="0" w:color="auto"/>
              <w:bottom w:val="single" w:sz="4" w:space="0" w:color="auto"/>
            </w:tcBorders>
            <w:vAlign w:val="center"/>
          </w:tcPr>
          <w:p w:rsidR="009969B3" w:rsidRPr="00C46F08" w:rsidRDefault="009969B3" w:rsidP="004C1BAC">
            <w:pPr>
              <w:pStyle w:val="a7"/>
              <w:ind w:firstLineChars="0" w:firstLine="0"/>
              <w:jc w:val="center"/>
            </w:pPr>
            <w:r w:rsidRPr="00C46F08">
              <w:t>授权号</w:t>
            </w:r>
          </w:p>
        </w:tc>
        <w:tc>
          <w:tcPr>
            <w:tcW w:w="1418" w:type="dxa"/>
            <w:tcBorders>
              <w:top w:val="single" w:sz="8" w:space="0" w:color="auto"/>
              <w:bottom w:val="single" w:sz="4" w:space="0" w:color="auto"/>
            </w:tcBorders>
            <w:vAlign w:val="center"/>
          </w:tcPr>
          <w:p w:rsidR="009969B3" w:rsidRPr="00C46F08" w:rsidRDefault="009969B3" w:rsidP="004C1BAC">
            <w:pPr>
              <w:pStyle w:val="a7"/>
              <w:ind w:firstLineChars="0" w:firstLine="0"/>
              <w:jc w:val="center"/>
            </w:pPr>
            <w:r w:rsidRPr="00C46F08">
              <w:t>授权日期</w:t>
            </w:r>
          </w:p>
        </w:tc>
        <w:tc>
          <w:tcPr>
            <w:tcW w:w="1310" w:type="dxa"/>
            <w:tcBorders>
              <w:top w:val="single" w:sz="8" w:space="0" w:color="auto"/>
              <w:bottom w:val="single" w:sz="4" w:space="0" w:color="auto"/>
            </w:tcBorders>
            <w:vAlign w:val="center"/>
          </w:tcPr>
          <w:p w:rsidR="009969B3" w:rsidRPr="00C46F08" w:rsidRDefault="009969B3" w:rsidP="004C1BAC">
            <w:pPr>
              <w:pStyle w:val="a7"/>
              <w:ind w:firstLineChars="0" w:firstLine="0"/>
              <w:jc w:val="center"/>
            </w:pPr>
            <w:r w:rsidRPr="00C46F08">
              <w:t>证书编号</w:t>
            </w:r>
          </w:p>
        </w:tc>
        <w:tc>
          <w:tcPr>
            <w:tcW w:w="1417" w:type="dxa"/>
            <w:tcBorders>
              <w:top w:val="single" w:sz="8" w:space="0" w:color="auto"/>
              <w:bottom w:val="single" w:sz="4" w:space="0" w:color="auto"/>
            </w:tcBorders>
            <w:vAlign w:val="center"/>
          </w:tcPr>
          <w:p w:rsidR="009969B3" w:rsidRPr="00C46F08" w:rsidRDefault="009969B3" w:rsidP="004C1BAC">
            <w:pPr>
              <w:pStyle w:val="a7"/>
              <w:ind w:firstLineChars="0" w:firstLine="0"/>
              <w:jc w:val="center"/>
            </w:pPr>
            <w:r w:rsidRPr="00C46F08">
              <w:t>权利人</w:t>
            </w:r>
          </w:p>
        </w:tc>
        <w:tc>
          <w:tcPr>
            <w:tcW w:w="1418" w:type="dxa"/>
            <w:tcBorders>
              <w:top w:val="single" w:sz="8" w:space="0" w:color="auto"/>
              <w:bottom w:val="single" w:sz="4" w:space="0" w:color="auto"/>
            </w:tcBorders>
            <w:vAlign w:val="center"/>
          </w:tcPr>
          <w:p w:rsidR="009969B3" w:rsidRPr="00C46F08" w:rsidRDefault="009969B3" w:rsidP="004C1BAC">
            <w:pPr>
              <w:pStyle w:val="a7"/>
              <w:ind w:firstLineChars="0" w:hanging="1"/>
              <w:jc w:val="center"/>
            </w:pPr>
            <w:r w:rsidRPr="00C46F08">
              <w:t>发明人</w:t>
            </w:r>
          </w:p>
        </w:tc>
        <w:tc>
          <w:tcPr>
            <w:tcW w:w="2337" w:type="dxa"/>
            <w:tcBorders>
              <w:top w:val="single" w:sz="8" w:space="0" w:color="auto"/>
              <w:bottom w:val="single" w:sz="4" w:space="0" w:color="auto"/>
            </w:tcBorders>
            <w:vAlign w:val="center"/>
          </w:tcPr>
          <w:p w:rsidR="009969B3" w:rsidRPr="00C46F08" w:rsidRDefault="009969B3" w:rsidP="004C1BAC">
            <w:pPr>
              <w:pStyle w:val="a7"/>
              <w:ind w:firstLineChars="0" w:firstLine="0"/>
              <w:jc w:val="center"/>
            </w:pPr>
            <w:r w:rsidRPr="00C46F08">
              <w:t>发明专利有效状态</w:t>
            </w:r>
          </w:p>
        </w:tc>
      </w:tr>
      <w:tr w:rsidR="009969B3" w:rsidRPr="00C46F08" w:rsidTr="004C1BAC">
        <w:trPr>
          <w:trHeight w:val="544"/>
          <w:jc w:val="center"/>
        </w:trPr>
        <w:tc>
          <w:tcPr>
            <w:tcW w:w="1595"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发明专利</w:t>
            </w:r>
          </w:p>
        </w:tc>
        <w:tc>
          <w:tcPr>
            <w:tcW w:w="2092"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一种</w:t>
            </w:r>
            <w:proofErr w:type="gramStart"/>
            <w:r w:rsidRPr="00D5674D">
              <w:rPr>
                <w:sz w:val="18"/>
                <w:szCs w:val="18"/>
              </w:rPr>
              <w:t>蜡</w:t>
            </w:r>
            <w:proofErr w:type="gramEnd"/>
            <w:r w:rsidRPr="00D5674D">
              <w:rPr>
                <w:sz w:val="18"/>
                <w:szCs w:val="18"/>
              </w:rPr>
              <w:t>分子扩散系数的测试方法</w:t>
            </w:r>
          </w:p>
        </w:tc>
        <w:tc>
          <w:tcPr>
            <w:tcW w:w="1559"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中国</w:t>
            </w:r>
          </w:p>
        </w:tc>
        <w:tc>
          <w:tcPr>
            <w:tcW w:w="1417"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ZL201310507197.3</w:t>
            </w:r>
          </w:p>
        </w:tc>
        <w:tc>
          <w:tcPr>
            <w:tcW w:w="1418"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2015.11.25</w:t>
            </w:r>
          </w:p>
        </w:tc>
        <w:tc>
          <w:tcPr>
            <w:tcW w:w="1310"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1846444</w:t>
            </w:r>
          </w:p>
        </w:tc>
        <w:tc>
          <w:tcPr>
            <w:tcW w:w="1417"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中国石油大学（北京）</w:t>
            </w:r>
          </w:p>
        </w:tc>
        <w:tc>
          <w:tcPr>
            <w:tcW w:w="1418"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韩善鹏；陈普敏；李鸿英；张劲军；刘闯；王晓司；马晨波</w:t>
            </w:r>
          </w:p>
        </w:tc>
        <w:tc>
          <w:tcPr>
            <w:tcW w:w="2337" w:type="dxa"/>
            <w:tcBorders>
              <w:top w:val="single" w:sz="4" w:space="0" w:color="auto"/>
              <w:bottom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有效</w:t>
            </w:r>
          </w:p>
        </w:tc>
      </w:tr>
      <w:tr w:rsidR="009969B3" w:rsidRPr="00C46F08" w:rsidTr="004C1BAC">
        <w:trPr>
          <w:trHeight w:val="544"/>
          <w:jc w:val="center"/>
        </w:trPr>
        <w:tc>
          <w:tcPr>
            <w:tcW w:w="1595" w:type="dxa"/>
            <w:tcBorders>
              <w:top w:val="single" w:sz="4" w:space="0" w:color="auto"/>
            </w:tcBorders>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发明专利</w:t>
            </w:r>
          </w:p>
        </w:tc>
        <w:tc>
          <w:tcPr>
            <w:tcW w:w="2092"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一种模拟原油管道输送过程中蜡沉积的检测方法及系统</w:t>
            </w:r>
          </w:p>
        </w:tc>
        <w:tc>
          <w:tcPr>
            <w:tcW w:w="1559"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中国</w:t>
            </w:r>
          </w:p>
        </w:tc>
        <w:tc>
          <w:tcPr>
            <w:tcW w:w="1417"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ZL201610116752.3</w:t>
            </w:r>
          </w:p>
        </w:tc>
        <w:tc>
          <w:tcPr>
            <w:tcW w:w="1418"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2018.</w:t>
            </w:r>
            <w:r w:rsidRPr="00D5674D">
              <w:rPr>
                <w:rFonts w:hint="eastAsia"/>
                <w:sz w:val="18"/>
                <w:szCs w:val="18"/>
              </w:rPr>
              <w:t>0</w:t>
            </w:r>
            <w:r w:rsidRPr="00D5674D">
              <w:rPr>
                <w:sz w:val="18"/>
                <w:szCs w:val="18"/>
              </w:rPr>
              <w:t>4.27</w:t>
            </w:r>
          </w:p>
        </w:tc>
        <w:tc>
          <w:tcPr>
            <w:tcW w:w="1310"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2904936</w:t>
            </w:r>
          </w:p>
        </w:tc>
        <w:tc>
          <w:tcPr>
            <w:tcW w:w="1417"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中国石油大学（北京）；</w:t>
            </w:r>
          </w:p>
          <w:p w:rsidR="009969B3" w:rsidRPr="00D5674D" w:rsidRDefault="009969B3" w:rsidP="004C1BAC">
            <w:pPr>
              <w:pStyle w:val="a7"/>
              <w:ind w:firstLineChars="0" w:firstLine="0"/>
              <w:jc w:val="center"/>
              <w:rPr>
                <w:sz w:val="18"/>
                <w:szCs w:val="18"/>
              </w:rPr>
            </w:pPr>
            <w:r w:rsidRPr="00D5674D">
              <w:rPr>
                <w:sz w:val="18"/>
                <w:szCs w:val="18"/>
              </w:rPr>
              <w:t>中国石油天然气股份有限公司规划总院</w:t>
            </w:r>
          </w:p>
        </w:tc>
        <w:tc>
          <w:tcPr>
            <w:tcW w:w="1418"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韩善鹏；韩方勇；</w:t>
            </w:r>
            <w:proofErr w:type="gramStart"/>
            <w:r w:rsidRPr="00D5674D">
              <w:rPr>
                <w:sz w:val="18"/>
                <w:szCs w:val="18"/>
              </w:rPr>
              <w:t>贾治渊</w:t>
            </w:r>
            <w:proofErr w:type="gramEnd"/>
            <w:r w:rsidRPr="00D5674D">
              <w:rPr>
                <w:sz w:val="18"/>
                <w:szCs w:val="18"/>
              </w:rPr>
              <w:t>；张劲军；吴</w:t>
            </w:r>
            <w:proofErr w:type="gramStart"/>
            <w:r w:rsidRPr="00D5674D">
              <w:rPr>
                <w:sz w:val="18"/>
                <w:szCs w:val="18"/>
              </w:rPr>
              <w:t>浩</w:t>
            </w:r>
            <w:proofErr w:type="gramEnd"/>
            <w:r w:rsidRPr="00D5674D">
              <w:rPr>
                <w:sz w:val="18"/>
                <w:szCs w:val="18"/>
              </w:rPr>
              <w:t>；李鸿英；赵芸黎</w:t>
            </w:r>
          </w:p>
        </w:tc>
        <w:tc>
          <w:tcPr>
            <w:tcW w:w="2337" w:type="dxa"/>
            <w:tcBorders>
              <w:top w:val="single" w:sz="4" w:space="0" w:color="auto"/>
            </w:tcBorders>
            <w:vAlign w:val="center"/>
          </w:tcPr>
          <w:p w:rsidR="009969B3" w:rsidRPr="00D5674D" w:rsidRDefault="009969B3" w:rsidP="004C1BAC">
            <w:pPr>
              <w:pStyle w:val="a7"/>
              <w:ind w:firstLineChars="0" w:firstLine="0"/>
              <w:jc w:val="center"/>
              <w:rPr>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E36C0A" w:themeColor="accent6" w:themeShade="BF"/>
                <w:sz w:val="18"/>
                <w:szCs w:val="18"/>
              </w:rPr>
            </w:pPr>
            <w:r w:rsidRPr="00D5674D">
              <w:rPr>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proofErr w:type="gramStart"/>
            <w:r w:rsidRPr="00D5674D">
              <w:rPr>
                <w:rFonts w:eastAsiaTheme="minorEastAsia"/>
                <w:color w:val="000000" w:themeColor="text1"/>
                <w:sz w:val="18"/>
                <w:szCs w:val="18"/>
              </w:rPr>
              <w:t>蜡</w:t>
            </w:r>
            <w:proofErr w:type="gramEnd"/>
            <w:r w:rsidRPr="00D5674D">
              <w:rPr>
                <w:rFonts w:eastAsiaTheme="minorEastAsia"/>
                <w:color w:val="000000" w:themeColor="text1"/>
                <w:sz w:val="18"/>
                <w:szCs w:val="18"/>
              </w:rPr>
              <w:t>沉积实验装置</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 2010 1 574434.4</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2012.</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2.</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8</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907489</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宫敬；李文庆；于达；吴海浩</w:t>
            </w:r>
          </w:p>
        </w:tc>
        <w:tc>
          <w:tcPr>
            <w:tcW w:w="233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E36C0A" w:themeColor="accent6" w:themeShade="BF"/>
                <w:sz w:val="18"/>
                <w:szCs w:val="18"/>
              </w:rPr>
            </w:pPr>
            <w:r w:rsidRPr="00D5674D">
              <w:rPr>
                <w:color w:val="000000" w:themeColor="text1"/>
                <w:sz w:val="18"/>
                <w:szCs w:val="18"/>
              </w:rPr>
              <w:t>发明专利</w:t>
            </w:r>
          </w:p>
        </w:tc>
        <w:tc>
          <w:tcPr>
            <w:tcW w:w="2092"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一种高压</w:t>
            </w:r>
            <w:proofErr w:type="gramStart"/>
            <w:r w:rsidRPr="00D5674D">
              <w:rPr>
                <w:rFonts w:eastAsiaTheme="minorEastAsia"/>
                <w:color w:val="000000" w:themeColor="text1"/>
                <w:sz w:val="18"/>
                <w:szCs w:val="18"/>
              </w:rPr>
              <w:t>蜡</w:t>
            </w:r>
            <w:proofErr w:type="gramEnd"/>
            <w:r w:rsidRPr="00D5674D">
              <w:rPr>
                <w:rFonts w:eastAsiaTheme="minorEastAsia"/>
                <w:color w:val="000000" w:themeColor="text1"/>
                <w:sz w:val="18"/>
                <w:szCs w:val="18"/>
              </w:rPr>
              <w:t>沉积模拟装置和方法</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ZL201510744972.6</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2017.11.24</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2713580</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黄启玉；郑海敏；王唯</w:t>
            </w:r>
          </w:p>
        </w:tc>
        <w:tc>
          <w:tcPr>
            <w:tcW w:w="2337" w:type="dxa"/>
            <w:vAlign w:val="center"/>
          </w:tcPr>
          <w:p w:rsidR="009969B3" w:rsidRPr="00D5674D" w:rsidRDefault="009969B3" w:rsidP="004C1BAC">
            <w:pPr>
              <w:pStyle w:val="a7"/>
              <w:spacing w:line="240" w:lineRule="auto"/>
              <w:ind w:firstLineChars="0" w:firstLine="0"/>
              <w:jc w:val="center"/>
              <w:rPr>
                <w:sz w:val="18"/>
                <w:szCs w:val="18"/>
                <w:highlight w:val="yellow"/>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发明专利</w:t>
            </w:r>
          </w:p>
        </w:tc>
        <w:tc>
          <w:tcPr>
            <w:tcW w:w="2092"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原油</w:t>
            </w:r>
            <w:proofErr w:type="gramStart"/>
            <w:r w:rsidRPr="00D5674D">
              <w:rPr>
                <w:rFonts w:eastAsiaTheme="minorEastAsia"/>
                <w:color w:val="000000" w:themeColor="text1"/>
                <w:sz w:val="18"/>
                <w:szCs w:val="18"/>
              </w:rPr>
              <w:t>管道通球清蜡</w:t>
            </w:r>
            <w:proofErr w:type="gramEnd"/>
            <w:r w:rsidRPr="00D5674D">
              <w:rPr>
                <w:rFonts w:eastAsiaTheme="minorEastAsia"/>
                <w:color w:val="000000" w:themeColor="text1"/>
                <w:sz w:val="18"/>
                <w:szCs w:val="18"/>
              </w:rPr>
              <w:t>模拟实验装置及实验方法</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ZL 201510002332.8</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2017.04.12</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2446066</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黄启玉</w:t>
            </w:r>
            <w:r w:rsidRPr="00D5674D">
              <w:rPr>
                <w:rFonts w:eastAsiaTheme="minorEastAsia"/>
                <w:color w:val="000000" w:themeColor="text1"/>
                <w:sz w:val="18"/>
                <w:szCs w:val="18"/>
              </w:rPr>
              <w:t>;</w:t>
            </w:r>
            <w:r w:rsidRPr="00D5674D">
              <w:rPr>
                <w:rFonts w:eastAsiaTheme="minorEastAsia"/>
                <w:color w:val="000000" w:themeColor="text1"/>
                <w:sz w:val="18"/>
                <w:szCs w:val="18"/>
              </w:rPr>
              <w:t>王文达</w:t>
            </w:r>
            <w:r w:rsidRPr="00D5674D">
              <w:rPr>
                <w:rFonts w:eastAsiaTheme="minorEastAsia"/>
                <w:color w:val="000000" w:themeColor="text1"/>
                <w:sz w:val="18"/>
                <w:szCs w:val="18"/>
              </w:rPr>
              <w:t>;</w:t>
            </w:r>
            <w:r w:rsidRPr="00D5674D">
              <w:rPr>
                <w:rFonts w:eastAsiaTheme="minorEastAsia"/>
                <w:color w:val="000000" w:themeColor="text1"/>
                <w:sz w:val="18"/>
                <w:szCs w:val="18"/>
              </w:rPr>
              <w:t>刘阳进</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FF"/>
                <w:sz w:val="18"/>
                <w:szCs w:val="18"/>
                <w:highlight w:val="yellow"/>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埋地原油管道停</w:t>
            </w:r>
            <w:proofErr w:type="gramStart"/>
            <w:r w:rsidRPr="00D5674D">
              <w:rPr>
                <w:sz w:val="18"/>
                <w:szCs w:val="18"/>
              </w:rPr>
              <w:t>输温降</w:t>
            </w:r>
            <w:proofErr w:type="gramEnd"/>
            <w:r w:rsidRPr="00D5674D">
              <w:rPr>
                <w:sz w:val="18"/>
                <w:szCs w:val="18"/>
              </w:rPr>
              <w:t>实验装置</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bCs w:val="0"/>
                <w:color w:val="000000" w:themeColor="text1"/>
                <w:sz w:val="18"/>
                <w:szCs w:val="18"/>
              </w:rPr>
            </w:pPr>
            <w:r w:rsidRPr="00D5674D">
              <w:rPr>
                <w:rFonts w:eastAsiaTheme="minorEastAsia"/>
                <w:bCs w:val="0"/>
                <w:color w:val="000000" w:themeColor="text1"/>
                <w:sz w:val="18"/>
                <w:szCs w:val="18"/>
              </w:rPr>
              <w:t>ZL201410177665.X</w:t>
            </w:r>
          </w:p>
        </w:tc>
        <w:tc>
          <w:tcPr>
            <w:tcW w:w="1418" w:type="dxa"/>
            <w:vAlign w:val="center"/>
          </w:tcPr>
          <w:p w:rsidR="009969B3" w:rsidRPr="00D5674D" w:rsidRDefault="009969B3" w:rsidP="004C1BAC">
            <w:pPr>
              <w:spacing w:line="300" w:lineRule="auto"/>
              <w:jc w:val="center"/>
              <w:rPr>
                <w:rFonts w:eastAsiaTheme="minorEastAsia"/>
                <w:color w:val="000000" w:themeColor="text1"/>
                <w:sz w:val="18"/>
                <w:szCs w:val="18"/>
              </w:rPr>
            </w:pPr>
            <w:r w:rsidRPr="00D5674D">
              <w:rPr>
                <w:rFonts w:eastAsiaTheme="minorEastAsia"/>
                <w:color w:val="000000" w:themeColor="text1"/>
                <w:sz w:val="18"/>
                <w:szCs w:val="18"/>
              </w:rPr>
              <w:t>2016</w:t>
            </w:r>
            <w:r w:rsidRPr="00D5674D">
              <w:rPr>
                <w:sz w:val="18"/>
                <w:szCs w:val="18"/>
              </w:rPr>
              <w:t>.</w:t>
            </w:r>
            <w:r w:rsidRPr="00D5674D">
              <w:rPr>
                <w:rFonts w:eastAsiaTheme="minorEastAsia"/>
                <w:color w:val="000000" w:themeColor="text1"/>
                <w:sz w:val="18"/>
                <w:szCs w:val="18"/>
              </w:rPr>
              <w:t>06</w:t>
            </w:r>
            <w:r w:rsidRPr="00D5674D">
              <w:rPr>
                <w:sz w:val="18"/>
                <w:szCs w:val="18"/>
              </w:rPr>
              <w:t>.</w:t>
            </w:r>
            <w:r w:rsidRPr="00D5674D">
              <w:rPr>
                <w:rFonts w:eastAsiaTheme="minorEastAsia"/>
                <w:color w:val="000000" w:themeColor="text1"/>
                <w:sz w:val="18"/>
                <w:szCs w:val="18"/>
              </w:rPr>
              <w:t>01</w:t>
            </w:r>
          </w:p>
        </w:tc>
        <w:tc>
          <w:tcPr>
            <w:tcW w:w="1310"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仿宋"/>
                <w:color w:val="000000" w:themeColor="text1"/>
                <w:sz w:val="18"/>
                <w:szCs w:val="18"/>
              </w:rPr>
              <w:t>2090191</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FF"/>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宇波，刘人玮，邱峰</w:t>
            </w:r>
          </w:p>
        </w:tc>
        <w:tc>
          <w:tcPr>
            <w:tcW w:w="233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含蜡原油管道运行参数</w:t>
            </w:r>
            <w:r w:rsidRPr="00D5674D">
              <w:rPr>
                <w:sz w:val="18"/>
                <w:szCs w:val="18"/>
              </w:rPr>
              <w:lastRenderedPageBreak/>
              <w:t>确定方法及装置</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rFonts w:eastAsiaTheme="minorEastAsia"/>
                <w:color w:val="000000" w:themeColor="text1"/>
                <w:sz w:val="18"/>
                <w:szCs w:val="18"/>
              </w:rPr>
              <w:lastRenderedPageBreak/>
              <w:t>中国</w:t>
            </w:r>
          </w:p>
        </w:tc>
        <w:tc>
          <w:tcPr>
            <w:tcW w:w="1417" w:type="dxa"/>
            <w:vAlign w:val="center"/>
          </w:tcPr>
          <w:p w:rsidR="009969B3" w:rsidRPr="00D5674D" w:rsidRDefault="009969B3" w:rsidP="004C1BAC">
            <w:pPr>
              <w:jc w:val="center"/>
              <w:rPr>
                <w:rFonts w:eastAsia="仿宋"/>
                <w:color w:val="0000FF"/>
                <w:sz w:val="18"/>
                <w:szCs w:val="18"/>
              </w:rPr>
            </w:pPr>
            <w:r w:rsidRPr="00D5674D">
              <w:rPr>
                <w:sz w:val="18"/>
                <w:szCs w:val="18"/>
              </w:rPr>
              <w:t>ZL2014101308</w:t>
            </w:r>
            <w:r w:rsidRPr="00D5674D">
              <w:rPr>
                <w:sz w:val="18"/>
                <w:szCs w:val="18"/>
              </w:rPr>
              <w:lastRenderedPageBreak/>
              <w:t>99.9</w:t>
            </w:r>
          </w:p>
        </w:tc>
        <w:tc>
          <w:tcPr>
            <w:tcW w:w="1418" w:type="dxa"/>
            <w:vAlign w:val="center"/>
          </w:tcPr>
          <w:p w:rsidR="009969B3" w:rsidRPr="00D5674D" w:rsidRDefault="009969B3" w:rsidP="004C1BAC">
            <w:pPr>
              <w:jc w:val="center"/>
              <w:rPr>
                <w:rFonts w:eastAsia="仿宋"/>
                <w:color w:val="0000FF"/>
                <w:sz w:val="18"/>
                <w:szCs w:val="18"/>
              </w:rPr>
            </w:pPr>
            <w:r w:rsidRPr="00D5674D">
              <w:rPr>
                <w:sz w:val="18"/>
                <w:szCs w:val="18"/>
              </w:rPr>
              <w:lastRenderedPageBreak/>
              <w:t>2017.07.28</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2569694</w:t>
            </w:r>
          </w:p>
        </w:tc>
        <w:tc>
          <w:tcPr>
            <w:tcW w:w="1417" w:type="dxa"/>
            <w:vAlign w:val="center"/>
          </w:tcPr>
          <w:p w:rsidR="009969B3" w:rsidRPr="00D5674D" w:rsidRDefault="009969B3" w:rsidP="004C1BAC">
            <w:pPr>
              <w:jc w:val="center"/>
              <w:rPr>
                <w:rFonts w:eastAsia="仿宋"/>
                <w:color w:val="0000FF"/>
                <w:sz w:val="18"/>
                <w:szCs w:val="18"/>
              </w:rPr>
            </w:pPr>
            <w:r w:rsidRPr="00D5674D">
              <w:rPr>
                <w:rFonts w:eastAsiaTheme="minorEastAsia"/>
                <w:color w:val="000000" w:themeColor="text1"/>
                <w:sz w:val="18"/>
                <w:szCs w:val="18"/>
              </w:rPr>
              <w:t>中国石油大学</w:t>
            </w:r>
            <w:r w:rsidRPr="00D5674D">
              <w:rPr>
                <w:rFonts w:eastAsiaTheme="minorEastAsia"/>
                <w:color w:val="000000" w:themeColor="text1"/>
                <w:sz w:val="18"/>
                <w:szCs w:val="18"/>
              </w:rPr>
              <w:lastRenderedPageBreak/>
              <w:t>（北京）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lastRenderedPageBreak/>
              <w:t>宇波，张劲军，</w:t>
            </w:r>
            <w:r w:rsidRPr="00D5674D">
              <w:rPr>
                <w:sz w:val="18"/>
                <w:szCs w:val="18"/>
              </w:rPr>
              <w:lastRenderedPageBreak/>
              <w:t>张欣雨，于鹏飞</w:t>
            </w:r>
          </w:p>
        </w:tc>
        <w:tc>
          <w:tcPr>
            <w:tcW w:w="233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lastRenderedPageBreak/>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E36C0A" w:themeColor="accent6" w:themeShade="BF"/>
                <w:sz w:val="18"/>
                <w:szCs w:val="18"/>
              </w:rPr>
            </w:pPr>
            <w:r w:rsidRPr="00D5674D">
              <w:rPr>
                <w:rFonts w:eastAsiaTheme="minorEastAsia"/>
                <w:color w:val="000000" w:themeColor="text1"/>
                <w:sz w:val="18"/>
                <w:szCs w:val="18"/>
              </w:rPr>
              <w:lastRenderedPageBreak/>
              <w:t>发明专利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原油管道</w:t>
            </w:r>
            <w:proofErr w:type="gramStart"/>
            <w:r w:rsidRPr="00D5674D">
              <w:rPr>
                <w:sz w:val="18"/>
                <w:szCs w:val="18"/>
              </w:rPr>
              <w:t>预热投产</w:t>
            </w:r>
            <w:proofErr w:type="gramEnd"/>
            <w:r w:rsidRPr="00D5674D">
              <w:rPr>
                <w:sz w:val="18"/>
                <w:szCs w:val="18"/>
              </w:rPr>
              <w:t>热力过程仿真方法</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FF"/>
                <w:sz w:val="18"/>
                <w:szCs w:val="18"/>
              </w:rPr>
            </w:pPr>
            <w:r w:rsidRPr="00D5674D">
              <w:rPr>
                <w:sz w:val="18"/>
                <w:szCs w:val="18"/>
              </w:rPr>
              <w:t>ZL201410386614.8</w:t>
            </w:r>
          </w:p>
        </w:tc>
        <w:tc>
          <w:tcPr>
            <w:tcW w:w="1418" w:type="dxa"/>
            <w:vAlign w:val="center"/>
          </w:tcPr>
          <w:p w:rsidR="009969B3" w:rsidRPr="00D5674D" w:rsidRDefault="009969B3" w:rsidP="004C1BAC">
            <w:pPr>
              <w:jc w:val="center"/>
              <w:rPr>
                <w:rFonts w:eastAsia="仿宋"/>
                <w:color w:val="0000FF"/>
                <w:sz w:val="18"/>
                <w:szCs w:val="18"/>
              </w:rPr>
            </w:pPr>
            <w:r w:rsidRPr="00D5674D">
              <w:rPr>
                <w:sz w:val="18"/>
                <w:szCs w:val="18"/>
              </w:rPr>
              <w:t>2017.12.08</w:t>
            </w:r>
          </w:p>
        </w:tc>
        <w:tc>
          <w:tcPr>
            <w:tcW w:w="1310" w:type="dxa"/>
            <w:vAlign w:val="center"/>
          </w:tcPr>
          <w:p w:rsidR="009969B3" w:rsidRPr="00D5674D" w:rsidRDefault="009969B3" w:rsidP="004C1BAC">
            <w:pPr>
              <w:jc w:val="center"/>
              <w:rPr>
                <w:rFonts w:eastAsia="仿宋"/>
                <w:bCs/>
                <w:color w:val="000000" w:themeColor="text1"/>
                <w:sz w:val="18"/>
                <w:szCs w:val="18"/>
              </w:rPr>
            </w:pPr>
            <w:r w:rsidRPr="00D5674D">
              <w:rPr>
                <w:rFonts w:eastAsia="仿宋"/>
                <w:bCs/>
                <w:color w:val="000000" w:themeColor="text1"/>
                <w:sz w:val="18"/>
                <w:szCs w:val="18"/>
              </w:rPr>
              <w:t>2730123</w:t>
            </w:r>
          </w:p>
        </w:tc>
        <w:tc>
          <w:tcPr>
            <w:tcW w:w="1417" w:type="dxa"/>
            <w:vAlign w:val="center"/>
          </w:tcPr>
          <w:p w:rsidR="009969B3" w:rsidRPr="00D5674D" w:rsidRDefault="009969B3" w:rsidP="004C1BAC">
            <w:pPr>
              <w:jc w:val="center"/>
              <w:rPr>
                <w:rFonts w:eastAsia="仿宋"/>
                <w:color w:val="0000FF"/>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宇波，张健，王欣然，章涛，张欣雨</w:t>
            </w:r>
          </w:p>
        </w:tc>
        <w:tc>
          <w:tcPr>
            <w:tcW w:w="2337" w:type="dxa"/>
            <w:vAlign w:val="center"/>
          </w:tcPr>
          <w:p w:rsidR="009969B3" w:rsidRPr="00D5674D" w:rsidRDefault="009969B3" w:rsidP="004C1BAC">
            <w:pPr>
              <w:pStyle w:val="a7"/>
              <w:ind w:firstLineChars="0" w:firstLine="0"/>
              <w:jc w:val="center"/>
              <w:rPr>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Method and apparatus for determining pipeline flow status parameter of natural gas pipeline network</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FF"/>
                <w:sz w:val="18"/>
                <w:szCs w:val="18"/>
              </w:rPr>
            </w:pPr>
            <w:r w:rsidRPr="00D5674D">
              <w:rPr>
                <w:rFonts w:eastAsiaTheme="minorEastAsia"/>
                <w:color w:val="000000" w:themeColor="text1"/>
                <w:sz w:val="18"/>
                <w:szCs w:val="18"/>
              </w:rPr>
              <w:t>美国</w:t>
            </w:r>
          </w:p>
        </w:tc>
        <w:tc>
          <w:tcPr>
            <w:tcW w:w="1417" w:type="dxa"/>
            <w:vAlign w:val="center"/>
          </w:tcPr>
          <w:p w:rsidR="009969B3" w:rsidRPr="00D5674D" w:rsidRDefault="009969B3" w:rsidP="004C1BAC">
            <w:pPr>
              <w:rPr>
                <w:rFonts w:eastAsia="仿宋"/>
                <w:color w:val="0000FF"/>
                <w:sz w:val="18"/>
                <w:szCs w:val="18"/>
              </w:rPr>
            </w:pPr>
            <w:r w:rsidRPr="00D5674D">
              <w:rPr>
                <w:rFonts w:hint="eastAsia"/>
                <w:sz w:val="18"/>
                <w:szCs w:val="18"/>
              </w:rPr>
              <w:t>US-</w:t>
            </w:r>
            <w:r w:rsidRPr="00D5674D">
              <w:rPr>
                <w:sz w:val="18"/>
                <w:szCs w:val="18"/>
              </w:rPr>
              <w:t>2015</w:t>
            </w:r>
            <w:r w:rsidRPr="00D5674D">
              <w:rPr>
                <w:rFonts w:hint="eastAsia"/>
                <w:sz w:val="18"/>
                <w:szCs w:val="18"/>
              </w:rPr>
              <w:t>-</w:t>
            </w:r>
            <w:r w:rsidRPr="00D5674D">
              <w:rPr>
                <w:sz w:val="18"/>
                <w:szCs w:val="18"/>
              </w:rPr>
              <w:t>0261893-A1</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hint="eastAsia"/>
                <w:color w:val="000000" w:themeColor="text1"/>
                <w:sz w:val="18"/>
                <w:szCs w:val="18"/>
              </w:rPr>
              <w:t>2015.09.17</w:t>
            </w:r>
          </w:p>
        </w:tc>
        <w:tc>
          <w:tcPr>
            <w:tcW w:w="1310" w:type="dxa"/>
            <w:vAlign w:val="center"/>
          </w:tcPr>
          <w:p w:rsidR="009969B3" w:rsidRPr="00D5674D" w:rsidRDefault="009969B3" w:rsidP="004C1BAC">
            <w:pPr>
              <w:jc w:val="center"/>
              <w:rPr>
                <w:rFonts w:eastAsia="仿宋"/>
                <w:bCs/>
                <w:color w:val="000000" w:themeColor="text1"/>
                <w:sz w:val="18"/>
                <w:szCs w:val="18"/>
              </w:rPr>
            </w:pPr>
            <w:r w:rsidRPr="00D5674D">
              <w:rPr>
                <w:rFonts w:eastAsia="仿宋" w:hint="eastAsia"/>
                <w:bCs/>
                <w:color w:val="000000" w:themeColor="text1"/>
                <w:sz w:val="18"/>
                <w:szCs w:val="18"/>
              </w:rPr>
              <w:t>14/616,486</w:t>
            </w:r>
          </w:p>
        </w:tc>
        <w:tc>
          <w:tcPr>
            <w:tcW w:w="1417" w:type="dxa"/>
            <w:vAlign w:val="center"/>
          </w:tcPr>
          <w:p w:rsidR="009969B3" w:rsidRPr="00D5674D" w:rsidRDefault="009969B3" w:rsidP="004C1BAC">
            <w:pPr>
              <w:jc w:val="center"/>
              <w:rPr>
                <w:rFonts w:eastAsia="仿宋"/>
                <w:color w:val="0000FF"/>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 xml:space="preserve">Bo Yu, </w:t>
            </w:r>
            <w:proofErr w:type="spellStart"/>
            <w:r w:rsidRPr="00D5674D">
              <w:rPr>
                <w:sz w:val="18"/>
                <w:szCs w:val="18"/>
              </w:rPr>
              <w:t>Peng</w:t>
            </w:r>
            <w:proofErr w:type="spellEnd"/>
            <w:r w:rsidRPr="00D5674D">
              <w:rPr>
                <w:sz w:val="18"/>
                <w:szCs w:val="18"/>
              </w:rPr>
              <w:t xml:space="preserve"> Wang, Kaifeng Yang</w:t>
            </w:r>
          </w:p>
        </w:tc>
        <w:tc>
          <w:tcPr>
            <w:tcW w:w="2337" w:type="dxa"/>
            <w:vAlign w:val="center"/>
          </w:tcPr>
          <w:p w:rsidR="009969B3" w:rsidRPr="00D5674D" w:rsidRDefault="009969B3" w:rsidP="004C1BAC">
            <w:pPr>
              <w:pStyle w:val="a7"/>
              <w:ind w:firstLineChars="0" w:firstLine="0"/>
              <w:jc w:val="center"/>
              <w:rPr>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highlight w:val="yellow"/>
              </w:rPr>
            </w:pPr>
            <w:r w:rsidRPr="00D5674D">
              <w:rPr>
                <w:rFonts w:eastAsiaTheme="minorEastAsia"/>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highlight w:val="yellow"/>
              </w:rPr>
            </w:pPr>
            <w:r w:rsidRPr="00D5674D">
              <w:rPr>
                <w:sz w:val="18"/>
                <w:szCs w:val="18"/>
              </w:rPr>
              <w:t>天然气管网管流状态参数确定方法及装置</w:t>
            </w:r>
          </w:p>
        </w:tc>
        <w:tc>
          <w:tcPr>
            <w:tcW w:w="1559" w:type="dxa"/>
            <w:vAlign w:val="center"/>
          </w:tcPr>
          <w:p w:rsidR="009969B3" w:rsidRPr="00D5674D" w:rsidRDefault="009969B3" w:rsidP="004C1BAC">
            <w:pPr>
              <w:jc w:val="center"/>
              <w:rPr>
                <w:rFonts w:eastAsia="仿宋"/>
                <w:color w:val="0000FF"/>
                <w:sz w:val="18"/>
                <w:szCs w:val="18"/>
                <w:highlight w:val="yellow"/>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bCs w:val="0"/>
                <w:color w:val="000000" w:themeColor="text1"/>
                <w:sz w:val="18"/>
                <w:szCs w:val="18"/>
              </w:rPr>
            </w:pPr>
            <w:r w:rsidRPr="00D5674D">
              <w:rPr>
                <w:rFonts w:eastAsiaTheme="minorEastAsia"/>
                <w:bCs w:val="0"/>
                <w:color w:val="000000" w:themeColor="text1"/>
                <w:sz w:val="18"/>
                <w:szCs w:val="18"/>
              </w:rPr>
              <w:t>ZL201410163421.6</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bCs w:val="0"/>
                <w:color w:val="000000" w:themeColor="text1"/>
                <w:sz w:val="18"/>
                <w:szCs w:val="18"/>
              </w:rPr>
            </w:pPr>
            <w:r w:rsidRPr="00D5674D">
              <w:rPr>
                <w:rFonts w:eastAsiaTheme="minorEastAsia"/>
                <w:bCs w:val="0"/>
                <w:color w:val="000000" w:themeColor="text1"/>
                <w:sz w:val="18"/>
                <w:szCs w:val="18"/>
              </w:rPr>
              <w:t>2016</w:t>
            </w:r>
            <w:r w:rsidRPr="00D5674D">
              <w:rPr>
                <w:sz w:val="18"/>
                <w:szCs w:val="18"/>
              </w:rPr>
              <w:t>.</w:t>
            </w:r>
            <w:r w:rsidRPr="00D5674D">
              <w:rPr>
                <w:rFonts w:eastAsiaTheme="minorEastAsia"/>
                <w:bCs w:val="0"/>
                <w:color w:val="000000" w:themeColor="text1"/>
                <w:sz w:val="18"/>
                <w:szCs w:val="18"/>
              </w:rPr>
              <w:t>08</w:t>
            </w:r>
            <w:r w:rsidRPr="00D5674D">
              <w:rPr>
                <w:sz w:val="18"/>
                <w:szCs w:val="18"/>
              </w:rPr>
              <w:t>.</w:t>
            </w:r>
            <w:r w:rsidRPr="00D5674D">
              <w:rPr>
                <w:rFonts w:eastAsiaTheme="minorEastAsia"/>
                <w:bCs w:val="0"/>
                <w:color w:val="000000" w:themeColor="text1"/>
                <w:sz w:val="18"/>
                <w:szCs w:val="18"/>
              </w:rPr>
              <w:t>24</w:t>
            </w:r>
          </w:p>
        </w:tc>
        <w:tc>
          <w:tcPr>
            <w:tcW w:w="1310"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highlight w:val="yellow"/>
              </w:rPr>
            </w:pPr>
            <w:r w:rsidRPr="00D5674D">
              <w:rPr>
                <w:rFonts w:eastAsia="仿宋"/>
                <w:color w:val="000000" w:themeColor="text1"/>
                <w:sz w:val="18"/>
                <w:szCs w:val="18"/>
              </w:rPr>
              <w:t>2199273</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highlight w:val="yellow"/>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highlight w:val="yellow"/>
              </w:rPr>
            </w:pPr>
            <w:r w:rsidRPr="00D5674D">
              <w:rPr>
                <w:sz w:val="18"/>
                <w:szCs w:val="18"/>
              </w:rPr>
              <w:t>宇波，王鹏，邓雅军</w:t>
            </w:r>
          </w:p>
        </w:tc>
        <w:tc>
          <w:tcPr>
            <w:tcW w:w="233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highlight w:val="yellow"/>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天然气管网仿真方法和装置</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bCs w:val="0"/>
                <w:color w:val="000000" w:themeColor="text1"/>
                <w:sz w:val="18"/>
                <w:szCs w:val="18"/>
              </w:rPr>
            </w:pPr>
            <w:r w:rsidRPr="00D5674D">
              <w:rPr>
                <w:rFonts w:eastAsiaTheme="minorEastAsia"/>
                <w:bCs w:val="0"/>
                <w:color w:val="000000" w:themeColor="text1"/>
                <w:sz w:val="18"/>
                <w:szCs w:val="18"/>
              </w:rPr>
              <w:t>ZL201510093403.X</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bCs w:val="0"/>
                <w:color w:val="000000" w:themeColor="text1"/>
                <w:sz w:val="18"/>
                <w:szCs w:val="18"/>
              </w:rPr>
            </w:pPr>
            <w:r w:rsidRPr="00D5674D">
              <w:rPr>
                <w:rFonts w:eastAsiaTheme="minorEastAsia"/>
                <w:bCs w:val="0"/>
                <w:color w:val="000000" w:themeColor="text1"/>
                <w:sz w:val="18"/>
                <w:szCs w:val="18"/>
              </w:rPr>
              <w:t>2017</w:t>
            </w:r>
            <w:r w:rsidRPr="00D5674D">
              <w:rPr>
                <w:sz w:val="18"/>
                <w:szCs w:val="18"/>
              </w:rPr>
              <w:t>.</w:t>
            </w:r>
            <w:r w:rsidRPr="00D5674D">
              <w:rPr>
                <w:rFonts w:eastAsiaTheme="minorEastAsia"/>
                <w:bCs w:val="0"/>
                <w:color w:val="000000" w:themeColor="text1"/>
                <w:sz w:val="18"/>
                <w:szCs w:val="18"/>
              </w:rPr>
              <w:t>09</w:t>
            </w:r>
            <w:r w:rsidRPr="00D5674D">
              <w:rPr>
                <w:sz w:val="18"/>
                <w:szCs w:val="18"/>
              </w:rPr>
              <w:t>.</w:t>
            </w:r>
            <w:r w:rsidRPr="00D5674D">
              <w:rPr>
                <w:rFonts w:eastAsiaTheme="minorEastAsia"/>
                <w:bCs w:val="0"/>
                <w:color w:val="000000" w:themeColor="text1"/>
                <w:sz w:val="18"/>
                <w:szCs w:val="18"/>
              </w:rPr>
              <w:t>12</w:t>
            </w:r>
          </w:p>
        </w:tc>
        <w:tc>
          <w:tcPr>
            <w:tcW w:w="1310"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仿宋"/>
                <w:color w:val="000000" w:themeColor="text1"/>
                <w:sz w:val="18"/>
                <w:szCs w:val="18"/>
              </w:rPr>
              <w:t>2619142</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宇波，王鹏，杨开丰</w:t>
            </w:r>
          </w:p>
        </w:tc>
        <w:tc>
          <w:tcPr>
            <w:tcW w:w="233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highlight w:val="yellow"/>
              </w:rPr>
            </w:pPr>
            <w:r w:rsidRPr="00D5674D">
              <w:rPr>
                <w:rFonts w:eastAsiaTheme="minorEastAsia"/>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highlight w:val="yellow"/>
              </w:rPr>
            </w:pPr>
            <w:r w:rsidRPr="00D5674D">
              <w:rPr>
                <w:sz w:val="18"/>
                <w:szCs w:val="18"/>
              </w:rPr>
              <w:t>空管段充液过程的模拟方法</w:t>
            </w:r>
          </w:p>
        </w:tc>
        <w:tc>
          <w:tcPr>
            <w:tcW w:w="1559" w:type="dxa"/>
            <w:vAlign w:val="center"/>
          </w:tcPr>
          <w:p w:rsidR="009969B3" w:rsidRPr="00D5674D" w:rsidRDefault="009969B3" w:rsidP="004C1BAC">
            <w:pPr>
              <w:jc w:val="center"/>
              <w:rPr>
                <w:rFonts w:eastAsia="仿宋"/>
                <w:color w:val="0000FF"/>
                <w:sz w:val="18"/>
                <w:szCs w:val="18"/>
                <w:highlight w:val="yellow"/>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bCs w:val="0"/>
                <w:color w:val="000000" w:themeColor="text1"/>
                <w:sz w:val="18"/>
                <w:szCs w:val="18"/>
              </w:rPr>
            </w:pPr>
            <w:r w:rsidRPr="00D5674D">
              <w:rPr>
                <w:rFonts w:eastAsiaTheme="minorEastAsia"/>
                <w:bCs w:val="0"/>
                <w:color w:val="000000" w:themeColor="text1"/>
                <w:sz w:val="18"/>
                <w:szCs w:val="18"/>
              </w:rPr>
              <w:t>ZL201410342352.5</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bCs w:val="0"/>
                <w:color w:val="000000" w:themeColor="text1"/>
                <w:sz w:val="18"/>
                <w:szCs w:val="18"/>
              </w:rPr>
            </w:pPr>
            <w:r w:rsidRPr="00D5674D">
              <w:rPr>
                <w:rFonts w:eastAsiaTheme="minorEastAsia"/>
                <w:bCs w:val="0"/>
                <w:color w:val="000000" w:themeColor="text1"/>
                <w:sz w:val="18"/>
                <w:szCs w:val="18"/>
              </w:rPr>
              <w:t>2017</w:t>
            </w:r>
            <w:r w:rsidRPr="00D5674D">
              <w:rPr>
                <w:sz w:val="18"/>
                <w:szCs w:val="18"/>
              </w:rPr>
              <w:t>.</w:t>
            </w:r>
            <w:r w:rsidRPr="00D5674D">
              <w:rPr>
                <w:rFonts w:eastAsiaTheme="minorEastAsia"/>
                <w:bCs w:val="0"/>
                <w:color w:val="000000" w:themeColor="text1"/>
                <w:sz w:val="18"/>
                <w:szCs w:val="18"/>
              </w:rPr>
              <w:t>05</w:t>
            </w:r>
            <w:r w:rsidRPr="00D5674D">
              <w:rPr>
                <w:sz w:val="18"/>
                <w:szCs w:val="18"/>
              </w:rPr>
              <w:t>.</w:t>
            </w:r>
            <w:r w:rsidRPr="00D5674D">
              <w:rPr>
                <w:rFonts w:eastAsiaTheme="minorEastAsia"/>
                <w:bCs w:val="0"/>
                <w:color w:val="000000" w:themeColor="text1"/>
                <w:sz w:val="18"/>
                <w:szCs w:val="18"/>
              </w:rPr>
              <w:t>24</w:t>
            </w:r>
          </w:p>
        </w:tc>
        <w:tc>
          <w:tcPr>
            <w:tcW w:w="1310"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highlight w:val="yellow"/>
              </w:rPr>
            </w:pPr>
            <w:r w:rsidRPr="00D5674D">
              <w:rPr>
                <w:rFonts w:eastAsia="仿宋"/>
                <w:color w:val="000000" w:themeColor="text1"/>
                <w:sz w:val="18"/>
                <w:szCs w:val="18"/>
              </w:rPr>
              <w:t>2493294</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highlight w:val="yellow"/>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highlight w:val="yellow"/>
              </w:rPr>
            </w:pPr>
            <w:r w:rsidRPr="00D5674D">
              <w:rPr>
                <w:sz w:val="18"/>
                <w:szCs w:val="18"/>
              </w:rPr>
              <w:t>宇波，张欣雨，章涛，谢静，王岩</w:t>
            </w:r>
          </w:p>
        </w:tc>
        <w:tc>
          <w:tcPr>
            <w:tcW w:w="233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jc w:val="center"/>
              <w:rPr>
                <w:rFonts w:eastAsiaTheme="minorEastAsia"/>
                <w:bCs/>
                <w:color w:val="000000" w:themeColor="text1"/>
                <w:sz w:val="18"/>
                <w:szCs w:val="18"/>
              </w:rPr>
            </w:pPr>
            <w:r w:rsidRPr="00D5674D">
              <w:rPr>
                <w:rFonts w:eastAsiaTheme="minorEastAsia"/>
                <w:bCs/>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一种鉴别多相流流型的方法</w:t>
            </w:r>
          </w:p>
        </w:tc>
        <w:tc>
          <w:tcPr>
            <w:tcW w:w="1559" w:type="dxa"/>
            <w:vAlign w:val="center"/>
          </w:tcPr>
          <w:p w:rsidR="009969B3" w:rsidRPr="00D5674D" w:rsidRDefault="009969B3" w:rsidP="004C1BAC">
            <w:pPr>
              <w:jc w:val="center"/>
              <w:rPr>
                <w:rFonts w:eastAsiaTheme="minorEastAsia"/>
                <w:bCs/>
                <w:color w:val="000000" w:themeColor="text1"/>
                <w:sz w:val="18"/>
                <w:szCs w:val="18"/>
              </w:rPr>
            </w:pPr>
            <w:r w:rsidRPr="00D5674D">
              <w:rPr>
                <w:rFonts w:eastAsiaTheme="minorEastAsia"/>
                <w:bCs/>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 2011 1 0370641.2</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2015.</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9.30</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1806025</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hint="eastAsia"/>
                <w:color w:val="000000" w:themeColor="text1"/>
                <w:sz w:val="18"/>
                <w:szCs w:val="18"/>
              </w:rPr>
              <w:t>中国海洋石油总公司，中海</w:t>
            </w:r>
            <w:proofErr w:type="gramStart"/>
            <w:r w:rsidRPr="00D5674D">
              <w:rPr>
                <w:rFonts w:eastAsiaTheme="minorEastAsia" w:hint="eastAsia"/>
                <w:color w:val="000000" w:themeColor="text1"/>
                <w:sz w:val="18"/>
                <w:szCs w:val="18"/>
              </w:rPr>
              <w:t>油研究</w:t>
            </w:r>
            <w:proofErr w:type="gramEnd"/>
            <w:r w:rsidRPr="00D5674D">
              <w:rPr>
                <w:rFonts w:eastAsiaTheme="minorEastAsia" w:hint="eastAsia"/>
                <w:color w:val="000000" w:themeColor="text1"/>
                <w:sz w:val="18"/>
                <w:szCs w:val="18"/>
              </w:rPr>
              <w:t>总院，</w:t>
            </w: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宫敬；李清平；张宇；李晓平；于达；吴海浩；王纬；姚海元；程兵；余敏；王凯；王涛</w:t>
            </w:r>
          </w:p>
        </w:tc>
        <w:tc>
          <w:tcPr>
            <w:tcW w:w="2337" w:type="dxa"/>
            <w:vAlign w:val="center"/>
          </w:tcPr>
          <w:p w:rsidR="009969B3" w:rsidRPr="00D5674D" w:rsidRDefault="009969B3" w:rsidP="004C1BAC">
            <w:pPr>
              <w:pStyle w:val="a7"/>
              <w:ind w:firstLineChars="0" w:firstLine="0"/>
              <w:jc w:val="center"/>
              <w:rPr>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jc w:val="center"/>
              <w:rPr>
                <w:rFonts w:eastAsiaTheme="minorEastAsia"/>
                <w:bCs/>
                <w:color w:val="000000" w:themeColor="text1"/>
                <w:sz w:val="18"/>
                <w:szCs w:val="18"/>
              </w:rPr>
            </w:pPr>
            <w:r w:rsidRPr="00D5674D">
              <w:rPr>
                <w:rFonts w:eastAsiaTheme="minorEastAsia"/>
                <w:bCs/>
                <w:color w:val="000000" w:themeColor="text1"/>
                <w:sz w:val="18"/>
                <w:szCs w:val="18"/>
              </w:rPr>
              <w:t>发明专利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天然气水合物分解气体释放速率计算方法及其装置</w:t>
            </w:r>
          </w:p>
        </w:tc>
        <w:tc>
          <w:tcPr>
            <w:tcW w:w="1559" w:type="dxa"/>
            <w:vAlign w:val="center"/>
          </w:tcPr>
          <w:p w:rsidR="009969B3" w:rsidRPr="00D5674D" w:rsidRDefault="009969B3" w:rsidP="004C1BAC">
            <w:pPr>
              <w:jc w:val="center"/>
              <w:rPr>
                <w:rFonts w:eastAsiaTheme="minorEastAsia"/>
                <w:bCs/>
                <w:color w:val="000000" w:themeColor="text1"/>
                <w:sz w:val="18"/>
                <w:szCs w:val="18"/>
              </w:rPr>
            </w:pPr>
            <w:r w:rsidRPr="00D5674D">
              <w:rPr>
                <w:rFonts w:eastAsiaTheme="minorEastAsia"/>
                <w:bCs/>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ZL201510744846.0</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Pr>
                <w:rFonts w:eastAsiaTheme="minorEastAsia" w:hint="eastAsia"/>
                <w:color w:val="000000" w:themeColor="text1"/>
                <w:sz w:val="18"/>
                <w:szCs w:val="18"/>
              </w:rPr>
              <w:t>2018.06.08</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Pr>
                <w:rFonts w:eastAsiaTheme="minorEastAsia" w:hint="eastAsia"/>
                <w:color w:val="000000" w:themeColor="text1"/>
                <w:sz w:val="18"/>
                <w:szCs w:val="18"/>
              </w:rPr>
              <w:t>2955306</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史博会；吕晓方；</w:t>
            </w:r>
            <w:proofErr w:type="gramStart"/>
            <w:r w:rsidRPr="00D5674D">
              <w:rPr>
                <w:rFonts w:eastAsiaTheme="minorEastAsia"/>
                <w:color w:val="000000" w:themeColor="text1"/>
                <w:sz w:val="18"/>
                <w:szCs w:val="18"/>
              </w:rPr>
              <w:t>宋尚飞</w:t>
            </w:r>
            <w:proofErr w:type="gramEnd"/>
            <w:r w:rsidRPr="00D5674D">
              <w:rPr>
                <w:rFonts w:eastAsiaTheme="minorEastAsia"/>
                <w:color w:val="000000" w:themeColor="text1"/>
                <w:sz w:val="18"/>
                <w:szCs w:val="18"/>
              </w:rPr>
              <w:t>；宫敬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lastRenderedPageBreak/>
              <w:t>实用新型专利</w:t>
            </w:r>
          </w:p>
        </w:tc>
        <w:tc>
          <w:tcPr>
            <w:tcW w:w="2092" w:type="dxa"/>
            <w:vAlign w:val="center"/>
          </w:tcPr>
          <w:p w:rsidR="009969B3" w:rsidRPr="00D5674D" w:rsidRDefault="009969B3" w:rsidP="004C1BAC">
            <w:pPr>
              <w:pStyle w:val="a7"/>
              <w:ind w:firstLineChars="0" w:firstLine="0"/>
              <w:jc w:val="center"/>
              <w:rPr>
                <w:sz w:val="18"/>
                <w:szCs w:val="18"/>
              </w:rPr>
            </w:pPr>
            <w:r w:rsidRPr="00D5674D">
              <w:rPr>
                <w:sz w:val="18"/>
                <w:szCs w:val="18"/>
              </w:rPr>
              <w:t>一种模拟原油管道输送过程中蜡沉积的检测系统</w:t>
            </w:r>
          </w:p>
        </w:tc>
        <w:tc>
          <w:tcPr>
            <w:tcW w:w="1559" w:type="dxa"/>
            <w:vAlign w:val="center"/>
          </w:tcPr>
          <w:p w:rsidR="009969B3" w:rsidRPr="00D5674D" w:rsidRDefault="009969B3" w:rsidP="004C1BAC">
            <w:pPr>
              <w:pStyle w:val="a7"/>
              <w:ind w:firstLineChars="0" w:firstLine="0"/>
              <w:jc w:val="center"/>
              <w:rPr>
                <w:sz w:val="18"/>
                <w:szCs w:val="18"/>
              </w:rPr>
            </w:pPr>
            <w:r w:rsidRPr="00D5674D">
              <w:rPr>
                <w:sz w:val="18"/>
                <w:szCs w:val="18"/>
              </w:rPr>
              <w:t>中华人民共和国</w:t>
            </w:r>
          </w:p>
        </w:tc>
        <w:tc>
          <w:tcPr>
            <w:tcW w:w="1417" w:type="dxa"/>
            <w:vAlign w:val="center"/>
          </w:tcPr>
          <w:p w:rsidR="009969B3" w:rsidRPr="00D5674D" w:rsidRDefault="009969B3" w:rsidP="004C1BAC">
            <w:pPr>
              <w:pStyle w:val="a7"/>
              <w:ind w:firstLineChars="0" w:firstLine="0"/>
              <w:jc w:val="center"/>
              <w:rPr>
                <w:sz w:val="18"/>
                <w:szCs w:val="18"/>
              </w:rPr>
            </w:pPr>
            <w:r w:rsidRPr="00D5674D">
              <w:rPr>
                <w:sz w:val="18"/>
                <w:szCs w:val="18"/>
              </w:rPr>
              <w:t>ZL201620156880.6</w:t>
            </w:r>
          </w:p>
        </w:tc>
        <w:tc>
          <w:tcPr>
            <w:tcW w:w="1418" w:type="dxa"/>
            <w:vAlign w:val="center"/>
          </w:tcPr>
          <w:p w:rsidR="009969B3" w:rsidRPr="00D5674D" w:rsidRDefault="009969B3" w:rsidP="004C1BAC">
            <w:pPr>
              <w:pStyle w:val="a7"/>
              <w:ind w:firstLineChars="0" w:firstLine="0"/>
              <w:jc w:val="center"/>
              <w:rPr>
                <w:sz w:val="18"/>
                <w:szCs w:val="18"/>
              </w:rPr>
            </w:pPr>
            <w:r w:rsidRPr="00D5674D">
              <w:rPr>
                <w:sz w:val="18"/>
                <w:szCs w:val="18"/>
              </w:rPr>
              <w:t>2016.</w:t>
            </w:r>
            <w:r w:rsidRPr="00D5674D">
              <w:rPr>
                <w:rFonts w:hint="eastAsia"/>
                <w:sz w:val="18"/>
                <w:szCs w:val="18"/>
              </w:rPr>
              <w:t>0</w:t>
            </w:r>
            <w:r w:rsidRPr="00D5674D">
              <w:rPr>
                <w:sz w:val="18"/>
                <w:szCs w:val="18"/>
              </w:rPr>
              <w:t>7.27</w:t>
            </w:r>
          </w:p>
        </w:tc>
        <w:tc>
          <w:tcPr>
            <w:tcW w:w="1310" w:type="dxa"/>
            <w:vAlign w:val="center"/>
          </w:tcPr>
          <w:p w:rsidR="009969B3" w:rsidRPr="00D5674D" w:rsidRDefault="009969B3" w:rsidP="004C1BAC">
            <w:pPr>
              <w:pStyle w:val="a7"/>
              <w:ind w:firstLineChars="0" w:firstLine="0"/>
              <w:jc w:val="center"/>
              <w:rPr>
                <w:sz w:val="18"/>
                <w:szCs w:val="18"/>
              </w:rPr>
            </w:pPr>
            <w:r w:rsidRPr="00D5674D">
              <w:rPr>
                <w:sz w:val="18"/>
                <w:szCs w:val="18"/>
              </w:rPr>
              <w:t>5366302</w:t>
            </w:r>
          </w:p>
        </w:tc>
        <w:tc>
          <w:tcPr>
            <w:tcW w:w="1417" w:type="dxa"/>
            <w:vAlign w:val="center"/>
          </w:tcPr>
          <w:p w:rsidR="009969B3" w:rsidRPr="00D5674D" w:rsidRDefault="009969B3" w:rsidP="004C1BAC">
            <w:pPr>
              <w:pStyle w:val="a7"/>
              <w:ind w:firstLineChars="0" w:firstLine="0"/>
              <w:jc w:val="center"/>
              <w:rPr>
                <w:sz w:val="18"/>
                <w:szCs w:val="18"/>
              </w:rPr>
            </w:pPr>
            <w:r w:rsidRPr="00D5674D">
              <w:rPr>
                <w:sz w:val="18"/>
                <w:szCs w:val="18"/>
              </w:rPr>
              <w:t>中国石油大学（北京）；</w:t>
            </w:r>
          </w:p>
          <w:p w:rsidR="009969B3" w:rsidRPr="00D5674D" w:rsidRDefault="009969B3" w:rsidP="004C1BAC">
            <w:pPr>
              <w:pStyle w:val="a7"/>
              <w:ind w:firstLineChars="0" w:firstLine="0"/>
              <w:jc w:val="center"/>
              <w:rPr>
                <w:sz w:val="18"/>
                <w:szCs w:val="18"/>
              </w:rPr>
            </w:pPr>
            <w:r w:rsidRPr="00D5674D">
              <w:rPr>
                <w:sz w:val="18"/>
                <w:szCs w:val="18"/>
              </w:rPr>
              <w:t>中国石油天然气股份有限公司规划总院</w:t>
            </w:r>
          </w:p>
        </w:tc>
        <w:tc>
          <w:tcPr>
            <w:tcW w:w="1418" w:type="dxa"/>
            <w:vAlign w:val="center"/>
          </w:tcPr>
          <w:p w:rsidR="009969B3" w:rsidRPr="00D5674D" w:rsidRDefault="009969B3" w:rsidP="004C1BAC">
            <w:pPr>
              <w:pStyle w:val="a7"/>
              <w:ind w:firstLineChars="0" w:firstLine="0"/>
              <w:jc w:val="center"/>
              <w:rPr>
                <w:sz w:val="18"/>
                <w:szCs w:val="18"/>
              </w:rPr>
            </w:pPr>
            <w:r w:rsidRPr="00D5674D">
              <w:rPr>
                <w:sz w:val="18"/>
                <w:szCs w:val="18"/>
              </w:rPr>
              <w:t>韩善鹏；韩方勇；</w:t>
            </w:r>
            <w:proofErr w:type="gramStart"/>
            <w:r w:rsidRPr="00D5674D">
              <w:rPr>
                <w:sz w:val="18"/>
                <w:szCs w:val="18"/>
              </w:rPr>
              <w:t>贾治渊</w:t>
            </w:r>
            <w:proofErr w:type="gramEnd"/>
            <w:r w:rsidRPr="00D5674D">
              <w:rPr>
                <w:sz w:val="18"/>
                <w:szCs w:val="18"/>
              </w:rPr>
              <w:t>；张劲军；吴</w:t>
            </w:r>
            <w:proofErr w:type="gramStart"/>
            <w:r w:rsidRPr="00D5674D">
              <w:rPr>
                <w:sz w:val="18"/>
                <w:szCs w:val="18"/>
              </w:rPr>
              <w:t>浩</w:t>
            </w:r>
            <w:proofErr w:type="gramEnd"/>
            <w:r w:rsidRPr="00D5674D">
              <w:rPr>
                <w:sz w:val="18"/>
                <w:szCs w:val="18"/>
              </w:rPr>
              <w:t>；李鸿英；赵芸黎；杨艳；白晓东</w:t>
            </w:r>
          </w:p>
        </w:tc>
        <w:tc>
          <w:tcPr>
            <w:tcW w:w="2337" w:type="dxa"/>
            <w:vAlign w:val="center"/>
          </w:tcPr>
          <w:p w:rsidR="009969B3" w:rsidRPr="00D5674D" w:rsidRDefault="009969B3" w:rsidP="004C1BAC">
            <w:pPr>
              <w:pStyle w:val="a7"/>
              <w:ind w:firstLineChars="0" w:firstLine="0"/>
              <w:jc w:val="center"/>
              <w:rPr>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管</w:t>
            </w:r>
            <w:proofErr w:type="gramStart"/>
            <w:r w:rsidRPr="00D5674D">
              <w:rPr>
                <w:rFonts w:eastAsiaTheme="minorEastAsia"/>
                <w:color w:val="000000" w:themeColor="text1"/>
                <w:sz w:val="18"/>
                <w:szCs w:val="18"/>
              </w:rPr>
              <w:t>输条件</w:t>
            </w:r>
            <w:proofErr w:type="gramEnd"/>
            <w:r w:rsidRPr="00D5674D">
              <w:rPr>
                <w:rFonts w:eastAsiaTheme="minorEastAsia"/>
                <w:color w:val="000000" w:themeColor="text1"/>
                <w:sz w:val="18"/>
                <w:szCs w:val="18"/>
              </w:rPr>
              <w:t>下蜡沉积定量化实验装置</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ZL 201520996085.3</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2016.04.13</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5135193</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黄启玉；吕志娟；李思</w:t>
            </w:r>
          </w:p>
        </w:tc>
        <w:tc>
          <w:tcPr>
            <w:tcW w:w="2337" w:type="dxa"/>
            <w:vAlign w:val="center"/>
          </w:tcPr>
          <w:p w:rsidR="009969B3" w:rsidRPr="00D5674D" w:rsidRDefault="009969B3" w:rsidP="004C1BAC">
            <w:pPr>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jc w:val="center"/>
              <w:rPr>
                <w:rFonts w:eastAsiaTheme="minorEastAsia"/>
                <w:color w:val="000000" w:themeColor="text1"/>
                <w:sz w:val="18"/>
                <w:szCs w:val="18"/>
              </w:rPr>
            </w:pPr>
            <w:proofErr w:type="gramStart"/>
            <w:r w:rsidRPr="00D5674D">
              <w:rPr>
                <w:rFonts w:eastAsiaTheme="minorEastAsia"/>
                <w:color w:val="000000" w:themeColor="text1"/>
                <w:sz w:val="18"/>
                <w:szCs w:val="18"/>
              </w:rPr>
              <w:t>蜡</w:t>
            </w:r>
            <w:proofErr w:type="gramEnd"/>
            <w:r w:rsidRPr="00D5674D">
              <w:rPr>
                <w:rFonts w:eastAsiaTheme="minorEastAsia"/>
                <w:color w:val="000000" w:themeColor="text1"/>
                <w:sz w:val="18"/>
                <w:szCs w:val="18"/>
              </w:rPr>
              <w:t>沉积实验装置</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ZL 201520997013.0</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2016.04.20</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5136284</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黄启玉；吕志娟；周泽婷</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输油管</w:t>
            </w:r>
            <w:proofErr w:type="gramStart"/>
            <w:r w:rsidRPr="00D5674D">
              <w:rPr>
                <w:sz w:val="18"/>
                <w:szCs w:val="18"/>
              </w:rPr>
              <w:t>道油温记录</w:t>
            </w:r>
            <w:proofErr w:type="gramEnd"/>
            <w:r w:rsidRPr="00D5674D">
              <w:rPr>
                <w:sz w:val="18"/>
                <w:szCs w:val="18"/>
              </w:rPr>
              <w:t>装置</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sz w:val="18"/>
                <w:szCs w:val="18"/>
              </w:rPr>
            </w:pPr>
            <w:r w:rsidRPr="00D5674D">
              <w:rPr>
                <w:sz w:val="18"/>
                <w:szCs w:val="18"/>
              </w:rPr>
              <w:t>ZL</w:t>
            </w:r>
          </w:p>
          <w:p w:rsidR="009969B3" w:rsidRPr="00D5674D" w:rsidRDefault="009969B3" w:rsidP="004C1BAC">
            <w:pPr>
              <w:jc w:val="center"/>
              <w:rPr>
                <w:rFonts w:eastAsia="仿宋"/>
                <w:color w:val="0000FF"/>
                <w:sz w:val="18"/>
                <w:szCs w:val="18"/>
              </w:rPr>
            </w:pPr>
            <w:r w:rsidRPr="00D5674D">
              <w:rPr>
                <w:sz w:val="18"/>
                <w:szCs w:val="18"/>
              </w:rPr>
              <w:t>200920268648.1</w:t>
            </w:r>
          </w:p>
        </w:tc>
        <w:tc>
          <w:tcPr>
            <w:tcW w:w="1418" w:type="dxa"/>
            <w:vAlign w:val="center"/>
          </w:tcPr>
          <w:p w:rsidR="009969B3" w:rsidRPr="00D5674D" w:rsidRDefault="009969B3" w:rsidP="004C1BAC">
            <w:pPr>
              <w:jc w:val="center"/>
              <w:rPr>
                <w:rFonts w:eastAsia="仿宋"/>
                <w:color w:val="0000FF"/>
                <w:sz w:val="18"/>
                <w:szCs w:val="18"/>
              </w:rPr>
            </w:pPr>
            <w:r w:rsidRPr="00D5674D">
              <w:rPr>
                <w:sz w:val="18"/>
                <w:szCs w:val="18"/>
              </w:rPr>
              <w:t>2010</w:t>
            </w:r>
            <w:r w:rsidRPr="00D5674D">
              <w:rPr>
                <w:rFonts w:hint="eastAsia"/>
                <w:sz w:val="18"/>
                <w:szCs w:val="18"/>
              </w:rPr>
              <w:t>.</w:t>
            </w:r>
            <w:r w:rsidRPr="00D5674D">
              <w:rPr>
                <w:sz w:val="18"/>
                <w:szCs w:val="18"/>
              </w:rPr>
              <w:t>12</w:t>
            </w:r>
            <w:r w:rsidRPr="00D5674D">
              <w:rPr>
                <w:rFonts w:hint="eastAsia"/>
                <w:sz w:val="18"/>
                <w:szCs w:val="18"/>
              </w:rPr>
              <w:t>.</w:t>
            </w:r>
            <w:r w:rsidRPr="00D5674D">
              <w:rPr>
                <w:sz w:val="18"/>
                <w:szCs w:val="18"/>
              </w:rPr>
              <w:t>29</w:t>
            </w:r>
          </w:p>
        </w:tc>
        <w:tc>
          <w:tcPr>
            <w:tcW w:w="1310" w:type="dxa"/>
            <w:vAlign w:val="center"/>
          </w:tcPr>
          <w:p w:rsidR="009969B3" w:rsidRPr="00D5674D" w:rsidRDefault="009969B3" w:rsidP="004C1BAC">
            <w:pPr>
              <w:jc w:val="center"/>
              <w:rPr>
                <w:rFonts w:eastAsia="仿宋"/>
                <w:color w:val="0000FF"/>
                <w:sz w:val="18"/>
                <w:szCs w:val="18"/>
              </w:rPr>
            </w:pPr>
            <w:r w:rsidRPr="00D5674D">
              <w:rPr>
                <w:rFonts w:eastAsia="仿宋"/>
                <w:color w:val="000000" w:themeColor="text1"/>
                <w:sz w:val="18"/>
                <w:szCs w:val="18"/>
              </w:rPr>
              <w:t>1639632</w:t>
            </w:r>
          </w:p>
        </w:tc>
        <w:tc>
          <w:tcPr>
            <w:tcW w:w="1417" w:type="dxa"/>
            <w:vAlign w:val="center"/>
          </w:tcPr>
          <w:p w:rsidR="009969B3" w:rsidRPr="00D5674D" w:rsidRDefault="009969B3" w:rsidP="004C1BAC">
            <w:pPr>
              <w:jc w:val="center"/>
              <w:rPr>
                <w:rFonts w:eastAsia="仿宋"/>
                <w:color w:val="0000FF"/>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宇波，付在国，万广，</w:t>
            </w:r>
            <w:proofErr w:type="gramStart"/>
            <w:r w:rsidRPr="00D5674D">
              <w:rPr>
                <w:sz w:val="18"/>
                <w:szCs w:val="18"/>
              </w:rPr>
              <w:t>雷飞</w:t>
            </w:r>
            <w:proofErr w:type="gramEnd"/>
          </w:p>
        </w:tc>
        <w:tc>
          <w:tcPr>
            <w:tcW w:w="2337" w:type="dxa"/>
            <w:vAlign w:val="center"/>
          </w:tcPr>
          <w:p w:rsidR="009969B3" w:rsidRPr="00D5674D" w:rsidRDefault="009969B3" w:rsidP="004C1BAC">
            <w:pPr>
              <w:pStyle w:val="a7"/>
              <w:spacing w:line="240" w:lineRule="auto"/>
              <w:ind w:firstLineChars="0" w:firstLine="0"/>
              <w:jc w:val="center"/>
              <w:rPr>
                <w:rFonts w:eastAsia="仿宋"/>
                <w:color w:val="0000FF"/>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proofErr w:type="gramStart"/>
            <w:r w:rsidRPr="00D5674D">
              <w:rPr>
                <w:rFonts w:eastAsiaTheme="minorEastAsia"/>
                <w:color w:val="000000" w:themeColor="text1"/>
                <w:sz w:val="18"/>
                <w:szCs w:val="18"/>
              </w:rPr>
              <w:t>蜡</w:t>
            </w:r>
            <w:proofErr w:type="gramEnd"/>
            <w:r w:rsidRPr="00D5674D">
              <w:rPr>
                <w:rFonts w:eastAsiaTheme="minorEastAsia"/>
                <w:color w:val="000000" w:themeColor="text1"/>
                <w:sz w:val="18"/>
                <w:szCs w:val="18"/>
              </w:rPr>
              <w:t>沉积实验装置</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 2010 2 0643326.3</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2011.</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6.29</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1846943</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宫敬；李文庆；于达；吴海浩</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用红外线检测气液两相流流型的装置</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 2012 2 0024821.5</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2012.</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9.19</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2417796</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于达；段瑞溪；吴海浩；宫敬；吕晓方；胡善炜</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一种高压水合物浆液流变性测试的实验装置</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 2015 2 0262802.X</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2015.</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9.</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9</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4596040</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史博会；吴海浩；吕晓方；宫敬；于达</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检测气液</w:t>
            </w:r>
            <w:proofErr w:type="gramStart"/>
            <w:r w:rsidRPr="00D5674D">
              <w:rPr>
                <w:rFonts w:eastAsiaTheme="minorEastAsia"/>
                <w:color w:val="000000" w:themeColor="text1"/>
                <w:sz w:val="18"/>
                <w:szCs w:val="18"/>
              </w:rPr>
              <w:t>两相流液塞以及</w:t>
            </w:r>
            <w:proofErr w:type="gramEnd"/>
            <w:r w:rsidRPr="00D5674D">
              <w:rPr>
                <w:rFonts w:eastAsiaTheme="minorEastAsia"/>
                <w:color w:val="000000" w:themeColor="text1"/>
                <w:sz w:val="18"/>
                <w:szCs w:val="18"/>
              </w:rPr>
              <w:t>清管实验中清管器的</w:t>
            </w:r>
            <w:r w:rsidRPr="00D5674D">
              <w:rPr>
                <w:rFonts w:eastAsiaTheme="minorEastAsia"/>
                <w:color w:val="000000" w:themeColor="text1"/>
                <w:sz w:val="18"/>
                <w:szCs w:val="18"/>
              </w:rPr>
              <w:lastRenderedPageBreak/>
              <w:t>装置</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lastRenderedPageBreak/>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 2012 2 0024875.1</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2012.10.10</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2452699</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于达；段瑞溪；吴海浩；宫敬；</w:t>
            </w:r>
            <w:r w:rsidRPr="00D5674D">
              <w:rPr>
                <w:rFonts w:eastAsiaTheme="minorEastAsia"/>
                <w:color w:val="000000" w:themeColor="text1"/>
                <w:sz w:val="18"/>
                <w:szCs w:val="18"/>
              </w:rPr>
              <w:lastRenderedPageBreak/>
              <w:t>吕晓方；胡善炜</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lastRenderedPageBreak/>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lastRenderedPageBreak/>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一种清管器速度检测装置</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ZL 2012 2 0181818.4</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2012.11.21</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2513756</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于达；段瑞溪；吴海浩；</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模拟煤层气集输管道流动特性的实验装置</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ZL 2013 2 0107317.6</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2013.</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8.</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7</w:t>
            </w:r>
          </w:p>
        </w:tc>
        <w:tc>
          <w:tcPr>
            <w:tcW w:w="1310" w:type="dxa"/>
            <w:vAlign w:val="center"/>
          </w:tcPr>
          <w:p w:rsidR="009969B3" w:rsidRPr="00D5674D" w:rsidRDefault="009969B3" w:rsidP="004C1BAC">
            <w:pPr>
              <w:jc w:val="center"/>
              <w:rPr>
                <w:rFonts w:eastAsiaTheme="minorEastAsia"/>
                <w:bCs/>
                <w:color w:val="000000" w:themeColor="text1"/>
                <w:sz w:val="18"/>
                <w:szCs w:val="18"/>
              </w:rPr>
            </w:pPr>
            <w:r w:rsidRPr="00D5674D">
              <w:rPr>
                <w:rFonts w:eastAsiaTheme="minorEastAsia"/>
                <w:color w:val="000000" w:themeColor="text1"/>
                <w:sz w:val="18"/>
                <w:szCs w:val="18"/>
              </w:rPr>
              <w:t>3083358</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周军；吴海浩；李杰</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水合物浆液流动性检测系统</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ZL 2017 2 0652979.X</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2017.12.12</w:t>
            </w:r>
          </w:p>
        </w:tc>
        <w:tc>
          <w:tcPr>
            <w:tcW w:w="1310" w:type="dxa"/>
            <w:vAlign w:val="center"/>
          </w:tcPr>
          <w:p w:rsidR="009969B3" w:rsidRPr="00D5674D" w:rsidRDefault="009969B3" w:rsidP="004C1BAC">
            <w:pPr>
              <w:jc w:val="center"/>
              <w:rPr>
                <w:rFonts w:eastAsiaTheme="minorEastAsia"/>
                <w:bCs/>
                <w:color w:val="000000" w:themeColor="text1"/>
                <w:sz w:val="18"/>
                <w:szCs w:val="18"/>
              </w:rPr>
            </w:pPr>
            <w:r w:rsidRPr="00D5674D">
              <w:rPr>
                <w:rFonts w:eastAsiaTheme="minorEastAsia"/>
                <w:bCs/>
                <w:color w:val="000000" w:themeColor="text1"/>
                <w:sz w:val="18"/>
                <w:szCs w:val="18"/>
              </w:rPr>
              <w:t>6718763</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史博会；</w:t>
            </w:r>
            <w:proofErr w:type="gramStart"/>
            <w:r w:rsidRPr="00D5674D">
              <w:rPr>
                <w:rFonts w:eastAsiaTheme="minorEastAsia"/>
                <w:color w:val="000000" w:themeColor="text1"/>
                <w:sz w:val="18"/>
                <w:szCs w:val="18"/>
              </w:rPr>
              <w:t>宋尚飞</w:t>
            </w:r>
            <w:proofErr w:type="gramEnd"/>
            <w:r w:rsidRPr="00D5674D">
              <w:rPr>
                <w:rFonts w:eastAsiaTheme="minorEastAsia"/>
                <w:color w:val="000000" w:themeColor="text1"/>
                <w:sz w:val="18"/>
                <w:szCs w:val="18"/>
              </w:rPr>
              <w:t>；丁麟；柳杨；吴海浩；宫敬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竖直管道水合物浆液流动规律检测系统</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8"/>
              <w:jc w:val="center"/>
              <w:rPr>
                <w:rFonts w:eastAsiaTheme="minorEastAsia"/>
                <w:color w:val="000000" w:themeColor="text1"/>
                <w:sz w:val="18"/>
                <w:szCs w:val="18"/>
              </w:rPr>
            </w:pPr>
            <w:r w:rsidRPr="00D5674D">
              <w:rPr>
                <w:rFonts w:ascii="Times New Roman" w:eastAsiaTheme="minorEastAsia" w:hAnsi="Times New Roman" w:cs="Times New Roman"/>
                <w:color w:val="000000" w:themeColor="text1"/>
                <w:sz w:val="18"/>
                <w:szCs w:val="18"/>
              </w:rPr>
              <w:t xml:space="preserve">ZL </w:t>
            </w:r>
            <w:r w:rsidRPr="00D5674D">
              <w:rPr>
                <w:rFonts w:ascii="Times New Roman" w:eastAsiaTheme="minorEastAsia" w:hAnsi="Times New Roman" w:cs="Times New Roman"/>
                <w:bCs/>
                <w:color w:val="000000" w:themeColor="text1"/>
                <w:sz w:val="18"/>
                <w:szCs w:val="18"/>
              </w:rPr>
              <w:t>2017 2 0652194.2</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2017.12.12</w:t>
            </w:r>
          </w:p>
        </w:tc>
        <w:tc>
          <w:tcPr>
            <w:tcW w:w="1310" w:type="dxa"/>
            <w:vAlign w:val="center"/>
          </w:tcPr>
          <w:p w:rsidR="009969B3" w:rsidRPr="00D5674D" w:rsidRDefault="009969B3" w:rsidP="004C1BAC">
            <w:pPr>
              <w:jc w:val="center"/>
              <w:rPr>
                <w:rFonts w:eastAsiaTheme="minorEastAsia"/>
                <w:bCs/>
                <w:color w:val="000000" w:themeColor="text1"/>
                <w:sz w:val="18"/>
                <w:szCs w:val="18"/>
              </w:rPr>
            </w:pPr>
            <w:r w:rsidRPr="00D5674D">
              <w:rPr>
                <w:rFonts w:eastAsiaTheme="minorEastAsia"/>
                <w:bCs/>
                <w:color w:val="000000" w:themeColor="text1"/>
                <w:sz w:val="18"/>
                <w:szCs w:val="18"/>
              </w:rPr>
              <w:t>6718691</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proofErr w:type="gramStart"/>
            <w:r w:rsidRPr="00D5674D">
              <w:rPr>
                <w:rFonts w:eastAsiaTheme="minorEastAsia"/>
                <w:color w:val="000000" w:themeColor="text1"/>
                <w:sz w:val="18"/>
                <w:szCs w:val="18"/>
              </w:rPr>
              <w:t>宋尚飞</w:t>
            </w:r>
            <w:proofErr w:type="gramEnd"/>
            <w:r w:rsidRPr="00D5674D">
              <w:rPr>
                <w:rFonts w:eastAsiaTheme="minorEastAsia"/>
                <w:color w:val="000000" w:themeColor="text1"/>
                <w:sz w:val="18"/>
                <w:szCs w:val="18"/>
              </w:rPr>
              <w:t>；史博会；吴海浩；丁麟；柳杨；</w:t>
            </w:r>
            <w:proofErr w:type="gramStart"/>
            <w:r w:rsidRPr="00D5674D">
              <w:rPr>
                <w:rFonts w:eastAsiaTheme="minorEastAsia"/>
                <w:color w:val="000000" w:themeColor="text1"/>
                <w:sz w:val="18"/>
                <w:szCs w:val="18"/>
              </w:rPr>
              <w:t>雍</w:t>
            </w:r>
            <w:proofErr w:type="gramEnd"/>
            <w:r w:rsidRPr="00D5674D">
              <w:rPr>
                <w:rFonts w:eastAsiaTheme="minorEastAsia"/>
                <w:color w:val="000000" w:themeColor="text1"/>
                <w:sz w:val="18"/>
                <w:szCs w:val="18"/>
              </w:rPr>
              <w:t>宇；宫敬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实用新型专利</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hint="eastAsia"/>
                <w:color w:val="000000" w:themeColor="text1"/>
                <w:sz w:val="18"/>
                <w:szCs w:val="18"/>
              </w:rPr>
              <w:t>原油管道</w:t>
            </w:r>
            <w:proofErr w:type="gramStart"/>
            <w:r w:rsidRPr="00D5674D">
              <w:rPr>
                <w:rFonts w:eastAsiaTheme="minorEastAsia" w:hint="eastAsia"/>
                <w:color w:val="000000" w:themeColor="text1"/>
                <w:sz w:val="18"/>
                <w:szCs w:val="18"/>
              </w:rPr>
              <w:t>蜡</w:t>
            </w:r>
            <w:proofErr w:type="gramEnd"/>
            <w:r w:rsidRPr="00D5674D">
              <w:rPr>
                <w:rFonts w:eastAsiaTheme="minorEastAsia" w:hint="eastAsia"/>
                <w:color w:val="000000" w:themeColor="text1"/>
                <w:sz w:val="18"/>
                <w:szCs w:val="18"/>
              </w:rPr>
              <w:t>沉积与清管一体化模拟装置</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ZL201720432040.2</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2017.11.24</w:t>
            </w:r>
          </w:p>
        </w:tc>
        <w:tc>
          <w:tcPr>
            <w:tcW w:w="1310"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6645664</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黄启玉；李卫东；王文达；赵旗；董雪</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highlight w:val="yellow"/>
              </w:rPr>
            </w:pPr>
            <w:r w:rsidRPr="00D5674D">
              <w:rPr>
                <w:sz w:val="18"/>
                <w:szCs w:val="18"/>
              </w:rPr>
              <w:t>有效</w:t>
            </w:r>
          </w:p>
        </w:tc>
      </w:tr>
      <w:tr w:rsidR="009969B3" w:rsidRPr="00C46F08" w:rsidTr="004C1BAC">
        <w:trPr>
          <w:trHeight w:val="544"/>
          <w:jc w:val="center"/>
        </w:trPr>
        <w:tc>
          <w:tcPr>
            <w:tcW w:w="1595"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实用新型专利</w:t>
            </w:r>
          </w:p>
        </w:tc>
        <w:tc>
          <w:tcPr>
            <w:tcW w:w="2092"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一种检测水合物浆液在管道中流动规律的装置</w:t>
            </w:r>
          </w:p>
        </w:tc>
        <w:tc>
          <w:tcPr>
            <w:tcW w:w="1559" w:type="dxa"/>
            <w:vAlign w:val="center"/>
          </w:tcPr>
          <w:p w:rsidR="009969B3" w:rsidRPr="00FA1C91" w:rsidRDefault="009969B3" w:rsidP="004C1BAC">
            <w:pPr>
              <w:jc w:val="center"/>
              <w:rPr>
                <w:rFonts w:eastAsiaTheme="minorEastAsia"/>
                <w:color w:val="000000" w:themeColor="text1"/>
                <w:sz w:val="18"/>
                <w:szCs w:val="18"/>
              </w:rPr>
            </w:pPr>
            <w:r w:rsidRPr="00FA1C91">
              <w:rPr>
                <w:rFonts w:eastAsiaTheme="minorEastAsia"/>
                <w:color w:val="000000" w:themeColor="text1"/>
                <w:sz w:val="18"/>
                <w:szCs w:val="18"/>
              </w:rPr>
              <w:t>中国</w:t>
            </w:r>
          </w:p>
        </w:tc>
        <w:tc>
          <w:tcPr>
            <w:tcW w:w="1417"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ZL 2011 2 0300760.6</w:t>
            </w:r>
          </w:p>
        </w:tc>
        <w:tc>
          <w:tcPr>
            <w:tcW w:w="1418"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2012.</w:t>
            </w:r>
            <w:r w:rsidRPr="00FA1C91">
              <w:rPr>
                <w:rFonts w:eastAsiaTheme="minorEastAsia" w:hint="eastAsia"/>
                <w:color w:val="000000" w:themeColor="text1"/>
                <w:sz w:val="18"/>
                <w:szCs w:val="18"/>
              </w:rPr>
              <w:t>0</w:t>
            </w:r>
            <w:r w:rsidRPr="00FA1C91">
              <w:rPr>
                <w:rFonts w:eastAsiaTheme="minorEastAsia"/>
                <w:color w:val="000000" w:themeColor="text1"/>
                <w:sz w:val="18"/>
                <w:szCs w:val="18"/>
              </w:rPr>
              <w:t>5.30</w:t>
            </w:r>
          </w:p>
        </w:tc>
        <w:tc>
          <w:tcPr>
            <w:tcW w:w="1310"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2238449</w:t>
            </w:r>
          </w:p>
        </w:tc>
        <w:tc>
          <w:tcPr>
            <w:tcW w:w="1417"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中国石油大学（北京）</w:t>
            </w:r>
          </w:p>
        </w:tc>
        <w:tc>
          <w:tcPr>
            <w:tcW w:w="1418"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于达；李清平；李文庆；吴海浩；宫敬；</w:t>
            </w:r>
            <w:r w:rsidRPr="00FA1C91">
              <w:rPr>
                <w:rFonts w:eastAsiaTheme="minorEastAsia" w:hint="eastAsia"/>
                <w:color w:val="000000" w:themeColor="text1"/>
                <w:sz w:val="18"/>
                <w:szCs w:val="18"/>
              </w:rPr>
              <w:t>王玮</w:t>
            </w:r>
            <w:r w:rsidRPr="00FA1C91">
              <w:rPr>
                <w:rFonts w:eastAsiaTheme="minorEastAsia"/>
                <w:color w:val="000000" w:themeColor="text1"/>
                <w:sz w:val="18"/>
                <w:szCs w:val="18"/>
              </w:rPr>
              <w:t>；周晓红；姚海元；王凯；程兵；余敏</w:t>
            </w:r>
          </w:p>
        </w:tc>
        <w:tc>
          <w:tcPr>
            <w:tcW w:w="2337"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实用新型专利</w:t>
            </w:r>
          </w:p>
        </w:tc>
        <w:tc>
          <w:tcPr>
            <w:tcW w:w="2092"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模拟油气管道气液流动水力脉冲的实验装置</w:t>
            </w:r>
          </w:p>
        </w:tc>
        <w:tc>
          <w:tcPr>
            <w:tcW w:w="1559" w:type="dxa"/>
            <w:vAlign w:val="center"/>
          </w:tcPr>
          <w:p w:rsidR="009969B3" w:rsidRPr="00FA1C91" w:rsidRDefault="009969B3" w:rsidP="004C1BAC">
            <w:pPr>
              <w:jc w:val="center"/>
              <w:rPr>
                <w:rFonts w:eastAsiaTheme="minorEastAsia"/>
                <w:color w:val="000000" w:themeColor="text1"/>
                <w:sz w:val="18"/>
                <w:szCs w:val="18"/>
              </w:rPr>
            </w:pPr>
            <w:r w:rsidRPr="00FA1C91">
              <w:rPr>
                <w:rFonts w:eastAsiaTheme="minorEastAsia"/>
                <w:color w:val="000000" w:themeColor="text1"/>
                <w:sz w:val="18"/>
                <w:szCs w:val="18"/>
              </w:rPr>
              <w:t>中国</w:t>
            </w:r>
          </w:p>
        </w:tc>
        <w:tc>
          <w:tcPr>
            <w:tcW w:w="1417"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ZL 2014 2 0076130.9</w:t>
            </w:r>
          </w:p>
        </w:tc>
        <w:tc>
          <w:tcPr>
            <w:tcW w:w="1418"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2014.</w:t>
            </w:r>
            <w:r w:rsidRPr="00FA1C91">
              <w:rPr>
                <w:rFonts w:eastAsiaTheme="minorEastAsia" w:hint="eastAsia"/>
                <w:color w:val="000000" w:themeColor="text1"/>
                <w:sz w:val="18"/>
                <w:szCs w:val="18"/>
              </w:rPr>
              <w:t>0</w:t>
            </w:r>
            <w:r w:rsidRPr="00FA1C91">
              <w:rPr>
                <w:rFonts w:eastAsiaTheme="minorEastAsia"/>
                <w:color w:val="000000" w:themeColor="text1"/>
                <w:sz w:val="18"/>
                <w:szCs w:val="18"/>
              </w:rPr>
              <w:t>7.16</w:t>
            </w:r>
          </w:p>
        </w:tc>
        <w:tc>
          <w:tcPr>
            <w:tcW w:w="1310"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9541E9">
              <w:rPr>
                <w:rFonts w:eastAsiaTheme="minorEastAsia"/>
                <w:color w:val="000000" w:themeColor="text1"/>
                <w:sz w:val="18"/>
                <w:szCs w:val="18"/>
              </w:rPr>
              <w:t>3686884</w:t>
            </w:r>
          </w:p>
        </w:tc>
        <w:tc>
          <w:tcPr>
            <w:tcW w:w="1417"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中国石油大学（北京）</w:t>
            </w:r>
          </w:p>
        </w:tc>
        <w:tc>
          <w:tcPr>
            <w:tcW w:w="1418"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FA1C91">
              <w:rPr>
                <w:rFonts w:eastAsiaTheme="minorEastAsia"/>
                <w:color w:val="000000" w:themeColor="text1"/>
                <w:sz w:val="18"/>
                <w:szCs w:val="18"/>
              </w:rPr>
              <w:t>吴海浩；邓涛；宫敬；于达；周军；李金乘</w:t>
            </w:r>
          </w:p>
        </w:tc>
        <w:tc>
          <w:tcPr>
            <w:tcW w:w="2337" w:type="dxa"/>
            <w:vAlign w:val="center"/>
          </w:tcPr>
          <w:p w:rsidR="009969B3" w:rsidRPr="00FA1C91" w:rsidRDefault="009969B3" w:rsidP="004C1BAC">
            <w:pPr>
              <w:pStyle w:val="a7"/>
              <w:spacing w:line="240" w:lineRule="auto"/>
              <w:ind w:firstLineChars="0" w:firstLine="0"/>
              <w:jc w:val="center"/>
              <w:rPr>
                <w:rFonts w:eastAsiaTheme="minorEastAsia"/>
                <w:color w:val="000000" w:themeColor="text1"/>
                <w:sz w:val="18"/>
                <w:szCs w:val="18"/>
              </w:rPr>
            </w:pPr>
            <w:r w:rsidRPr="00D5674D">
              <w:rPr>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lastRenderedPageBreak/>
              <w:t>计算机软件著作权</w:t>
            </w:r>
          </w:p>
        </w:tc>
        <w:tc>
          <w:tcPr>
            <w:tcW w:w="2092"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基于</w:t>
            </w:r>
            <w:proofErr w:type="gramStart"/>
            <w:r w:rsidRPr="00D5674D">
              <w:rPr>
                <w:color w:val="000000" w:themeColor="text1"/>
                <w:sz w:val="18"/>
                <w:szCs w:val="18"/>
              </w:rPr>
              <w:t>蜡</w:t>
            </w:r>
            <w:proofErr w:type="gramEnd"/>
            <w:r w:rsidRPr="00D5674D">
              <w:rPr>
                <w:color w:val="000000" w:themeColor="text1"/>
                <w:sz w:val="18"/>
                <w:szCs w:val="18"/>
              </w:rPr>
              <w:t>结晶动力学的单相流管道结蜡预测软件（简称</w:t>
            </w:r>
            <w:r w:rsidRPr="00D5674D">
              <w:rPr>
                <w:color w:val="000000" w:themeColor="text1"/>
                <w:sz w:val="18"/>
                <w:szCs w:val="18"/>
              </w:rPr>
              <w:t>SPWDP</w:t>
            </w:r>
            <w:r w:rsidRPr="00D5674D">
              <w:rPr>
                <w:color w:val="000000" w:themeColor="text1"/>
                <w:sz w:val="18"/>
                <w:szCs w:val="18"/>
              </w:rPr>
              <w:t>）</w:t>
            </w:r>
            <w:r w:rsidRPr="00D5674D">
              <w:rPr>
                <w:color w:val="000000" w:themeColor="text1"/>
                <w:sz w:val="18"/>
                <w:szCs w:val="18"/>
              </w:rPr>
              <w:t>V1.0</w:t>
            </w:r>
          </w:p>
        </w:tc>
        <w:tc>
          <w:tcPr>
            <w:tcW w:w="1559"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中国</w:t>
            </w:r>
          </w:p>
        </w:tc>
        <w:tc>
          <w:tcPr>
            <w:tcW w:w="141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2017SR645224</w:t>
            </w:r>
          </w:p>
        </w:tc>
        <w:tc>
          <w:tcPr>
            <w:tcW w:w="1418"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2017.11.23</w:t>
            </w:r>
          </w:p>
        </w:tc>
        <w:tc>
          <w:tcPr>
            <w:tcW w:w="1310"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2230508</w:t>
            </w:r>
          </w:p>
        </w:tc>
        <w:tc>
          <w:tcPr>
            <w:tcW w:w="141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中国石油大学（北京）</w:t>
            </w:r>
          </w:p>
        </w:tc>
        <w:tc>
          <w:tcPr>
            <w:tcW w:w="1418"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原油</w:t>
            </w:r>
            <w:proofErr w:type="gramStart"/>
            <w:r w:rsidRPr="00D5674D">
              <w:rPr>
                <w:rFonts w:eastAsiaTheme="minorEastAsia"/>
                <w:color w:val="000000" w:themeColor="text1"/>
                <w:sz w:val="18"/>
                <w:szCs w:val="18"/>
              </w:rPr>
              <w:t>蜡</w:t>
            </w:r>
            <w:proofErr w:type="gramEnd"/>
            <w:r w:rsidRPr="00D5674D">
              <w:rPr>
                <w:rFonts w:eastAsiaTheme="minorEastAsia"/>
                <w:color w:val="000000" w:themeColor="text1"/>
                <w:sz w:val="18"/>
                <w:szCs w:val="18"/>
              </w:rPr>
              <w:t>沉积预测软件</w:t>
            </w:r>
            <w:r w:rsidRPr="00D5674D">
              <w:rPr>
                <w:rFonts w:eastAsiaTheme="minorEastAsia"/>
                <w:color w:val="000000" w:themeColor="text1"/>
                <w:sz w:val="18"/>
                <w:szCs w:val="18"/>
              </w:rPr>
              <w:t>V1.0</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2011SR098231</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2011.07.30</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0061906</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黏弹性减阻流体各向同性衰减湍流直接数值模拟与减阻分析软件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2016SR156352</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2016.06.24</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1334969</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自适应小波配点法数值模拟黏弹性减阻流体各向同性衰减湍流软件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2016SR155997</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2016.06.24</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1334614</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黏弹性减阻流体均匀剪切湍流直接数值模拟与减阻分析软件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spacing w:line="300" w:lineRule="auto"/>
              <w:rPr>
                <w:color w:val="000000" w:themeColor="text1"/>
                <w:sz w:val="18"/>
                <w:szCs w:val="18"/>
              </w:rPr>
            </w:pPr>
            <w:r w:rsidRPr="00D5674D">
              <w:rPr>
                <w:color w:val="000000" w:themeColor="text1"/>
                <w:sz w:val="18"/>
                <w:szCs w:val="18"/>
              </w:rPr>
              <w:t>2016SR155981</w:t>
            </w:r>
          </w:p>
          <w:p w:rsidR="009969B3" w:rsidRPr="00D5674D" w:rsidRDefault="009969B3" w:rsidP="004C1BAC">
            <w:pPr>
              <w:jc w:val="center"/>
              <w:rPr>
                <w:rFonts w:eastAsia="仿宋"/>
                <w:color w:val="000000" w:themeColor="text1"/>
                <w:sz w:val="18"/>
                <w:szCs w:val="18"/>
              </w:rPr>
            </w:pP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2016.06.24</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1334598</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流动与传热问题的代数多重网格高效计算软件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spacing w:line="300" w:lineRule="auto"/>
              <w:rPr>
                <w:color w:val="000000" w:themeColor="text1"/>
                <w:sz w:val="18"/>
                <w:szCs w:val="18"/>
              </w:rPr>
            </w:pPr>
            <w:r w:rsidRPr="00D5674D">
              <w:rPr>
                <w:color w:val="000000" w:themeColor="text1"/>
                <w:sz w:val="18"/>
                <w:szCs w:val="18"/>
              </w:rPr>
              <w:t>2016SR005266</w:t>
            </w:r>
          </w:p>
          <w:p w:rsidR="009969B3" w:rsidRPr="00D5674D" w:rsidRDefault="009969B3" w:rsidP="004C1BAC">
            <w:pPr>
              <w:jc w:val="center"/>
              <w:rPr>
                <w:rFonts w:eastAsia="仿宋"/>
                <w:color w:val="000000" w:themeColor="text1"/>
                <w:sz w:val="18"/>
                <w:szCs w:val="18"/>
              </w:rPr>
            </w:pP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2016.01.08</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1183883</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非规则计算区域上的几何多重网格高效计算软件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2016SR005456</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2016.01.08</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1184073</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油气储运常用水力热力计算软件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2016SR244347</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2016.09.01</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1422964</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冻土区管道周围土壤温度场模拟计算软件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spacing w:line="300" w:lineRule="auto"/>
              <w:rPr>
                <w:color w:val="000000" w:themeColor="text1"/>
                <w:sz w:val="18"/>
                <w:szCs w:val="18"/>
              </w:rPr>
            </w:pPr>
            <w:r w:rsidRPr="00D5674D">
              <w:rPr>
                <w:color w:val="000000" w:themeColor="text1"/>
                <w:sz w:val="18"/>
                <w:szCs w:val="18"/>
              </w:rPr>
              <w:t>2016SR244520</w:t>
            </w:r>
          </w:p>
          <w:p w:rsidR="009969B3" w:rsidRPr="00D5674D" w:rsidRDefault="009969B3" w:rsidP="004C1BAC">
            <w:pPr>
              <w:jc w:val="center"/>
              <w:rPr>
                <w:rFonts w:eastAsia="仿宋"/>
                <w:color w:val="000000" w:themeColor="text1"/>
                <w:sz w:val="18"/>
                <w:szCs w:val="18"/>
              </w:rPr>
            </w:pP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2016.09.01</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1423137</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lastRenderedPageBreak/>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proofErr w:type="gramStart"/>
            <w:r w:rsidRPr="00D5674D">
              <w:rPr>
                <w:color w:val="000000" w:themeColor="text1"/>
                <w:sz w:val="18"/>
                <w:szCs w:val="18"/>
              </w:rPr>
              <w:t>稠油管道停输</w:t>
            </w:r>
            <w:proofErr w:type="gramEnd"/>
            <w:r w:rsidRPr="00D5674D">
              <w:rPr>
                <w:color w:val="000000" w:themeColor="text1"/>
                <w:sz w:val="18"/>
                <w:szCs w:val="18"/>
              </w:rPr>
              <w:t>再启动分析软件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2015SR102996</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2015.06.10</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0990082</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原油管道</w:t>
            </w:r>
            <w:proofErr w:type="gramStart"/>
            <w:r w:rsidRPr="00D5674D">
              <w:rPr>
                <w:color w:val="000000" w:themeColor="text1"/>
                <w:sz w:val="18"/>
                <w:szCs w:val="18"/>
              </w:rPr>
              <w:t>预热投产</w:t>
            </w:r>
            <w:proofErr w:type="gramEnd"/>
            <w:r w:rsidRPr="00D5674D">
              <w:rPr>
                <w:color w:val="000000" w:themeColor="text1"/>
                <w:sz w:val="18"/>
                <w:szCs w:val="18"/>
              </w:rPr>
              <w:t>热力计算软件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2015SR103222</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2015.06.10</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0990308</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埋地热油管道土壤温度场可视化软件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2015SR103227</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2015.06.10</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0990313</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输油管</w:t>
            </w:r>
            <w:proofErr w:type="gramStart"/>
            <w:r w:rsidRPr="00D5674D">
              <w:rPr>
                <w:color w:val="000000" w:themeColor="text1"/>
                <w:sz w:val="18"/>
                <w:szCs w:val="18"/>
              </w:rPr>
              <w:t>道直接</w:t>
            </w:r>
            <w:proofErr w:type="gramEnd"/>
            <w:r w:rsidRPr="00D5674D">
              <w:rPr>
                <w:color w:val="000000" w:themeColor="text1"/>
                <w:sz w:val="18"/>
                <w:szCs w:val="18"/>
              </w:rPr>
              <w:t>投产水力计算软件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2015SR103230</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2015.06.10</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0990316</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稠油双管外</w:t>
            </w:r>
            <w:proofErr w:type="gramStart"/>
            <w:r w:rsidRPr="00D5674D">
              <w:rPr>
                <w:color w:val="000000" w:themeColor="text1"/>
                <w:sz w:val="18"/>
                <w:szCs w:val="18"/>
              </w:rPr>
              <w:t>伴热集</w:t>
            </w:r>
            <w:proofErr w:type="gramEnd"/>
            <w:r w:rsidRPr="00D5674D">
              <w:rPr>
                <w:color w:val="000000" w:themeColor="text1"/>
                <w:sz w:val="18"/>
                <w:szCs w:val="18"/>
              </w:rPr>
              <w:t>输管道流动与传热数值计算软件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2015SR102846</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2015.06.10</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0989931</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color w:val="000000" w:themeColor="text1"/>
                <w:sz w:val="18"/>
                <w:szCs w:val="18"/>
              </w:rPr>
            </w:pPr>
            <w:r w:rsidRPr="00D5674D">
              <w:rPr>
                <w:color w:val="000000" w:themeColor="text1"/>
                <w:sz w:val="18"/>
                <w:szCs w:val="18"/>
              </w:rPr>
              <w:t>原油管道停</w:t>
            </w:r>
            <w:proofErr w:type="gramStart"/>
            <w:r w:rsidRPr="00D5674D">
              <w:rPr>
                <w:color w:val="000000" w:themeColor="text1"/>
                <w:sz w:val="18"/>
                <w:szCs w:val="18"/>
              </w:rPr>
              <w:t>输凝管</w:t>
            </w:r>
            <w:proofErr w:type="gramEnd"/>
            <w:r w:rsidRPr="00D5674D">
              <w:rPr>
                <w:color w:val="000000" w:themeColor="text1"/>
                <w:sz w:val="18"/>
                <w:szCs w:val="18"/>
              </w:rPr>
              <w:t>风险评价软件</w:t>
            </w:r>
            <w:r w:rsidRPr="00D5674D">
              <w:rPr>
                <w:color w:val="000000" w:themeColor="text1"/>
                <w:sz w:val="18"/>
                <w:szCs w:val="18"/>
              </w:rPr>
              <w:t>V1.0</w:t>
            </w:r>
          </w:p>
        </w:tc>
        <w:tc>
          <w:tcPr>
            <w:tcW w:w="1559"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仿宋"/>
                <w:color w:val="000000" w:themeColor="text1"/>
                <w:sz w:val="18"/>
                <w:szCs w:val="18"/>
              </w:rPr>
            </w:pPr>
            <w:r w:rsidRPr="00D5674D">
              <w:rPr>
                <w:color w:val="000000" w:themeColor="text1"/>
                <w:sz w:val="18"/>
                <w:szCs w:val="18"/>
              </w:rPr>
              <w:t>2014SR072819</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2014.06.06</w:t>
            </w:r>
          </w:p>
        </w:tc>
        <w:tc>
          <w:tcPr>
            <w:tcW w:w="1310" w:type="dxa"/>
            <w:vAlign w:val="center"/>
          </w:tcPr>
          <w:p w:rsidR="009969B3" w:rsidRPr="00D5674D" w:rsidRDefault="009969B3" w:rsidP="004C1BAC">
            <w:pPr>
              <w:jc w:val="center"/>
              <w:rPr>
                <w:rFonts w:eastAsia="仿宋"/>
                <w:color w:val="000000" w:themeColor="text1"/>
                <w:sz w:val="18"/>
                <w:szCs w:val="18"/>
              </w:rPr>
            </w:pPr>
            <w:r w:rsidRPr="00D5674D">
              <w:rPr>
                <w:rFonts w:eastAsia="仿宋"/>
                <w:color w:val="000000" w:themeColor="text1"/>
                <w:sz w:val="18"/>
                <w:szCs w:val="18"/>
              </w:rPr>
              <w:t>0742063</w:t>
            </w:r>
          </w:p>
        </w:tc>
        <w:tc>
          <w:tcPr>
            <w:tcW w:w="1417" w:type="dxa"/>
            <w:vAlign w:val="center"/>
          </w:tcPr>
          <w:p w:rsidR="009969B3" w:rsidRPr="00D5674D" w:rsidRDefault="009969B3" w:rsidP="004C1BAC">
            <w:pPr>
              <w:pStyle w:val="a7"/>
              <w:spacing w:line="240" w:lineRule="auto"/>
              <w:ind w:firstLineChars="0" w:firstLine="0"/>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jc w:val="center"/>
              <w:rPr>
                <w:rFonts w:eastAsia="仿宋"/>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天然气相特性预测软件</w:t>
            </w:r>
          </w:p>
        </w:tc>
        <w:tc>
          <w:tcPr>
            <w:tcW w:w="1559"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2015SR145803</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2015.</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7.29</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1032889</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海洋油气混输管线</w:t>
            </w:r>
            <w:r w:rsidRPr="00D5674D">
              <w:rPr>
                <w:rFonts w:eastAsiaTheme="minorEastAsia"/>
                <w:color w:val="000000" w:themeColor="text1"/>
                <w:sz w:val="18"/>
                <w:szCs w:val="18"/>
              </w:rPr>
              <w:t>L</w:t>
            </w:r>
            <w:r w:rsidRPr="00D5674D">
              <w:rPr>
                <w:rFonts w:eastAsiaTheme="minorEastAsia"/>
                <w:color w:val="000000" w:themeColor="text1"/>
                <w:sz w:val="18"/>
                <w:szCs w:val="18"/>
              </w:rPr>
              <w:t>型立管严重段塞流水力计算软件</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2015SR044797</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2015.</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3.13</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0931883</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中国石油大学（北京）</w:t>
            </w:r>
          </w:p>
        </w:tc>
        <w:tc>
          <w:tcPr>
            <w:tcW w:w="2337" w:type="dxa"/>
            <w:vAlign w:val="center"/>
          </w:tcPr>
          <w:p w:rsidR="009969B3" w:rsidRPr="00D5674D" w:rsidRDefault="009969B3" w:rsidP="004C1BAC">
            <w:pPr>
              <w:pStyle w:val="a7"/>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深水天然气凝析液管道</w:t>
            </w:r>
            <w:proofErr w:type="gramStart"/>
            <w:r w:rsidRPr="00D5674D">
              <w:rPr>
                <w:rFonts w:eastAsiaTheme="minorEastAsia"/>
                <w:color w:val="000000" w:themeColor="text1"/>
                <w:sz w:val="18"/>
                <w:szCs w:val="18"/>
              </w:rPr>
              <w:t>温降预测</w:t>
            </w:r>
            <w:proofErr w:type="gramEnd"/>
            <w:r w:rsidRPr="00D5674D">
              <w:rPr>
                <w:rFonts w:eastAsiaTheme="minorEastAsia"/>
                <w:color w:val="000000" w:themeColor="text1"/>
                <w:sz w:val="18"/>
                <w:szCs w:val="18"/>
              </w:rPr>
              <w:t>软件</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2012SR060653</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2012.</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7.</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6</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0429689</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中海</w:t>
            </w:r>
            <w:proofErr w:type="gramStart"/>
            <w:r w:rsidRPr="00D5674D">
              <w:rPr>
                <w:rFonts w:eastAsiaTheme="minorEastAsia"/>
                <w:color w:val="000000" w:themeColor="text1"/>
                <w:sz w:val="18"/>
                <w:szCs w:val="18"/>
              </w:rPr>
              <w:t>油研究</w:t>
            </w:r>
            <w:proofErr w:type="gramEnd"/>
            <w:r w:rsidRPr="00D5674D">
              <w:rPr>
                <w:rFonts w:eastAsiaTheme="minorEastAsia"/>
                <w:color w:val="000000" w:themeColor="text1"/>
                <w:sz w:val="18"/>
                <w:szCs w:val="18"/>
              </w:rPr>
              <w:t>总院</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中海</w:t>
            </w:r>
            <w:proofErr w:type="gramStart"/>
            <w:r w:rsidRPr="00D5674D">
              <w:rPr>
                <w:rFonts w:eastAsiaTheme="minorEastAsia"/>
                <w:color w:val="000000" w:themeColor="text1"/>
                <w:sz w:val="18"/>
                <w:szCs w:val="18"/>
              </w:rPr>
              <w:t>油研究</w:t>
            </w:r>
            <w:proofErr w:type="gramEnd"/>
            <w:r w:rsidRPr="00D5674D">
              <w:rPr>
                <w:rFonts w:eastAsiaTheme="minorEastAsia"/>
                <w:color w:val="000000" w:themeColor="text1"/>
                <w:sz w:val="18"/>
                <w:szCs w:val="18"/>
              </w:rPr>
              <w:t>总院</w:t>
            </w:r>
          </w:p>
        </w:tc>
        <w:tc>
          <w:tcPr>
            <w:tcW w:w="233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有效</w:t>
            </w:r>
          </w:p>
        </w:tc>
      </w:tr>
      <w:tr w:rsidR="009969B3" w:rsidRPr="00C46F08" w:rsidTr="004C1BAC">
        <w:trPr>
          <w:trHeight w:val="544"/>
          <w:jc w:val="center"/>
        </w:trPr>
        <w:tc>
          <w:tcPr>
            <w:tcW w:w="1595"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计算机软件著作权</w:t>
            </w:r>
          </w:p>
        </w:tc>
        <w:tc>
          <w:tcPr>
            <w:tcW w:w="2092"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水下气田虚拟计量系统核心计算软件</w:t>
            </w:r>
          </w:p>
        </w:tc>
        <w:tc>
          <w:tcPr>
            <w:tcW w:w="1559"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中国</w:t>
            </w:r>
          </w:p>
        </w:tc>
        <w:tc>
          <w:tcPr>
            <w:tcW w:w="1417"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2015SR172684</w:t>
            </w:r>
          </w:p>
        </w:tc>
        <w:tc>
          <w:tcPr>
            <w:tcW w:w="1418"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2015.</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9.</w:t>
            </w:r>
            <w:r w:rsidRPr="00D5674D">
              <w:rPr>
                <w:rFonts w:eastAsiaTheme="minorEastAsia" w:hint="eastAsia"/>
                <w:color w:val="000000" w:themeColor="text1"/>
                <w:sz w:val="18"/>
                <w:szCs w:val="18"/>
              </w:rPr>
              <w:t>0</w:t>
            </w:r>
            <w:r w:rsidRPr="00D5674D">
              <w:rPr>
                <w:rFonts w:eastAsiaTheme="minorEastAsia"/>
                <w:color w:val="000000" w:themeColor="text1"/>
                <w:sz w:val="18"/>
                <w:szCs w:val="18"/>
              </w:rPr>
              <w:t>7</w:t>
            </w:r>
          </w:p>
        </w:tc>
        <w:tc>
          <w:tcPr>
            <w:tcW w:w="1310" w:type="dxa"/>
            <w:vAlign w:val="center"/>
          </w:tcPr>
          <w:p w:rsidR="009969B3" w:rsidRPr="00D5674D" w:rsidRDefault="009969B3" w:rsidP="004C1BAC">
            <w:pPr>
              <w:jc w:val="center"/>
              <w:rPr>
                <w:rFonts w:eastAsiaTheme="minorEastAsia"/>
                <w:color w:val="000000" w:themeColor="text1"/>
                <w:sz w:val="18"/>
                <w:szCs w:val="18"/>
              </w:rPr>
            </w:pPr>
            <w:r w:rsidRPr="00D5674D">
              <w:rPr>
                <w:rFonts w:eastAsiaTheme="minorEastAsia"/>
                <w:color w:val="000000" w:themeColor="text1"/>
                <w:sz w:val="18"/>
                <w:szCs w:val="18"/>
              </w:rPr>
              <w:t>1059770</w:t>
            </w:r>
          </w:p>
        </w:tc>
        <w:tc>
          <w:tcPr>
            <w:tcW w:w="1417"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中海</w:t>
            </w:r>
            <w:proofErr w:type="gramStart"/>
            <w:r w:rsidRPr="00D5674D">
              <w:rPr>
                <w:rFonts w:eastAsiaTheme="minorEastAsia"/>
                <w:color w:val="000000" w:themeColor="text1"/>
                <w:sz w:val="18"/>
                <w:szCs w:val="18"/>
              </w:rPr>
              <w:t>油研究</w:t>
            </w:r>
            <w:proofErr w:type="gramEnd"/>
            <w:r w:rsidRPr="00D5674D">
              <w:rPr>
                <w:rFonts w:eastAsiaTheme="minorEastAsia"/>
                <w:color w:val="000000" w:themeColor="text1"/>
                <w:sz w:val="18"/>
                <w:szCs w:val="18"/>
              </w:rPr>
              <w:t>总院</w:t>
            </w:r>
          </w:p>
        </w:tc>
        <w:tc>
          <w:tcPr>
            <w:tcW w:w="1418" w:type="dxa"/>
            <w:vAlign w:val="center"/>
          </w:tcPr>
          <w:p w:rsidR="009969B3" w:rsidRPr="00D5674D" w:rsidRDefault="009969B3" w:rsidP="004C1BAC">
            <w:pPr>
              <w:pStyle w:val="a7"/>
              <w:spacing w:line="240" w:lineRule="auto"/>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中海</w:t>
            </w:r>
            <w:proofErr w:type="gramStart"/>
            <w:r w:rsidRPr="00D5674D">
              <w:rPr>
                <w:rFonts w:eastAsiaTheme="minorEastAsia"/>
                <w:color w:val="000000" w:themeColor="text1"/>
                <w:sz w:val="18"/>
                <w:szCs w:val="18"/>
              </w:rPr>
              <w:t>油研究</w:t>
            </w:r>
            <w:proofErr w:type="gramEnd"/>
            <w:r w:rsidRPr="00D5674D">
              <w:rPr>
                <w:rFonts w:eastAsiaTheme="minorEastAsia"/>
                <w:color w:val="000000" w:themeColor="text1"/>
                <w:sz w:val="18"/>
                <w:szCs w:val="18"/>
              </w:rPr>
              <w:t>总院</w:t>
            </w:r>
          </w:p>
        </w:tc>
        <w:tc>
          <w:tcPr>
            <w:tcW w:w="2337" w:type="dxa"/>
            <w:vAlign w:val="center"/>
          </w:tcPr>
          <w:p w:rsidR="009969B3" w:rsidRPr="00D5674D" w:rsidRDefault="009969B3" w:rsidP="004C1BAC">
            <w:pPr>
              <w:pStyle w:val="a7"/>
              <w:ind w:firstLineChars="0" w:firstLine="0"/>
              <w:jc w:val="center"/>
              <w:rPr>
                <w:rFonts w:eastAsiaTheme="minorEastAsia"/>
                <w:color w:val="000000" w:themeColor="text1"/>
                <w:sz w:val="18"/>
                <w:szCs w:val="18"/>
              </w:rPr>
            </w:pPr>
            <w:r w:rsidRPr="00D5674D">
              <w:rPr>
                <w:rFonts w:eastAsiaTheme="minorEastAsia"/>
                <w:color w:val="000000" w:themeColor="text1"/>
                <w:sz w:val="18"/>
                <w:szCs w:val="18"/>
              </w:rPr>
              <w:t>有效</w:t>
            </w:r>
          </w:p>
        </w:tc>
      </w:tr>
      <w:tr w:rsidR="009969B3" w:rsidRPr="00C46F08" w:rsidTr="004C1BAC">
        <w:trPr>
          <w:trHeight w:val="544"/>
          <w:jc w:val="center"/>
        </w:trPr>
        <w:tc>
          <w:tcPr>
            <w:tcW w:w="1595"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t>计算机软件著作权</w:t>
            </w:r>
          </w:p>
        </w:tc>
        <w:tc>
          <w:tcPr>
            <w:tcW w:w="2092" w:type="dxa"/>
            <w:vAlign w:val="center"/>
          </w:tcPr>
          <w:p w:rsidR="009969B3" w:rsidRPr="001B0ACE" w:rsidRDefault="009969B3" w:rsidP="004C1BAC">
            <w:pPr>
              <w:jc w:val="center"/>
              <w:rPr>
                <w:rFonts w:eastAsia="仿宋"/>
                <w:color w:val="000000" w:themeColor="text1"/>
                <w:sz w:val="18"/>
                <w:szCs w:val="18"/>
              </w:rPr>
            </w:pPr>
            <w:r w:rsidRPr="001B0ACE">
              <w:rPr>
                <w:color w:val="000000" w:themeColor="text1"/>
                <w:sz w:val="18"/>
                <w:szCs w:val="18"/>
              </w:rPr>
              <w:t>天然气管网高效快速仿真软件</w:t>
            </w:r>
            <w:r w:rsidRPr="001B0ACE">
              <w:rPr>
                <w:color w:val="000000" w:themeColor="text1"/>
                <w:sz w:val="18"/>
                <w:szCs w:val="18"/>
              </w:rPr>
              <w:t>V1.0</w:t>
            </w:r>
          </w:p>
        </w:tc>
        <w:tc>
          <w:tcPr>
            <w:tcW w:w="1559"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t>中国</w:t>
            </w:r>
          </w:p>
        </w:tc>
        <w:tc>
          <w:tcPr>
            <w:tcW w:w="1417" w:type="dxa"/>
            <w:vAlign w:val="center"/>
          </w:tcPr>
          <w:p w:rsidR="009969B3" w:rsidRPr="001B0ACE" w:rsidRDefault="009969B3" w:rsidP="004C1BAC">
            <w:pPr>
              <w:jc w:val="center"/>
              <w:rPr>
                <w:rFonts w:eastAsia="仿宋"/>
                <w:color w:val="000000" w:themeColor="text1"/>
                <w:sz w:val="18"/>
                <w:szCs w:val="18"/>
              </w:rPr>
            </w:pPr>
            <w:r w:rsidRPr="001B0ACE">
              <w:rPr>
                <w:color w:val="000000" w:themeColor="text1"/>
                <w:sz w:val="18"/>
                <w:szCs w:val="18"/>
              </w:rPr>
              <w:t>2015SR132512</w:t>
            </w:r>
          </w:p>
        </w:tc>
        <w:tc>
          <w:tcPr>
            <w:tcW w:w="1418" w:type="dxa"/>
            <w:vAlign w:val="center"/>
          </w:tcPr>
          <w:p w:rsidR="009969B3" w:rsidRPr="001B0ACE" w:rsidRDefault="009969B3" w:rsidP="004C1BAC">
            <w:pPr>
              <w:jc w:val="center"/>
              <w:rPr>
                <w:rFonts w:eastAsia="仿宋"/>
                <w:color w:val="000000" w:themeColor="text1"/>
                <w:sz w:val="18"/>
                <w:szCs w:val="18"/>
              </w:rPr>
            </w:pPr>
            <w:r w:rsidRPr="001B0ACE">
              <w:rPr>
                <w:rFonts w:eastAsia="仿宋"/>
                <w:color w:val="000000" w:themeColor="text1"/>
                <w:sz w:val="18"/>
                <w:szCs w:val="18"/>
              </w:rPr>
              <w:t>2015.07.14</w:t>
            </w:r>
          </w:p>
        </w:tc>
        <w:tc>
          <w:tcPr>
            <w:tcW w:w="1310" w:type="dxa"/>
            <w:vAlign w:val="center"/>
          </w:tcPr>
          <w:p w:rsidR="009969B3" w:rsidRPr="001B0ACE" w:rsidRDefault="009969B3" w:rsidP="004C1BAC">
            <w:pPr>
              <w:jc w:val="center"/>
              <w:rPr>
                <w:rFonts w:eastAsia="仿宋"/>
                <w:color w:val="000000" w:themeColor="text1"/>
                <w:sz w:val="18"/>
                <w:szCs w:val="18"/>
              </w:rPr>
            </w:pPr>
            <w:r w:rsidRPr="001B0ACE">
              <w:rPr>
                <w:rFonts w:eastAsia="仿宋"/>
                <w:color w:val="000000" w:themeColor="text1"/>
                <w:sz w:val="18"/>
                <w:szCs w:val="18"/>
              </w:rPr>
              <w:t>1019598</w:t>
            </w:r>
          </w:p>
        </w:tc>
        <w:tc>
          <w:tcPr>
            <w:tcW w:w="1417"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t>中国石油大学（北京）</w:t>
            </w:r>
          </w:p>
        </w:tc>
        <w:tc>
          <w:tcPr>
            <w:tcW w:w="1418"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t>中国石油大学（北京）</w:t>
            </w:r>
          </w:p>
        </w:tc>
        <w:tc>
          <w:tcPr>
            <w:tcW w:w="2337" w:type="dxa"/>
            <w:vAlign w:val="center"/>
          </w:tcPr>
          <w:p w:rsidR="009969B3" w:rsidRPr="001B0ACE" w:rsidRDefault="009969B3" w:rsidP="004C1BAC">
            <w:pPr>
              <w:pStyle w:val="a7"/>
              <w:spacing w:line="240" w:lineRule="auto"/>
              <w:ind w:firstLineChars="0" w:firstLine="0"/>
              <w:jc w:val="center"/>
              <w:rPr>
                <w:rFonts w:eastAsiaTheme="minorEastAsia"/>
                <w:color w:val="000000" w:themeColor="text1"/>
                <w:sz w:val="18"/>
                <w:szCs w:val="18"/>
              </w:rPr>
            </w:pPr>
            <w:r w:rsidRPr="001B0ACE">
              <w:rPr>
                <w:color w:val="000000" w:themeColor="text1"/>
                <w:sz w:val="18"/>
                <w:szCs w:val="18"/>
              </w:rPr>
              <w:t>有效</w:t>
            </w:r>
          </w:p>
        </w:tc>
      </w:tr>
      <w:tr w:rsidR="009969B3" w:rsidRPr="00C46F08" w:rsidTr="004C1BAC">
        <w:trPr>
          <w:trHeight w:val="544"/>
          <w:jc w:val="center"/>
        </w:trPr>
        <w:tc>
          <w:tcPr>
            <w:tcW w:w="1595"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t>计算机软件著作权</w:t>
            </w:r>
          </w:p>
        </w:tc>
        <w:tc>
          <w:tcPr>
            <w:tcW w:w="2092" w:type="dxa"/>
            <w:vAlign w:val="center"/>
          </w:tcPr>
          <w:p w:rsidR="009969B3" w:rsidRPr="001B0ACE" w:rsidRDefault="009969B3" w:rsidP="004C1BAC">
            <w:pPr>
              <w:jc w:val="center"/>
              <w:rPr>
                <w:color w:val="000000" w:themeColor="text1"/>
                <w:sz w:val="18"/>
                <w:szCs w:val="18"/>
              </w:rPr>
            </w:pPr>
            <w:r w:rsidRPr="001B0ACE">
              <w:rPr>
                <w:color w:val="000000" w:themeColor="text1"/>
                <w:sz w:val="18"/>
                <w:szCs w:val="18"/>
              </w:rPr>
              <w:t>天然气干线管网或燃气管网结构脆弱性分析软</w:t>
            </w:r>
            <w:r w:rsidRPr="001B0ACE">
              <w:rPr>
                <w:color w:val="000000" w:themeColor="text1"/>
                <w:sz w:val="18"/>
                <w:szCs w:val="18"/>
              </w:rPr>
              <w:lastRenderedPageBreak/>
              <w:t>件</w:t>
            </w:r>
            <w:r w:rsidRPr="001B0ACE">
              <w:rPr>
                <w:color w:val="000000" w:themeColor="text1"/>
                <w:sz w:val="18"/>
                <w:szCs w:val="18"/>
              </w:rPr>
              <w:t>V1.0</w:t>
            </w:r>
          </w:p>
        </w:tc>
        <w:tc>
          <w:tcPr>
            <w:tcW w:w="1559"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lastRenderedPageBreak/>
              <w:t>中国</w:t>
            </w:r>
          </w:p>
        </w:tc>
        <w:tc>
          <w:tcPr>
            <w:tcW w:w="1417" w:type="dxa"/>
            <w:vAlign w:val="center"/>
          </w:tcPr>
          <w:p w:rsidR="009969B3" w:rsidRPr="001B0ACE" w:rsidRDefault="009969B3" w:rsidP="004C1BAC">
            <w:pPr>
              <w:jc w:val="center"/>
              <w:rPr>
                <w:rFonts w:eastAsia="仿宋"/>
                <w:color w:val="000000" w:themeColor="text1"/>
                <w:sz w:val="18"/>
                <w:szCs w:val="18"/>
              </w:rPr>
            </w:pPr>
            <w:r w:rsidRPr="001B0ACE">
              <w:rPr>
                <w:color w:val="000000" w:themeColor="text1"/>
                <w:sz w:val="18"/>
                <w:szCs w:val="18"/>
              </w:rPr>
              <w:t>2015SR173085</w:t>
            </w:r>
          </w:p>
        </w:tc>
        <w:tc>
          <w:tcPr>
            <w:tcW w:w="1418" w:type="dxa"/>
            <w:vAlign w:val="center"/>
          </w:tcPr>
          <w:p w:rsidR="009969B3" w:rsidRPr="001B0ACE" w:rsidRDefault="009969B3" w:rsidP="004C1BAC">
            <w:pPr>
              <w:jc w:val="center"/>
              <w:rPr>
                <w:rFonts w:eastAsia="仿宋"/>
                <w:color w:val="000000" w:themeColor="text1"/>
                <w:sz w:val="18"/>
                <w:szCs w:val="18"/>
              </w:rPr>
            </w:pPr>
            <w:r w:rsidRPr="001B0ACE">
              <w:rPr>
                <w:rFonts w:eastAsia="仿宋"/>
                <w:color w:val="000000" w:themeColor="text1"/>
                <w:sz w:val="18"/>
                <w:szCs w:val="18"/>
              </w:rPr>
              <w:t>2015.09.08</w:t>
            </w:r>
          </w:p>
        </w:tc>
        <w:tc>
          <w:tcPr>
            <w:tcW w:w="1310" w:type="dxa"/>
            <w:vAlign w:val="center"/>
          </w:tcPr>
          <w:p w:rsidR="009969B3" w:rsidRPr="001B0ACE" w:rsidRDefault="009969B3" w:rsidP="004C1BAC">
            <w:pPr>
              <w:jc w:val="center"/>
              <w:rPr>
                <w:rFonts w:eastAsia="仿宋"/>
                <w:color w:val="000000" w:themeColor="text1"/>
                <w:sz w:val="18"/>
                <w:szCs w:val="18"/>
              </w:rPr>
            </w:pPr>
            <w:r w:rsidRPr="001B0ACE">
              <w:rPr>
                <w:rFonts w:eastAsia="仿宋"/>
                <w:color w:val="000000" w:themeColor="text1"/>
                <w:sz w:val="18"/>
                <w:szCs w:val="18"/>
              </w:rPr>
              <w:t>1060171</w:t>
            </w:r>
          </w:p>
        </w:tc>
        <w:tc>
          <w:tcPr>
            <w:tcW w:w="1417"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t>中国石油大学（北京）</w:t>
            </w:r>
            <w:bookmarkStart w:id="0" w:name="_GoBack"/>
            <w:bookmarkEnd w:id="0"/>
          </w:p>
        </w:tc>
        <w:tc>
          <w:tcPr>
            <w:tcW w:w="1418" w:type="dxa"/>
            <w:vAlign w:val="center"/>
          </w:tcPr>
          <w:p w:rsidR="009969B3" w:rsidRPr="001B0ACE" w:rsidRDefault="009969B3" w:rsidP="004C1BAC">
            <w:pPr>
              <w:pStyle w:val="a7"/>
              <w:spacing w:line="240" w:lineRule="auto"/>
              <w:ind w:firstLineChars="0" w:firstLine="0"/>
              <w:jc w:val="center"/>
              <w:rPr>
                <w:rFonts w:eastAsia="仿宋"/>
                <w:color w:val="000000" w:themeColor="text1"/>
                <w:sz w:val="18"/>
                <w:szCs w:val="18"/>
              </w:rPr>
            </w:pPr>
            <w:r w:rsidRPr="001B0ACE">
              <w:rPr>
                <w:rFonts w:eastAsiaTheme="minorEastAsia"/>
                <w:color w:val="000000" w:themeColor="text1"/>
                <w:sz w:val="18"/>
                <w:szCs w:val="18"/>
              </w:rPr>
              <w:t>中国石油大学（北京）</w:t>
            </w:r>
          </w:p>
        </w:tc>
        <w:tc>
          <w:tcPr>
            <w:tcW w:w="2337" w:type="dxa"/>
            <w:vAlign w:val="center"/>
          </w:tcPr>
          <w:p w:rsidR="009969B3" w:rsidRPr="001B0ACE" w:rsidRDefault="009969B3" w:rsidP="004C1BAC">
            <w:pPr>
              <w:pStyle w:val="a7"/>
              <w:ind w:firstLineChars="0" w:firstLine="0"/>
              <w:jc w:val="center"/>
              <w:rPr>
                <w:color w:val="000000" w:themeColor="text1"/>
                <w:sz w:val="18"/>
                <w:szCs w:val="18"/>
              </w:rPr>
            </w:pPr>
            <w:r w:rsidRPr="001B0ACE">
              <w:rPr>
                <w:color w:val="000000" w:themeColor="text1"/>
                <w:sz w:val="18"/>
                <w:szCs w:val="18"/>
              </w:rPr>
              <w:t>有效</w:t>
            </w:r>
          </w:p>
        </w:tc>
      </w:tr>
    </w:tbl>
    <w:p w:rsidR="00611ED9" w:rsidRDefault="00611ED9">
      <w:pPr>
        <w:rPr>
          <w:sz w:val="28"/>
          <w:szCs w:val="28"/>
        </w:rPr>
        <w:sectPr w:rsidR="00611ED9" w:rsidSect="00F574C7">
          <w:pgSz w:w="16838" w:h="11906" w:orient="landscape"/>
          <w:pgMar w:top="1800" w:right="1440" w:bottom="1800" w:left="1440" w:header="851" w:footer="992" w:gutter="0"/>
          <w:cols w:space="425"/>
          <w:docGrid w:type="lines" w:linePitch="312"/>
        </w:sectPr>
      </w:pPr>
      <w:r>
        <w:rPr>
          <w:sz w:val="28"/>
          <w:szCs w:val="28"/>
        </w:rPr>
        <w:lastRenderedPageBreak/>
        <w:br w:type="page"/>
      </w:r>
    </w:p>
    <w:p w:rsidR="00611ED9" w:rsidRPr="001429D1" w:rsidRDefault="00553BBC" w:rsidP="00611ED9">
      <w:pPr>
        <w:pStyle w:val="1"/>
        <w:spacing w:before="0" w:after="0" w:line="240" w:lineRule="atLeast"/>
        <w:rPr>
          <w:sz w:val="28"/>
          <w:szCs w:val="28"/>
        </w:rPr>
      </w:pPr>
      <w:r>
        <w:rPr>
          <w:rFonts w:hint="eastAsia"/>
          <w:sz w:val="28"/>
          <w:szCs w:val="28"/>
        </w:rPr>
        <w:lastRenderedPageBreak/>
        <w:t>七</w:t>
      </w:r>
      <w:r w:rsidR="00611ED9" w:rsidRPr="001429D1">
        <w:rPr>
          <w:sz w:val="28"/>
          <w:szCs w:val="28"/>
        </w:rPr>
        <w:t>、</w:t>
      </w:r>
      <w:r w:rsidR="00611ED9" w:rsidRPr="00F574C7">
        <w:rPr>
          <w:rFonts w:hint="eastAsia"/>
          <w:sz w:val="28"/>
          <w:szCs w:val="28"/>
        </w:rPr>
        <w:t>主要</w:t>
      </w:r>
      <w:r>
        <w:rPr>
          <w:rFonts w:hint="eastAsia"/>
          <w:sz w:val="28"/>
          <w:szCs w:val="28"/>
        </w:rPr>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C47E7A" w:rsidRPr="00410609" w:rsidTr="00C47E7A">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C47E7A" w:rsidRPr="002A0F91" w:rsidRDefault="00C47E7A" w:rsidP="00C47E7A">
            <w:pPr>
              <w:spacing w:line="360" w:lineRule="exact"/>
              <w:jc w:val="center"/>
              <w:rPr>
                <w:rFonts w:asciiTheme="minorEastAsia" w:eastAsiaTheme="minorEastAsia" w:hAnsiTheme="minorEastAsia"/>
                <w:sz w:val="25"/>
              </w:rPr>
            </w:pPr>
            <w:r w:rsidRPr="002A0F91">
              <w:rPr>
                <w:rFonts w:asciiTheme="minorEastAsia" w:eastAsiaTheme="minorEastAsia" w:hAnsiTheme="minorEastAsia"/>
                <w:sz w:val="25"/>
              </w:rPr>
              <w:t>姓名</w:t>
            </w:r>
          </w:p>
        </w:tc>
        <w:tc>
          <w:tcPr>
            <w:tcW w:w="8264" w:type="dxa"/>
            <w:gridSpan w:val="2"/>
            <w:tcBorders>
              <w:top w:val="single" w:sz="12" w:space="0" w:color="auto"/>
              <w:bottom w:val="single" w:sz="4" w:space="0" w:color="auto"/>
              <w:right w:val="single" w:sz="12" w:space="0" w:color="auto"/>
            </w:tcBorders>
            <w:vAlign w:val="center"/>
          </w:tcPr>
          <w:p w:rsidR="00C47E7A" w:rsidRPr="002A0F91" w:rsidRDefault="00C47E7A" w:rsidP="00C47E7A">
            <w:pPr>
              <w:jc w:val="center"/>
              <w:textAlignment w:val="center"/>
              <w:rPr>
                <w:rFonts w:eastAsia="仿宋_GB2312"/>
                <w:szCs w:val="21"/>
              </w:rPr>
            </w:pPr>
            <w:r w:rsidRPr="002A0F91">
              <w:rPr>
                <w:rFonts w:eastAsia="仿宋_GB2312" w:hint="eastAsia"/>
                <w:szCs w:val="21"/>
              </w:rPr>
              <w:t>王玮</w:t>
            </w:r>
          </w:p>
        </w:tc>
      </w:tr>
      <w:tr w:rsidR="00C47E7A" w:rsidRPr="00410609" w:rsidTr="00C47E7A">
        <w:trPr>
          <w:trHeight w:hRule="exact" w:val="459"/>
          <w:jc w:val="center"/>
        </w:trPr>
        <w:tc>
          <w:tcPr>
            <w:tcW w:w="1262" w:type="dxa"/>
            <w:tcBorders>
              <w:top w:val="single" w:sz="4" w:space="0" w:color="auto"/>
              <w:left w:val="single" w:sz="12" w:space="0" w:color="auto"/>
              <w:bottom w:val="single" w:sz="4" w:space="0" w:color="auto"/>
            </w:tcBorders>
            <w:vAlign w:val="center"/>
          </w:tcPr>
          <w:p w:rsidR="00C47E7A" w:rsidRPr="002A0F91" w:rsidRDefault="00C47E7A" w:rsidP="00C47E7A">
            <w:pPr>
              <w:spacing w:line="360" w:lineRule="exact"/>
              <w:jc w:val="center"/>
              <w:rPr>
                <w:rFonts w:asciiTheme="minorEastAsia" w:eastAsiaTheme="minorEastAsia" w:hAnsiTheme="minorEastAsia"/>
                <w:sz w:val="25"/>
              </w:rPr>
            </w:pPr>
            <w:r w:rsidRPr="002A0F91">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C47E7A" w:rsidRPr="002A0F91" w:rsidRDefault="00C47E7A" w:rsidP="00C47E7A">
            <w:pPr>
              <w:jc w:val="center"/>
              <w:textAlignment w:val="center"/>
              <w:rPr>
                <w:rFonts w:eastAsia="仿宋_GB2312"/>
                <w:szCs w:val="21"/>
              </w:rPr>
            </w:pPr>
            <w:r w:rsidRPr="002A0F91">
              <w:rPr>
                <w:rFonts w:ascii="仿宋" w:eastAsia="仿宋" w:hAnsi="仿宋" w:hint="eastAsia"/>
                <w:szCs w:val="21"/>
              </w:rPr>
              <w:t>1</w:t>
            </w:r>
          </w:p>
        </w:tc>
      </w:tr>
      <w:tr w:rsidR="00C47E7A" w:rsidRPr="00410609" w:rsidTr="00C47E7A">
        <w:trPr>
          <w:trHeight w:hRule="exact" w:val="459"/>
          <w:jc w:val="center"/>
        </w:trPr>
        <w:tc>
          <w:tcPr>
            <w:tcW w:w="1262" w:type="dxa"/>
            <w:tcBorders>
              <w:top w:val="single" w:sz="4" w:space="0" w:color="auto"/>
              <w:left w:val="single" w:sz="12" w:space="0" w:color="auto"/>
              <w:bottom w:val="single" w:sz="4" w:space="0" w:color="auto"/>
            </w:tcBorders>
            <w:vAlign w:val="center"/>
          </w:tcPr>
          <w:p w:rsidR="00C47E7A" w:rsidRPr="002A0F91" w:rsidRDefault="00C47E7A" w:rsidP="00C47E7A">
            <w:pPr>
              <w:spacing w:line="360" w:lineRule="exact"/>
              <w:jc w:val="center"/>
              <w:rPr>
                <w:rFonts w:asciiTheme="minorEastAsia" w:eastAsiaTheme="minorEastAsia" w:hAnsiTheme="minorEastAsia"/>
                <w:sz w:val="25"/>
              </w:rPr>
            </w:pPr>
            <w:r w:rsidRPr="002A0F91">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C47E7A" w:rsidRPr="002A0F91" w:rsidRDefault="00C47E7A" w:rsidP="00C47E7A">
            <w:pPr>
              <w:jc w:val="center"/>
              <w:textAlignment w:val="center"/>
              <w:rPr>
                <w:rFonts w:ascii="仿宋" w:eastAsia="仿宋" w:hAnsi="仿宋"/>
                <w:szCs w:val="21"/>
              </w:rPr>
            </w:pPr>
            <w:r w:rsidRPr="002A0F91">
              <w:rPr>
                <w:rFonts w:eastAsia="仿宋_GB2312" w:hint="eastAsia"/>
                <w:szCs w:val="21"/>
              </w:rPr>
              <w:t>中国石油大学（北京）</w:t>
            </w:r>
          </w:p>
        </w:tc>
      </w:tr>
      <w:tr w:rsidR="00C47E7A" w:rsidRPr="00410609" w:rsidTr="00C47E7A">
        <w:trPr>
          <w:trHeight w:hRule="exact" w:val="459"/>
          <w:jc w:val="center"/>
        </w:trPr>
        <w:tc>
          <w:tcPr>
            <w:tcW w:w="1262" w:type="dxa"/>
            <w:tcBorders>
              <w:top w:val="single" w:sz="4" w:space="0" w:color="auto"/>
              <w:left w:val="single" w:sz="12" w:space="0" w:color="auto"/>
              <w:bottom w:val="single" w:sz="4" w:space="0" w:color="auto"/>
            </w:tcBorders>
            <w:vAlign w:val="center"/>
          </w:tcPr>
          <w:p w:rsidR="00C47E7A" w:rsidRPr="002A0F91" w:rsidRDefault="00C47E7A" w:rsidP="00C47E7A">
            <w:pPr>
              <w:spacing w:line="360" w:lineRule="exact"/>
              <w:jc w:val="center"/>
              <w:rPr>
                <w:rFonts w:asciiTheme="minorEastAsia" w:eastAsiaTheme="minorEastAsia" w:hAnsiTheme="minorEastAsia"/>
                <w:sz w:val="25"/>
              </w:rPr>
            </w:pPr>
            <w:r w:rsidRPr="002A0F91">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C47E7A" w:rsidRPr="002A0F91" w:rsidRDefault="00C47E7A" w:rsidP="00C47E7A">
            <w:pPr>
              <w:jc w:val="center"/>
              <w:textAlignment w:val="center"/>
              <w:rPr>
                <w:rFonts w:eastAsia="仿宋_GB2312"/>
                <w:szCs w:val="21"/>
              </w:rPr>
            </w:pPr>
            <w:r w:rsidRPr="002A0F91">
              <w:rPr>
                <w:rFonts w:eastAsia="仿宋_GB2312" w:hint="eastAsia"/>
                <w:szCs w:val="21"/>
              </w:rPr>
              <w:t>教授</w:t>
            </w:r>
          </w:p>
        </w:tc>
      </w:tr>
      <w:tr w:rsidR="00611ED9" w:rsidRPr="00410609" w:rsidTr="00C47E7A">
        <w:trPr>
          <w:trHeight w:hRule="exact" w:val="459"/>
          <w:jc w:val="center"/>
        </w:trPr>
        <w:tc>
          <w:tcPr>
            <w:tcW w:w="1262" w:type="dxa"/>
            <w:tcBorders>
              <w:top w:val="single" w:sz="4" w:space="0" w:color="auto"/>
              <w:left w:val="single" w:sz="12" w:space="0" w:color="auto"/>
            </w:tcBorders>
            <w:vAlign w:val="center"/>
          </w:tcPr>
          <w:p w:rsidR="00611ED9" w:rsidRPr="002A0F91" w:rsidRDefault="00611ED9" w:rsidP="00C47E7A">
            <w:pPr>
              <w:spacing w:line="360" w:lineRule="exact"/>
              <w:jc w:val="center"/>
              <w:rPr>
                <w:rFonts w:asciiTheme="minorEastAsia" w:eastAsiaTheme="minorEastAsia" w:hAnsiTheme="minorEastAsia"/>
                <w:sz w:val="25"/>
              </w:rPr>
            </w:pPr>
            <w:r w:rsidRPr="002A0F91">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611ED9" w:rsidRPr="002A0F91" w:rsidRDefault="00611ED9" w:rsidP="00C47E7A">
            <w:pPr>
              <w:jc w:val="center"/>
              <w:textAlignment w:val="center"/>
              <w:rPr>
                <w:rFonts w:eastAsia="仿宋_GB2312"/>
                <w:szCs w:val="21"/>
              </w:rPr>
            </w:pPr>
            <w:r w:rsidRPr="002A0F91">
              <w:rPr>
                <w:rFonts w:eastAsia="仿宋_GB2312" w:hint="eastAsia"/>
                <w:szCs w:val="21"/>
              </w:rPr>
              <w:t>中国石油大学（北京）</w:t>
            </w:r>
          </w:p>
        </w:tc>
      </w:tr>
      <w:tr w:rsidR="00611ED9" w:rsidRPr="002B2DBF" w:rsidTr="00C47E7A">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611ED9" w:rsidRPr="002A0F91" w:rsidRDefault="00611ED9" w:rsidP="00C47E7A">
            <w:pPr>
              <w:spacing w:line="360" w:lineRule="exact"/>
              <w:jc w:val="center"/>
              <w:rPr>
                <w:rFonts w:asciiTheme="minorEastAsia" w:eastAsiaTheme="minorEastAsia" w:hAnsiTheme="minorEastAsia"/>
                <w:sz w:val="25"/>
              </w:rPr>
            </w:pPr>
            <w:r w:rsidRPr="002A0F91">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611ED9" w:rsidRPr="002A0F91" w:rsidRDefault="00611ED9" w:rsidP="00C47E7A">
            <w:pPr>
              <w:jc w:val="left"/>
              <w:textAlignment w:val="center"/>
              <w:rPr>
                <w:rFonts w:ascii="仿宋" w:eastAsia="仿宋" w:hAnsi="仿宋"/>
                <w:szCs w:val="21"/>
              </w:rPr>
            </w:pPr>
            <w:r w:rsidRPr="002A0F91">
              <w:rPr>
                <w:rFonts w:eastAsia="仿宋_GB2312"/>
                <w:szCs w:val="21"/>
              </w:rPr>
              <w:t>石油和化学工业联合会科技进步二等奖（第</w:t>
            </w:r>
            <w:r w:rsidRPr="002A0F91">
              <w:rPr>
                <w:rFonts w:eastAsia="仿宋_GB2312"/>
                <w:szCs w:val="21"/>
              </w:rPr>
              <w:t>1</w:t>
            </w:r>
            <w:r w:rsidRPr="002A0F91">
              <w:rPr>
                <w:rFonts w:eastAsia="仿宋_GB2312"/>
                <w:szCs w:val="21"/>
              </w:rPr>
              <w:t>完成人，</w:t>
            </w:r>
            <w:r w:rsidRPr="002A0F91">
              <w:rPr>
                <w:rFonts w:eastAsia="仿宋_GB2312"/>
                <w:szCs w:val="21"/>
              </w:rPr>
              <w:t>2017</w:t>
            </w:r>
            <w:r w:rsidRPr="002A0F91">
              <w:rPr>
                <w:rFonts w:eastAsia="仿宋_GB2312"/>
                <w:szCs w:val="21"/>
              </w:rPr>
              <w:t>）；青年长江学者、国家自然科学基金优秀青年基金、教育部新世纪优秀人才、霍英东青年教师基金、全国百篇优秀博士论文</w:t>
            </w:r>
          </w:p>
        </w:tc>
      </w:tr>
      <w:tr w:rsidR="00611ED9" w:rsidRPr="00410609" w:rsidTr="00C47E7A">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611ED9" w:rsidRPr="002A0F91" w:rsidRDefault="00611ED9" w:rsidP="00C47E7A">
            <w:pPr>
              <w:spacing w:line="360" w:lineRule="exact"/>
              <w:jc w:val="left"/>
              <w:rPr>
                <w:rFonts w:asciiTheme="minorEastAsia" w:eastAsiaTheme="minorEastAsia" w:hAnsiTheme="minorEastAsia"/>
                <w:szCs w:val="21"/>
              </w:rPr>
            </w:pPr>
            <w:r w:rsidRPr="002A0F91">
              <w:rPr>
                <w:rFonts w:asciiTheme="minorEastAsia" w:eastAsiaTheme="minorEastAsia" w:hAnsiTheme="minorEastAsia"/>
                <w:szCs w:val="21"/>
              </w:rPr>
              <w:t>本人对本项目技术创造性贡献：（限300字）</w:t>
            </w:r>
          </w:p>
        </w:tc>
      </w:tr>
      <w:tr w:rsidR="00611ED9" w:rsidRPr="004D753E" w:rsidTr="00C47E7A">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611ED9" w:rsidRPr="00F14FA1" w:rsidRDefault="00B4293C" w:rsidP="00C47E7A">
            <w:pPr>
              <w:jc w:val="left"/>
              <w:textAlignment w:val="center"/>
              <w:rPr>
                <w:rFonts w:eastAsia="仿宋_GB2312"/>
                <w:szCs w:val="21"/>
              </w:rPr>
            </w:pPr>
            <w:r w:rsidRPr="00B4293C">
              <w:rPr>
                <w:rFonts w:ascii="仿宋" w:eastAsia="仿宋" w:hAnsi="仿宋" w:hint="eastAsia"/>
                <w:szCs w:val="21"/>
              </w:rPr>
              <w:t>1、对创新点2、3和4做出了重要贡献；2、发展了适合表征原油中复杂</w:t>
            </w:r>
            <w:proofErr w:type="gramStart"/>
            <w:r w:rsidRPr="00B4293C">
              <w:rPr>
                <w:rFonts w:ascii="仿宋" w:eastAsia="仿宋" w:hAnsi="仿宋" w:hint="eastAsia"/>
                <w:szCs w:val="21"/>
              </w:rPr>
              <w:t>蜡</w:t>
            </w:r>
            <w:proofErr w:type="gramEnd"/>
            <w:r w:rsidRPr="00B4293C">
              <w:rPr>
                <w:rFonts w:ascii="仿宋" w:eastAsia="仿宋" w:hAnsi="仿宋" w:hint="eastAsia"/>
                <w:szCs w:val="21"/>
              </w:rPr>
              <w:t>组成分子末端效应的固相预测热力学方法；3、提出了高含水乳化原油黏度的预测方法；4、改进了混输管道油气重组成摩尔分数表征方法，建立了油气混输管道流动预测的部分模型。5、耦合管输气质相态特性与天然气管道流动特性，参与建立了安全气质边界确定方法；6、本人在研究和推广中工作量占本人工作量的90%。</w:t>
            </w:r>
          </w:p>
          <w:p w:rsidR="00611ED9" w:rsidRPr="002A0F91" w:rsidRDefault="00611ED9" w:rsidP="00C47E7A">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515FB9" w:rsidRDefault="002A0F91" w:rsidP="00EB0855">
            <w:pPr>
              <w:jc w:val="center"/>
              <w:textAlignment w:val="center"/>
              <w:rPr>
                <w:rFonts w:eastAsia="仿宋_GB2312"/>
                <w:szCs w:val="21"/>
              </w:rPr>
            </w:pPr>
            <w:r w:rsidRPr="00515FB9">
              <w:rPr>
                <w:rFonts w:ascii="仿宋" w:eastAsia="仿宋" w:hAnsi="仿宋" w:hint="eastAsia"/>
                <w:szCs w:val="21"/>
              </w:rPr>
              <w:t>张劲军</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304936" w:rsidP="00EB0855">
            <w:pPr>
              <w:jc w:val="center"/>
              <w:textAlignment w:val="center"/>
              <w:rPr>
                <w:rFonts w:eastAsia="仿宋_GB2312"/>
                <w:szCs w:val="21"/>
              </w:rPr>
            </w:pPr>
            <w:r w:rsidRPr="00515FB9">
              <w:rPr>
                <w:rFonts w:ascii="仿宋" w:eastAsia="仿宋" w:hAnsi="仿宋" w:hint="eastAsia"/>
                <w:szCs w:val="21"/>
              </w:rPr>
              <w:t>2</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304936" w:rsidP="00EB0855">
            <w:pPr>
              <w:jc w:val="center"/>
              <w:textAlignment w:val="center"/>
              <w:rPr>
                <w:rFonts w:ascii="仿宋" w:eastAsia="仿宋" w:hAnsi="仿宋"/>
                <w:szCs w:val="21"/>
              </w:rPr>
            </w:pPr>
            <w:r w:rsidRPr="00515FB9">
              <w:rPr>
                <w:rFonts w:eastAsia="仿宋_GB2312" w:hint="eastAsia"/>
                <w:szCs w:val="21"/>
              </w:rPr>
              <w:t>中国石油大学（北京）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304936" w:rsidP="00EB0855">
            <w:pPr>
              <w:jc w:val="center"/>
              <w:textAlignment w:val="center"/>
              <w:rPr>
                <w:rFonts w:eastAsia="仿宋_GB2312"/>
                <w:szCs w:val="21"/>
              </w:rPr>
            </w:pPr>
            <w:r w:rsidRPr="00515FB9">
              <w:rPr>
                <w:rFonts w:eastAsia="仿宋_GB2312" w:hint="eastAsia"/>
                <w:szCs w:val="21"/>
              </w:rPr>
              <w:t>教授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515FB9" w:rsidRDefault="00304936" w:rsidP="00EB0855">
            <w:pPr>
              <w:jc w:val="center"/>
              <w:textAlignment w:val="center"/>
              <w:rPr>
                <w:rFonts w:eastAsia="仿宋_GB2312"/>
                <w:szCs w:val="21"/>
              </w:rPr>
            </w:pPr>
            <w:r w:rsidRPr="00515FB9">
              <w:rPr>
                <w:rFonts w:eastAsia="仿宋_GB2312" w:hint="eastAsia"/>
                <w:szCs w:val="21"/>
              </w:rPr>
              <w:t>中国石油大学（北京）</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515FB9" w:rsidRDefault="002A0F91" w:rsidP="00EB0855">
            <w:pPr>
              <w:jc w:val="left"/>
              <w:textAlignment w:val="center"/>
              <w:rPr>
                <w:rFonts w:ascii="仿宋" w:eastAsia="仿宋" w:hAnsi="仿宋"/>
                <w:szCs w:val="21"/>
              </w:rPr>
            </w:pPr>
            <w:r w:rsidRPr="00515FB9">
              <w:rPr>
                <w:rFonts w:ascii="仿宋" w:eastAsia="仿宋" w:hAnsi="仿宋" w:hint="eastAsia"/>
                <w:szCs w:val="21"/>
              </w:rPr>
              <w:t>2014年国家科技进步一等奖；省部级科技进步奖9项、教学成果奖1项；国务院政府特殊津贴</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515FB9" w:rsidRDefault="00304936" w:rsidP="00EB0855">
            <w:pPr>
              <w:spacing w:line="360" w:lineRule="exact"/>
              <w:jc w:val="left"/>
              <w:rPr>
                <w:rFonts w:asciiTheme="minorEastAsia" w:eastAsiaTheme="minorEastAsia" w:hAnsiTheme="minorEastAsia"/>
                <w:szCs w:val="21"/>
              </w:rPr>
            </w:pPr>
            <w:r w:rsidRPr="00515FB9">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FB6DE0" w:rsidRDefault="00F14FA1" w:rsidP="00F14FA1">
            <w:pPr>
              <w:textAlignment w:val="center"/>
              <w:rPr>
                <w:rFonts w:ascii="仿宋" w:eastAsia="仿宋" w:hAnsi="仿宋"/>
                <w:szCs w:val="21"/>
              </w:rPr>
            </w:pPr>
            <w:r w:rsidRPr="00FB6DE0">
              <w:rPr>
                <w:rFonts w:ascii="仿宋" w:eastAsia="仿宋" w:hAnsi="仿宋" w:hint="eastAsia"/>
                <w:szCs w:val="21"/>
              </w:rPr>
              <w:t>1、对创新点1</w:t>
            </w:r>
            <w:r>
              <w:rPr>
                <w:rFonts w:ascii="仿宋" w:eastAsia="仿宋" w:hAnsi="仿宋" w:hint="eastAsia"/>
                <w:szCs w:val="21"/>
              </w:rPr>
              <w:t>和4</w:t>
            </w:r>
            <w:proofErr w:type="gramStart"/>
            <w:r w:rsidRPr="00FB6DE0">
              <w:rPr>
                <w:rFonts w:ascii="仿宋" w:eastAsia="仿宋" w:hAnsi="仿宋" w:hint="eastAsia"/>
                <w:szCs w:val="21"/>
              </w:rPr>
              <w:t>作出</w:t>
            </w:r>
            <w:proofErr w:type="gramEnd"/>
            <w:r w:rsidRPr="00FB6DE0">
              <w:rPr>
                <w:rFonts w:ascii="仿宋" w:eastAsia="仿宋" w:hAnsi="仿宋" w:hint="eastAsia"/>
                <w:szCs w:val="21"/>
              </w:rPr>
              <w:t>了重要贡献；2、</w:t>
            </w:r>
            <w:r w:rsidRPr="00986B47">
              <w:rPr>
                <w:rFonts w:eastAsia="仿宋_GB2312" w:hint="eastAsia"/>
                <w:szCs w:val="21"/>
              </w:rPr>
              <w:t>首次提出了含蜡原油屈服前的黏弹性蠕变、屈服及屈服后结构</w:t>
            </w:r>
            <w:proofErr w:type="gramStart"/>
            <w:r w:rsidRPr="00986B47">
              <w:rPr>
                <w:rFonts w:eastAsia="仿宋_GB2312" w:hint="eastAsia"/>
                <w:szCs w:val="21"/>
              </w:rPr>
              <w:t>裂</w:t>
            </w:r>
            <w:proofErr w:type="gramEnd"/>
            <w:r w:rsidRPr="00986B47">
              <w:rPr>
                <w:rFonts w:eastAsia="仿宋_GB2312" w:hint="eastAsia"/>
                <w:szCs w:val="21"/>
              </w:rPr>
              <w:t>降等流变行为的全过程模型</w:t>
            </w:r>
            <w:r w:rsidRPr="00FB6DE0">
              <w:rPr>
                <w:rFonts w:ascii="仿宋" w:eastAsia="仿宋" w:hAnsi="仿宋" w:hint="eastAsia"/>
                <w:szCs w:val="21"/>
              </w:rPr>
              <w:t>；3、</w:t>
            </w:r>
            <w:r w:rsidRPr="00986B47">
              <w:rPr>
                <w:rFonts w:eastAsia="仿宋_GB2312" w:hint="eastAsia"/>
                <w:szCs w:val="21"/>
              </w:rPr>
              <w:t>建立了胶凝原油停输再启动可靠性模型与算法</w:t>
            </w:r>
            <w:r w:rsidRPr="00FB6DE0">
              <w:rPr>
                <w:rFonts w:ascii="仿宋" w:eastAsia="仿宋" w:hAnsi="仿宋" w:hint="eastAsia"/>
                <w:szCs w:val="21"/>
              </w:rPr>
              <w:t>；4、参与并指导西部原油常温输送相关技术。</w:t>
            </w:r>
            <w:r w:rsidRPr="00C46532">
              <w:rPr>
                <w:rFonts w:ascii="仿宋" w:eastAsia="仿宋" w:hAnsi="仿宋" w:hint="eastAsia"/>
                <w:szCs w:val="21"/>
              </w:rPr>
              <w:t>5、本人在研究和推广应用中的工作量占本人工作量的80%。</w:t>
            </w:r>
          </w:p>
          <w:p w:rsidR="00304936" w:rsidRPr="00F14FA1" w:rsidRDefault="00304936" w:rsidP="002A0F91">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515FB9" w:rsidRDefault="002A0F91" w:rsidP="00EB0855">
            <w:pPr>
              <w:jc w:val="center"/>
              <w:textAlignment w:val="center"/>
              <w:rPr>
                <w:rFonts w:eastAsia="仿宋_GB2312"/>
                <w:szCs w:val="21"/>
              </w:rPr>
            </w:pPr>
            <w:r w:rsidRPr="00515FB9">
              <w:rPr>
                <w:rFonts w:eastAsia="仿宋_GB2312" w:hint="eastAsia"/>
                <w:szCs w:val="21"/>
              </w:rPr>
              <w:t>宫敬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304936" w:rsidP="00EB0855">
            <w:pPr>
              <w:jc w:val="center"/>
              <w:textAlignment w:val="center"/>
              <w:rPr>
                <w:rFonts w:eastAsia="仿宋_GB2312"/>
                <w:szCs w:val="21"/>
              </w:rPr>
            </w:pPr>
            <w:r w:rsidRPr="00515FB9">
              <w:rPr>
                <w:rFonts w:ascii="仿宋" w:eastAsia="仿宋" w:hAnsi="仿宋" w:hint="eastAsia"/>
                <w:szCs w:val="21"/>
              </w:rPr>
              <w:t>3</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304936" w:rsidP="00EB0855">
            <w:pPr>
              <w:jc w:val="center"/>
              <w:textAlignment w:val="center"/>
              <w:rPr>
                <w:rFonts w:ascii="仿宋" w:eastAsia="仿宋" w:hAnsi="仿宋"/>
                <w:szCs w:val="21"/>
              </w:rPr>
            </w:pPr>
            <w:r w:rsidRPr="00515FB9">
              <w:rPr>
                <w:rFonts w:eastAsia="仿宋_GB2312" w:hint="eastAsia"/>
                <w:szCs w:val="21"/>
              </w:rPr>
              <w:t>中国石油大学（北京）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304936" w:rsidP="00EB0855">
            <w:pPr>
              <w:jc w:val="center"/>
              <w:textAlignment w:val="center"/>
              <w:rPr>
                <w:rFonts w:eastAsia="仿宋_GB2312"/>
                <w:szCs w:val="21"/>
              </w:rPr>
            </w:pPr>
            <w:r w:rsidRPr="00515FB9">
              <w:rPr>
                <w:rFonts w:eastAsia="仿宋_GB2312" w:hint="eastAsia"/>
                <w:szCs w:val="21"/>
              </w:rPr>
              <w:t>教授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515FB9" w:rsidRDefault="00304936" w:rsidP="00EB0855">
            <w:pPr>
              <w:jc w:val="center"/>
              <w:textAlignment w:val="center"/>
              <w:rPr>
                <w:rFonts w:eastAsia="仿宋_GB2312"/>
                <w:szCs w:val="21"/>
              </w:rPr>
            </w:pPr>
            <w:r w:rsidRPr="00515FB9">
              <w:rPr>
                <w:rFonts w:eastAsia="仿宋_GB2312" w:hint="eastAsia"/>
                <w:szCs w:val="21"/>
              </w:rPr>
              <w:t>中国石油大学（北京）</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515FB9" w:rsidRDefault="002A0F91" w:rsidP="00EB0855">
            <w:pPr>
              <w:jc w:val="left"/>
              <w:textAlignment w:val="center"/>
              <w:rPr>
                <w:rFonts w:ascii="仿宋" w:eastAsia="仿宋" w:hAnsi="仿宋"/>
                <w:szCs w:val="21"/>
              </w:rPr>
            </w:pPr>
            <w:r w:rsidRPr="00515FB9">
              <w:rPr>
                <w:rFonts w:ascii="仿宋" w:eastAsia="仿宋" w:hAnsi="仿宋" w:hint="eastAsia"/>
                <w:szCs w:val="21"/>
              </w:rPr>
              <w:t>中国石油和化学工业联合会科技进步一等奖、二等奖</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515FB9" w:rsidRDefault="00304936" w:rsidP="00EB0855">
            <w:pPr>
              <w:spacing w:line="360" w:lineRule="exact"/>
              <w:jc w:val="left"/>
              <w:rPr>
                <w:rFonts w:asciiTheme="minorEastAsia" w:eastAsiaTheme="minorEastAsia" w:hAnsiTheme="minorEastAsia"/>
                <w:szCs w:val="21"/>
              </w:rPr>
            </w:pPr>
            <w:r w:rsidRPr="00515FB9">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7F21F8" w:rsidRDefault="00F14FA1" w:rsidP="00F14FA1">
            <w:pPr>
              <w:textAlignment w:val="center"/>
              <w:rPr>
                <w:rFonts w:ascii="仿宋" w:eastAsia="仿宋" w:hAnsi="仿宋"/>
                <w:szCs w:val="21"/>
              </w:rPr>
            </w:pPr>
            <w:r>
              <w:rPr>
                <w:rFonts w:ascii="仿宋" w:eastAsia="仿宋" w:hAnsi="仿宋" w:hint="eastAsia"/>
                <w:szCs w:val="21"/>
              </w:rPr>
              <w:t>1、</w:t>
            </w:r>
            <w:r w:rsidRPr="00377EA2">
              <w:rPr>
                <w:rFonts w:ascii="仿宋" w:eastAsia="仿宋" w:hAnsi="仿宋" w:hint="eastAsia"/>
                <w:szCs w:val="21"/>
              </w:rPr>
              <w:t>对创新点2和4</w:t>
            </w:r>
            <w:proofErr w:type="gramStart"/>
            <w:r w:rsidRPr="00377EA2">
              <w:rPr>
                <w:rFonts w:ascii="仿宋" w:eastAsia="仿宋" w:hAnsi="仿宋" w:hint="eastAsia"/>
                <w:szCs w:val="21"/>
              </w:rPr>
              <w:t>作出</w:t>
            </w:r>
            <w:proofErr w:type="gramEnd"/>
            <w:r w:rsidRPr="00377EA2">
              <w:rPr>
                <w:rFonts w:ascii="仿宋" w:eastAsia="仿宋" w:hAnsi="仿宋" w:hint="eastAsia"/>
                <w:szCs w:val="21"/>
              </w:rPr>
              <w:t>重要贡献；</w:t>
            </w:r>
            <w:r>
              <w:rPr>
                <w:rFonts w:ascii="仿宋" w:eastAsia="仿宋" w:hAnsi="仿宋" w:hint="eastAsia"/>
                <w:szCs w:val="21"/>
              </w:rPr>
              <w:t>2</w:t>
            </w:r>
            <w:r w:rsidRPr="007F21F8">
              <w:rPr>
                <w:rFonts w:ascii="仿宋" w:eastAsia="仿宋" w:hAnsi="仿宋" w:hint="eastAsia"/>
                <w:szCs w:val="21"/>
              </w:rPr>
              <w:t>、建立了多层次稳态及非稳态混输流动预测模型，构建了水、水合物同油气混输体系耦合表征的流动预测方法，提出了水合物固相双向生长模型；</w:t>
            </w:r>
            <w:r>
              <w:rPr>
                <w:rFonts w:ascii="仿宋" w:eastAsia="仿宋" w:hAnsi="仿宋" w:hint="eastAsia"/>
                <w:szCs w:val="21"/>
              </w:rPr>
              <w:t>3</w:t>
            </w:r>
            <w:r w:rsidRPr="007F21F8">
              <w:rPr>
                <w:rFonts w:ascii="仿宋" w:eastAsia="仿宋" w:hAnsi="仿宋" w:hint="eastAsia"/>
                <w:szCs w:val="21"/>
              </w:rPr>
              <w:t>、研发</w:t>
            </w:r>
            <w:proofErr w:type="gramStart"/>
            <w:r w:rsidRPr="007F21F8">
              <w:rPr>
                <w:rFonts w:ascii="仿宋" w:eastAsia="仿宋" w:hAnsi="仿宋" w:hint="eastAsia"/>
                <w:szCs w:val="21"/>
              </w:rPr>
              <w:t>了量油精度</w:t>
            </w:r>
            <w:proofErr w:type="gramEnd"/>
            <w:r w:rsidRPr="007F21F8">
              <w:rPr>
                <w:rFonts w:ascii="仿宋" w:eastAsia="仿宋" w:hAnsi="仿宋" w:hint="eastAsia"/>
                <w:szCs w:val="21"/>
              </w:rPr>
              <w:t>可达95%的海洋油气混输管道</w:t>
            </w:r>
            <w:proofErr w:type="gramStart"/>
            <w:r w:rsidRPr="007F21F8">
              <w:rPr>
                <w:rFonts w:ascii="仿宋" w:eastAsia="仿宋" w:hAnsi="仿宋" w:hint="eastAsia"/>
                <w:szCs w:val="21"/>
              </w:rPr>
              <w:t>虚拟量油技术</w:t>
            </w:r>
            <w:proofErr w:type="gramEnd"/>
            <w:r w:rsidRPr="007F21F8">
              <w:rPr>
                <w:rFonts w:ascii="仿宋" w:eastAsia="仿宋" w:hAnsi="仿宋" w:hint="eastAsia"/>
                <w:szCs w:val="21"/>
              </w:rPr>
              <w:t>；</w:t>
            </w:r>
            <w:r>
              <w:rPr>
                <w:rFonts w:ascii="仿宋" w:eastAsia="仿宋" w:hAnsi="仿宋" w:hint="eastAsia"/>
                <w:szCs w:val="21"/>
              </w:rPr>
              <w:t>4</w:t>
            </w:r>
            <w:r w:rsidRPr="007F21F8">
              <w:rPr>
                <w:rFonts w:ascii="仿宋" w:eastAsia="仿宋" w:hAnsi="仿宋" w:hint="eastAsia"/>
                <w:szCs w:val="21"/>
              </w:rPr>
              <w:t>、本人在研究和推广应用中的工作量占本人工作量的80%。</w:t>
            </w:r>
          </w:p>
          <w:p w:rsidR="002A0F91" w:rsidRPr="00F14FA1" w:rsidRDefault="002A0F91" w:rsidP="002A0F91">
            <w:pPr>
              <w:textAlignment w:val="center"/>
              <w:rPr>
                <w:rFonts w:ascii="仿宋" w:eastAsia="仿宋" w:hAnsi="仿宋"/>
                <w:szCs w:val="21"/>
              </w:rPr>
            </w:pPr>
          </w:p>
          <w:p w:rsidR="00304936" w:rsidRPr="008F2C80" w:rsidRDefault="00304936" w:rsidP="002A0F91">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515FB9" w:rsidP="00EB0855">
            <w:pPr>
              <w:jc w:val="center"/>
              <w:textAlignment w:val="center"/>
              <w:rPr>
                <w:rFonts w:eastAsia="仿宋_GB2312"/>
                <w:szCs w:val="21"/>
              </w:rPr>
            </w:pPr>
            <w:proofErr w:type="gramStart"/>
            <w:r w:rsidRPr="0022365D">
              <w:rPr>
                <w:rFonts w:eastAsia="仿宋_GB2312" w:hint="eastAsia"/>
                <w:szCs w:val="21"/>
              </w:rPr>
              <w:t>宇波</w:t>
            </w:r>
            <w:proofErr w:type="gramEnd"/>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4</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515FB9" w:rsidP="00EB0855">
            <w:pPr>
              <w:jc w:val="center"/>
              <w:textAlignment w:val="center"/>
              <w:rPr>
                <w:rFonts w:ascii="仿宋" w:eastAsia="仿宋" w:hAnsi="仿宋"/>
                <w:szCs w:val="21"/>
              </w:rPr>
            </w:pPr>
            <w:r w:rsidRPr="0022365D">
              <w:rPr>
                <w:rFonts w:eastAsia="仿宋_GB2312" w:hint="eastAsia"/>
                <w:szCs w:val="21"/>
              </w:rPr>
              <w:t>北京石油化工学院</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sidRPr="00A13E4D">
              <w:rPr>
                <w:rFonts w:eastAsia="仿宋_GB2312" w:hint="eastAsia"/>
                <w:szCs w:val="21"/>
              </w:rPr>
              <w:t>教授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515FB9" w:rsidP="00EB0855">
            <w:pPr>
              <w:jc w:val="center"/>
              <w:textAlignment w:val="center"/>
              <w:rPr>
                <w:rFonts w:eastAsia="仿宋_GB2312"/>
                <w:szCs w:val="21"/>
              </w:rPr>
            </w:pPr>
            <w:r w:rsidRPr="00377EA2">
              <w:rPr>
                <w:rFonts w:ascii="仿宋" w:eastAsia="仿宋" w:hAnsi="仿宋" w:hint="eastAsia"/>
                <w:szCs w:val="21"/>
              </w:rPr>
              <w:t>北京石油化工学院</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515FB9" w:rsidP="00EB0855">
            <w:pPr>
              <w:jc w:val="left"/>
              <w:textAlignment w:val="center"/>
              <w:rPr>
                <w:rFonts w:ascii="仿宋" w:eastAsia="仿宋" w:hAnsi="仿宋"/>
                <w:szCs w:val="21"/>
              </w:rPr>
            </w:pPr>
            <w:r w:rsidRPr="0022365D">
              <w:rPr>
                <w:rFonts w:eastAsia="仿宋_GB2312" w:hint="eastAsia"/>
                <w:szCs w:val="21"/>
              </w:rPr>
              <w:t xml:space="preserve">1. </w:t>
            </w:r>
            <w:r w:rsidRPr="0022365D">
              <w:rPr>
                <w:rFonts w:eastAsia="仿宋_GB2312" w:hint="eastAsia"/>
                <w:szCs w:val="21"/>
              </w:rPr>
              <w:t>教育部提名国家自然科学二等奖（第</w:t>
            </w:r>
            <w:r w:rsidRPr="0022365D">
              <w:rPr>
                <w:rFonts w:eastAsia="仿宋_GB2312" w:hint="eastAsia"/>
                <w:szCs w:val="21"/>
              </w:rPr>
              <w:t>2</w:t>
            </w:r>
            <w:r w:rsidRPr="0022365D">
              <w:rPr>
                <w:rFonts w:eastAsia="仿宋_GB2312" w:hint="eastAsia"/>
                <w:szCs w:val="21"/>
              </w:rPr>
              <w:t>获奖人，</w:t>
            </w:r>
            <w:r w:rsidRPr="0022365D">
              <w:rPr>
                <w:rFonts w:eastAsia="仿宋_GB2312" w:hint="eastAsia"/>
                <w:szCs w:val="21"/>
              </w:rPr>
              <w:t>2002</w:t>
            </w:r>
            <w:r w:rsidRPr="0022365D">
              <w:rPr>
                <w:rFonts w:eastAsia="仿宋_GB2312" w:hint="eastAsia"/>
                <w:szCs w:val="21"/>
              </w:rPr>
              <w:t>年），国家自然科学二等奖（第</w:t>
            </w:r>
            <w:r w:rsidRPr="0022365D">
              <w:rPr>
                <w:rFonts w:eastAsia="仿宋_GB2312" w:hint="eastAsia"/>
                <w:szCs w:val="21"/>
              </w:rPr>
              <w:t>3</w:t>
            </w:r>
            <w:r w:rsidRPr="0022365D">
              <w:rPr>
                <w:rFonts w:eastAsia="仿宋_GB2312" w:hint="eastAsia"/>
                <w:szCs w:val="21"/>
              </w:rPr>
              <w:t>获奖人，</w:t>
            </w:r>
            <w:r w:rsidRPr="0022365D">
              <w:rPr>
                <w:rFonts w:eastAsia="仿宋_GB2312" w:hint="eastAsia"/>
                <w:szCs w:val="21"/>
              </w:rPr>
              <w:t>2004</w:t>
            </w:r>
            <w:r w:rsidRPr="0022365D">
              <w:rPr>
                <w:rFonts w:eastAsia="仿宋_GB2312" w:hint="eastAsia"/>
                <w:szCs w:val="21"/>
              </w:rPr>
              <w:t>年）；</w:t>
            </w:r>
            <w:r w:rsidRPr="0022365D">
              <w:rPr>
                <w:rFonts w:eastAsia="仿宋_GB2312" w:hint="eastAsia"/>
                <w:szCs w:val="21"/>
              </w:rPr>
              <w:t xml:space="preserve">3. </w:t>
            </w:r>
            <w:r w:rsidRPr="0022365D">
              <w:rPr>
                <w:rFonts w:eastAsia="仿宋_GB2312" w:hint="eastAsia"/>
                <w:szCs w:val="21"/>
              </w:rPr>
              <w:t>中国石油和化学工业联合会科技进步一等奖（第</w:t>
            </w:r>
            <w:r w:rsidRPr="0022365D">
              <w:rPr>
                <w:rFonts w:eastAsia="仿宋_GB2312"/>
                <w:szCs w:val="21"/>
              </w:rPr>
              <w:t>1</w:t>
            </w:r>
            <w:r w:rsidRPr="0022365D">
              <w:rPr>
                <w:rFonts w:eastAsia="仿宋_GB2312" w:hint="eastAsia"/>
                <w:szCs w:val="21"/>
              </w:rPr>
              <w:t>获奖人，</w:t>
            </w:r>
            <w:r w:rsidRPr="0022365D">
              <w:rPr>
                <w:rFonts w:eastAsia="仿宋_GB2312" w:hint="eastAsia"/>
                <w:szCs w:val="21"/>
              </w:rPr>
              <w:t>201</w:t>
            </w:r>
            <w:r w:rsidRPr="0022365D">
              <w:rPr>
                <w:rFonts w:eastAsia="仿宋_GB2312"/>
                <w:szCs w:val="21"/>
              </w:rPr>
              <w:t>5</w:t>
            </w:r>
            <w:r w:rsidRPr="0022365D">
              <w:rPr>
                <w:rFonts w:eastAsia="仿宋_GB2312" w:hint="eastAsia"/>
                <w:szCs w:val="21"/>
              </w:rPr>
              <w:t>年）。</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515FB9" w:rsidRDefault="00304936" w:rsidP="00EB0855">
            <w:pPr>
              <w:spacing w:line="360" w:lineRule="exact"/>
              <w:jc w:val="left"/>
              <w:rPr>
                <w:rFonts w:asciiTheme="minorEastAsia" w:eastAsiaTheme="minorEastAsia" w:hAnsiTheme="minorEastAsia"/>
                <w:szCs w:val="21"/>
              </w:rPr>
            </w:pPr>
            <w:r w:rsidRPr="00515FB9">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Default="00F14FA1" w:rsidP="00F14FA1">
            <w:pPr>
              <w:jc w:val="left"/>
              <w:textAlignment w:val="center"/>
              <w:rPr>
                <w:rFonts w:ascii="仿宋" w:eastAsia="仿宋" w:hAnsi="仿宋"/>
                <w:szCs w:val="21"/>
              </w:rPr>
            </w:pPr>
            <w:r>
              <w:rPr>
                <w:rFonts w:ascii="仿宋" w:eastAsia="仿宋" w:hAnsi="仿宋" w:hint="eastAsia"/>
                <w:szCs w:val="21"/>
              </w:rPr>
              <w:t>1、</w:t>
            </w:r>
            <w:r w:rsidRPr="00FB6DE0">
              <w:rPr>
                <w:rFonts w:ascii="仿宋" w:eastAsia="仿宋" w:hAnsi="仿宋" w:hint="eastAsia"/>
                <w:szCs w:val="21"/>
              </w:rPr>
              <w:t>对创新点</w:t>
            </w:r>
            <w:r>
              <w:rPr>
                <w:rFonts w:ascii="仿宋" w:eastAsia="仿宋" w:hAnsi="仿宋" w:hint="eastAsia"/>
                <w:szCs w:val="21"/>
              </w:rPr>
              <w:t>1</w:t>
            </w:r>
            <w:r w:rsidRPr="00FB6DE0">
              <w:rPr>
                <w:rFonts w:ascii="仿宋" w:eastAsia="仿宋" w:hAnsi="仿宋" w:hint="eastAsia"/>
                <w:szCs w:val="21"/>
              </w:rPr>
              <w:t>和</w:t>
            </w:r>
            <w:r>
              <w:rPr>
                <w:rFonts w:ascii="仿宋" w:eastAsia="仿宋" w:hAnsi="仿宋" w:hint="eastAsia"/>
                <w:szCs w:val="21"/>
              </w:rPr>
              <w:t>3</w:t>
            </w:r>
            <w:r w:rsidRPr="00FB6DE0">
              <w:rPr>
                <w:rFonts w:ascii="仿宋" w:eastAsia="仿宋" w:hAnsi="仿宋" w:hint="eastAsia"/>
                <w:szCs w:val="21"/>
              </w:rPr>
              <w:t>做出了重要贡献；2、</w:t>
            </w:r>
            <w:r w:rsidRPr="00256A75">
              <w:rPr>
                <w:rFonts w:ascii="仿宋" w:eastAsia="仿宋" w:hAnsi="仿宋"/>
                <w:szCs w:val="21"/>
              </w:rPr>
              <w:t>提出了通用控制方程新形式</w:t>
            </w:r>
            <w:r w:rsidRPr="00FB6DE0">
              <w:rPr>
                <w:rFonts w:ascii="仿宋" w:eastAsia="仿宋" w:hAnsi="仿宋"/>
                <w:szCs w:val="21"/>
              </w:rPr>
              <w:t>，</w:t>
            </w:r>
            <w:r w:rsidRPr="00FB6DE0">
              <w:rPr>
                <w:rFonts w:ascii="仿宋" w:eastAsia="仿宋" w:hAnsi="仿宋" w:hint="eastAsia"/>
                <w:szCs w:val="21"/>
              </w:rPr>
              <w:t>建立了基于热力影响区的单管系统非稳态流动与传热耦合物理模型；</w:t>
            </w:r>
            <w:r>
              <w:rPr>
                <w:rFonts w:ascii="仿宋" w:eastAsia="仿宋" w:hAnsi="仿宋" w:hint="eastAsia"/>
                <w:szCs w:val="21"/>
              </w:rPr>
              <w:t>3、</w:t>
            </w:r>
            <w:r w:rsidRPr="00FB6DE0">
              <w:rPr>
                <w:rFonts w:ascii="仿宋" w:eastAsia="仿宋" w:hAnsi="仿宋" w:hint="eastAsia"/>
                <w:szCs w:val="21"/>
              </w:rPr>
              <w:t>创新形成了长距离管道水力-热力非稳态耦合预测仿真技术</w:t>
            </w:r>
            <w:r w:rsidRPr="00FB6DE0">
              <w:rPr>
                <w:rFonts w:ascii="仿宋" w:eastAsia="仿宋" w:hAnsi="仿宋"/>
                <w:szCs w:val="21"/>
              </w:rPr>
              <w:t>；</w:t>
            </w:r>
            <w:r>
              <w:rPr>
                <w:rFonts w:ascii="仿宋" w:eastAsia="仿宋" w:hAnsi="仿宋" w:hint="eastAsia"/>
                <w:szCs w:val="21"/>
              </w:rPr>
              <w:t>4</w:t>
            </w:r>
            <w:r w:rsidRPr="00256A75">
              <w:rPr>
                <w:rFonts w:ascii="仿宋" w:eastAsia="仿宋" w:hAnsi="仿宋" w:hint="eastAsia"/>
                <w:szCs w:val="21"/>
              </w:rPr>
              <w:t>、本人在研究和推广</w:t>
            </w:r>
            <w:r>
              <w:rPr>
                <w:rFonts w:ascii="仿宋" w:eastAsia="仿宋" w:hAnsi="仿宋" w:hint="eastAsia"/>
                <w:szCs w:val="21"/>
              </w:rPr>
              <w:t>中</w:t>
            </w:r>
            <w:r w:rsidRPr="00256A75">
              <w:rPr>
                <w:rFonts w:ascii="仿宋" w:eastAsia="仿宋" w:hAnsi="仿宋" w:hint="eastAsia"/>
                <w:szCs w:val="21"/>
              </w:rPr>
              <w:t>工作量占本人工作量的80%。</w:t>
            </w:r>
          </w:p>
          <w:p w:rsidR="00515FB9" w:rsidRPr="00F14FA1" w:rsidRDefault="00515FB9" w:rsidP="00515FB9">
            <w:pPr>
              <w:jc w:val="left"/>
              <w:textAlignment w:val="center"/>
              <w:rPr>
                <w:rFonts w:ascii="仿宋" w:eastAsia="仿宋" w:hAnsi="仿宋"/>
                <w:szCs w:val="21"/>
              </w:rPr>
            </w:pPr>
          </w:p>
          <w:p w:rsidR="00304936" w:rsidRPr="008F2C80" w:rsidRDefault="00304936" w:rsidP="00515FB9">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515FB9" w:rsidP="00EB0855">
            <w:pPr>
              <w:jc w:val="center"/>
              <w:textAlignment w:val="center"/>
              <w:rPr>
                <w:rFonts w:eastAsia="仿宋_GB2312"/>
                <w:szCs w:val="21"/>
              </w:rPr>
            </w:pPr>
            <w:r w:rsidRPr="0045360F">
              <w:rPr>
                <w:rFonts w:ascii="仿宋" w:eastAsia="仿宋" w:hAnsi="仿宋" w:hint="eastAsia"/>
                <w:szCs w:val="21"/>
              </w:rPr>
              <w:t>黄启玉</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5</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304936" w:rsidP="00EB0855">
            <w:pPr>
              <w:jc w:val="center"/>
              <w:textAlignment w:val="center"/>
              <w:rPr>
                <w:rFonts w:ascii="仿宋" w:eastAsia="仿宋" w:hAnsi="仿宋"/>
                <w:szCs w:val="21"/>
              </w:rPr>
            </w:pPr>
            <w:r w:rsidRPr="00A13E4D">
              <w:rPr>
                <w:rFonts w:eastAsia="仿宋_GB2312" w:hint="eastAsia"/>
                <w:szCs w:val="21"/>
              </w:rPr>
              <w:t>中国石油大学（北京）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sidRPr="00A13E4D">
              <w:rPr>
                <w:rFonts w:eastAsia="仿宋_GB2312" w:hint="eastAsia"/>
                <w:szCs w:val="21"/>
              </w:rPr>
              <w:t>教授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sidRPr="00A13E4D">
              <w:rPr>
                <w:rFonts w:eastAsia="仿宋_GB2312" w:hint="eastAsia"/>
                <w:szCs w:val="21"/>
              </w:rPr>
              <w:t>中国石油大学（北京）</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515FB9" w:rsidP="00EB0855">
            <w:pPr>
              <w:jc w:val="left"/>
              <w:textAlignment w:val="center"/>
              <w:rPr>
                <w:rFonts w:ascii="仿宋" w:eastAsia="仿宋" w:hAnsi="仿宋"/>
                <w:szCs w:val="21"/>
              </w:rPr>
            </w:pPr>
            <w:r w:rsidRPr="0045360F">
              <w:rPr>
                <w:rFonts w:ascii="仿宋" w:eastAsia="仿宋" w:hAnsi="仿宋" w:hint="eastAsia"/>
                <w:szCs w:val="21"/>
              </w:rPr>
              <w:t>新疆自治区科技进步奖一等奖；中石油科技进步一等奖；中石化科技进步三等奖；中石油科技进步二等奖；中石油科技进步二等奖</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515FB9" w:rsidRDefault="00304936" w:rsidP="00EB0855">
            <w:pPr>
              <w:spacing w:line="360" w:lineRule="exact"/>
              <w:jc w:val="left"/>
              <w:rPr>
                <w:rFonts w:asciiTheme="minorEastAsia" w:eastAsiaTheme="minorEastAsia" w:hAnsiTheme="minorEastAsia"/>
                <w:szCs w:val="21"/>
              </w:rPr>
            </w:pPr>
            <w:r w:rsidRPr="00515FB9">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B450DC" w:rsidRDefault="00F14FA1" w:rsidP="00F14FA1">
            <w:pPr>
              <w:jc w:val="left"/>
              <w:textAlignment w:val="center"/>
              <w:rPr>
                <w:rFonts w:ascii="仿宋" w:eastAsia="仿宋" w:hAnsi="仿宋"/>
                <w:szCs w:val="21"/>
              </w:rPr>
            </w:pPr>
            <w:r>
              <w:rPr>
                <w:rFonts w:ascii="仿宋" w:eastAsia="仿宋" w:hAnsi="仿宋" w:hint="eastAsia"/>
                <w:szCs w:val="21"/>
              </w:rPr>
              <w:t>1、</w:t>
            </w:r>
            <w:r w:rsidRPr="00B450DC">
              <w:rPr>
                <w:rFonts w:ascii="仿宋" w:eastAsia="仿宋" w:hAnsi="仿宋" w:hint="eastAsia"/>
                <w:szCs w:val="21"/>
              </w:rPr>
              <w:t>对创新点2</w:t>
            </w:r>
            <w:proofErr w:type="gramStart"/>
            <w:r w:rsidRPr="00B450DC">
              <w:rPr>
                <w:rFonts w:ascii="仿宋" w:eastAsia="仿宋" w:hAnsi="仿宋" w:hint="eastAsia"/>
                <w:szCs w:val="21"/>
              </w:rPr>
              <w:t>作出</w:t>
            </w:r>
            <w:proofErr w:type="gramEnd"/>
            <w:r w:rsidRPr="00B450DC">
              <w:rPr>
                <w:rFonts w:ascii="仿宋" w:eastAsia="仿宋" w:hAnsi="仿宋" w:hint="eastAsia"/>
                <w:szCs w:val="21"/>
              </w:rPr>
              <w:t>重要贡献；</w:t>
            </w:r>
            <w:r>
              <w:rPr>
                <w:rFonts w:ascii="仿宋" w:eastAsia="仿宋" w:hAnsi="仿宋" w:hint="eastAsia"/>
                <w:szCs w:val="21"/>
              </w:rPr>
              <w:t>2、</w:t>
            </w:r>
            <w:r w:rsidRPr="00C46532">
              <w:rPr>
                <w:rFonts w:ascii="仿宋" w:eastAsia="仿宋" w:hAnsi="仿宋"/>
                <w:szCs w:val="21"/>
              </w:rPr>
              <w:t>提出了利用原油DSC曲线计算含蜡量及不同温度区间</w:t>
            </w:r>
            <w:proofErr w:type="gramStart"/>
            <w:r w:rsidRPr="00C46532">
              <w:rPr>
                <w:rFonts w:ascii="仿宋" w:eastAsia="仿宋" w:hAnsi="仿宋"/>
                <w:szCs w:val="21"/>
              </w:rPr>
              <w:t>析蜡量的</w:t>
            </w:r>
            <w:proofErr w:type="gramEnd"/>
            <w:r w:rsidRPr="00C46532">
              <w:rPr>
                <w:rFonts w:ascii="仿宋" w:eastAsia="仿宋" w:hAnsi="仿宋"/>
                <w:szCs w:val="21"/>
              </w:rPr>
              <w:t>简便方法；</w:t>
            </w:r>
            <w:r>
              <w:rPr>
                <w:rFonts w:ascii="仿宋" w:eastAsia="仿宋" w:hAnsi="仿宋" w:hint="eastAsia"/>
                <w:szCs w:val="21"/>
              </w:rPr>
              <w:t>3</w:t>
            </w:r>
            <w:r w:rsidRPr="00B450DC">
              <w:rPr>
                <w:rFonts w:ascii="仿宋" w:eastAsia="仿宋" w:hAnsi="仿宋" w:hint="eastAsia"/>
                <w:szCs w:val="21"/>
              </w:rPr>
              <w:t>、提出了有效</w:t>
            </w:r>
            <w:proofErr w:type="gramStart"/>
            <w:r w:rsidRPr="00B450DC">
              <w:rPr>
                <w:rFonts w:ascii="仿宋" w:eastAsia="仿宋" w:hAnsi="仿宋" w:hint="eastAsia"/>
                <w:szCs w:val="21"/>
              </w:rPr>
              <w:t>析蜡量和</w:t>
            </w:r>
            <w:proofErr w:type="gramEnd"/>
            <w:r w:rsidRPr="00B450DC">
              <w:rPr>
                <w:rFonts w:ascii="仿宋" w:eastAsia="仿宋" w:hAnsi="仿宋" w:hint="eastAsia"/>
                <w:szCs w:val="21"/>
              </w:rPr>
              <w:t>沉积率的新概念，建立了普适性管输及集输原油</w:t>
            </w:r>
            <w:proofErr w:type="gramStart"/>
            <w:r w:rsidRPr="00B450DC">
              <w:rPr>
                <w:rFonts w:ascii="仿宋" w:eastAsia="仿宋" w:hAnsi="仿宋" w:hint="eastAsia"/>
                <w:szCs w:val="21"/>
              </w:rPr>
              <w:t>蜡</w:t>
            </w:r>
            <w:proofErr w:type="gramEnd"/>
            <w:r w:rsidRPr="00B450DC">
              <w:rPr>
                <w:rFonts w:ascii="仿宋" w:eastAsia="仿宋" w:hAnsi="仿宋" w:hint="eastAsia"/>
                <w:szCs w:val="21"/>
              </w:rPr>
              <w:t>沉积模型；</w:t>
            </w:r>
            <w:r>
              <w:rPr>
                <w:rFonts w:ascii="仿宋" w:eastAsia="仿宋" w:hAnsi="仿宋" w:hint="eastAsia"/>
                <w:szCs w:val="21"/>
              </w:rPr>
              <w:t>4</w:t>
            </w:r>
            <w:r w:rsidRPr="00B450DC">
              <w:rPr>
                <w:rFonts w:ascii="仿宋" w:eastAsia="仿宋" w:hAnsi="仿宋" w:hint="eastAsia"/>
                <w:szCs w:val="21"/>
              </w:rPr>
              <w:t>、本人在研究和推广应用中的工作量占本人工作量的80%。</w:t>
            </w:r>
          </w:p>
          <w:p w:rsidR="00515FB9" w:rsidRPr="00F14FA1" w:rsidRDefault="00515FB9" w:rsidP="00515FB9">
            <w:pPr>
              <w:textAlignment w:val="center"/>
              <w:rPr>
                <w:rFonts w:ascii="仿宋" w:eastAsia="仿宋" w:hAnsi="仿宋"/>
                <w:szCs w:val="21"/>
              </w:rPr>
            </w:pPr>
          </w:p>
          <w:p w:rsidR="00304936" w:rsidRPr="00515FB9" w:rsidRDefault="00304936" w:rsidP="00515FB9">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515FB9" w:rsidRDefault="00515FB9" w:rsidP="00EB0855">
            <w:pPr>
              <w:jc w:val="center"/>
              <w:textAlignment w:val="center"/>
              <w:rPr>
                <w:rFonts w:eastAsia="仿宋_GB2312"/>
                <w:szCs w:val="21"/>
              </w:rPr>
            </w:pPr>
            <w:r w:rsidRPr="00515FB9">
              <w:rPr>
                <w:rFonts w:ascii="仿宋" w:eastAsia="仿宋" w:hAnsi="仿宋" w:hint="eastAsia"/>
                <w:szCs w:val="21"/>
              </w:rPr>
              <w:t>肖连</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304936" w:rsidP="00EB0855">
            <w:pPr>
              <w:jc w:val="center"/>
              <w:textAlignment w:val="center"/>
              <w:rPr>
                <w:rFonts w:eastAsia="仿宋_GB2312"/>
                <w:szCs w:val="21"/>
              </w:rPr>
            </w:pPr>
            <w:r w:rsidRPr="00515FB9">
              <w:rPr>
                <w:rFonts w:ascii="仿宋" w:eastAsia="仿宋" w:hAnsi="仿宋" w:hint="eastAsia"/>
                <w:szCs w:val="21"/>
              </w:rPr>
              <w:t>6</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515FB9" w:rsidP="00EB0855">
            <w:pPr>
              <w:jc w:val="center"/>
              <w:textAlignment w:val="center"/>
              <w:rPr>
                <w:rFonts w:ascii="仿宋" w:eastAsia="仿宋" w:hAnsi="仿宋"/>
                <w:szCs w:val="21"/>
              </w:rPr>
            </w:pPr>
            <w:r w:rsidRPr="00515FB9">
              <w:rPr>
                <w:rFonts w:ascii="仿宋" w:eastAsia="仿宋" w:hAnsi="仿宋" w:hint="eastAsia"/>
                <w:szCs w:val="21"/>
              </w:rPr>
              <w:t>中国石油天然气股份有限公司西部管道分公司</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515FB9" w:rsidRDefault="00515FB9" w:rsidP="00EB0855">
            <w:pPr>
              <w:jc w:val="center"/>
              <w:textAlignment w:val="center"/>
              <w:rPr>
                <w:rFonts w:eastAsia="仿宋_GB2312"/>
                <w:szCs w:val="21"/>
              </w:rPr>
            </w:pPr>
            <w:r w:rsidRPr="00515FB9">
              <w:rPr>
                <w:rFonts w:ascii="仿宋" w:eastAsia="仿宋" w:hAnsi="仿宋" w:hint="eastAsia"/>
                <w:szCs w:val="21"/>
              </w:rPr>
              <w:t>高级工程师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515FB9" w:rsidRDefault="00515FB9" w:rsidP="00EB0855">
            <w:pPr>
              <w:jc w:val="center"/>
              <w:textAlignment w:val="center"/>
              <w:rPr>
                <w:rFonts w:eastAsia="仿宋_GB2312"/>
                <w:szCs w:val="21"/>
              </w:rPr>
            </w:pPr>
            <w:r w:rsidRPr="00515FB9">
              <w:rPr>
                <w:rFonts w:ascii="仿宋" w:eastAsia="仿宋" w:hAnsi="仿宋" w:hint="eastAsia"/>
                <w:szCs w:val="21"/>
              </w:rPr>
              <w:t>中国石油天然气股份有限公司西部管道分公司</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515FB9" w:rsidRDefault="00304936" w:rsidP="00EB0855">
            <w:pPr>
              <w:spacing w:line="360" w:lineRule="exact"/>
              <w:jc w:val="center"/>
              <w:rPr>
                <w:rFonts w:asciiTheme="minorEastAsia" w:eastAsiaTheme="minorEastAsia" w:hAnsiTheme="minorEastAsia"/>
                <w:sz w:val="25"/>
              </w:rPr>
            </w:pPr>
            <w:r w:rsidRPr="00515FB9">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515FB9" w:rsidRDefault="00515FB9" w:rsidP="00EB0855">
            <w:pPr>
              <w:jc w:val="left"/>
              <w:textAlignment w:val="center"/>
              <w:rPr>
                <w:rFonts w:ascii="仿宋" w:eastAsia="仿宋" w:hAnsi="仿宋"/>
                <w:szCs w:val="21"/>
              </w:rPr>
            </w:pPr>
            <w:r w:rsidRPr="00515FB9">
              <w:rPr>
                <w:rFonts w:ascii="仿宋" w:eastAsia="仿宋" w:hAnsi="仿宋" w:hint="eastAsia"/>
                <w:szCs w:val="21"/>
              </w:rPr>
              <w:t>中国石油和化学工业联合会科技进步一等奖</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515FB9" w:rsidRDefault="00304936" w:rsidP="00EB0855">
            <w:pPr>
              <w:spacing w:line="360" w:lineRule="exact"/>
              <w:jc w:val="left"/>
              <w:rPr>
                <w:rFonts w:asciiTheme="minorEastAsia" w:eastAsiaTheme="minorEastAsia" w:hAnsiTheme="minorEastAsia"/>
                <w:szCs w:val="21"/>
              </w:rPr>
            </w:pPr>
            <w:r w:rsidRPr="00515FB9">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C46532" w:rsidRDefault="00F14FA1" w:rsidP="00F14FA1">
            <w:pPr>
              <w:jc w:val="left"/>
              <w:textAlignment w:val="center"/>
              <w:rPr>
                <w:rFonts w:ascii="仿宋" w:eastAsia="仿宋" w:hAnsi="仿宋"/>
                <w:szCs w:val="21"/>
              </w:rPr>
            </w:pPr>
            <w:r w:rsidRPr="00C46532">
              <w:rPr>
                <w:rFonts w:ascii="仿宋" w:eastAsia="仿宋" w:hAnsi="仿宋" w:hint="eastAsia"/>
                <w:szCs w:val="21"/>
              </w:rPr>
              <w:t>1、对创新点</w:t>
            </w:r>
            <w:r>
              <w:rPr>
                <w:rFonts w:ascii="仿宋" w:eastAsia="仿宋" w:hAnsi="仿宋" w:hint="eastAsia"/>
                <w:szCs w:val="21"/>
              </w:rPr>
              <w:t>1和3</w:t>
            </w:r>
            <w:proofErr w:type="gramStart"/>
            <w:r w:rsidRPr="00C46532">
              <w:rPr>
                <w:rFonts w:ascii="仿宋" w:eastAsia="仿宋" w:hAnsi="仿宋" w:hint="eastAsia"/>
                <w:szCs w:val="21"/>
              </w:rPr>
              <w:t>作出</w:t>
            </w:r>
            <w:proofErr w:type="gramEnd"/>
            <w:r w:rsidRPr="00C46532">
              <w:rPr>
                <w:rFonts w:ascii="仿宋" w:eastAsia="仿宋" w:hAnsi="仿宋" w:hint="eastAsia"/>
                <w:szCs w:val="21"/>
              </w:rPr>
              <w:t>重要贡献；2、参与干线天然气管网优化运行方案的确定工作；</w:t>
            </w:r>
            <w:r>
              <w:rPr>
                <w:rFonts w:ascii="仿宋" w:eastAsia="仿宋" w:hAnsi="仿宋" w:hint="eastAsia"/>
                <w:szCs w:val="21"/>
              </w:rPr>
              <w:t>3</w:t>
            </w:r>
            <w:r w:rsidRPr="00C46532">
              <w:rPr>
                <w:rFonts w:ascii="仿宋" w:eastAsia="仿宋" w:hAnsi="仿宋" w:hint="eastAsia"/>
                <w:szCs w:val="21"/>
              </w:rPr>
              <w:t>、参与了常温原油输送技术的实施；</w:t>
            </w:r>
            <w:r>
              <w:rPr>
                <w:rFonts w:ascii="仿宋" w:eastAsia="仿宋" w:hAnsi="仿宋" w:hint="eastAsia"/>
                <w:szCs w:val="21"/>
              </w:rPr>
              <w:t>4</w:t>
            </w:r>
            <w:r w:rsidRPr="00C46532">
              <w:rPr>
                <w:rFonts w:ascii="仿宋" w:eastAsia="仿宋" w:hAnsi="仿宋" w:hint="eastAsia"/>
                <w:szCs w:val="21"/>
              </w:rPr>
              <w:t>、对项目成果的推广与应用</w:t>
            </w:r>
            <w:proofErr w:type="gramStart"/>
            <w:r w:rsidRPr="00C46532">
              <w:rPr>
                <w:rFonts w:ascii="仿宋" w:eastAsia="仿宋" w:hAnsi="仿宋" w:hint="eastAsia"/>
                <w:szCs w:val="21"/>
              </w:rPr>
              <w:t>作出</w:t>
            </w:r>
            <w:proofErr w:type="gramEnd"/>
            <w:r w:rsidRPr="00C46532">
              <w:rPr>
                <w:rFonts w:ascii="仿宋" w:eastAsia="仿宋" w:hAnsi="仿宋" w:hint="eastAsia"/>
                <w:szCs w:val="21"/>
              </w:rPr>
              <w:t>了贡献；</w:t>
            </w:r>
            <w:r>
              <w:rPr>
                <w:rFonts w:ascii="仿宋" w:eastAsia="仿宋" w:hAnsi="仿宋" w:hint="eastAsia"/>
                <w:szCs w:val="21"/>
              </w:rPr>
              <w:t>5</w:t>
            </w:r>
            <w:r w:rsidRPr="00C46532">
              <w:rPr>
                <w:rFonts w:ascii="仿宋" w:eastAsia="仿宋" w:hAnsi="仿宋" w:hint="eastAsia"/>
                <w:szCs w:val="21"/>
              </w:rPr>
              <w:t>、本人在研究和推广应用中的工作量占本人工作量的50%。</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515FB9" w:rsidP="00EB0855">
            <w:pPr>
              <w:jc w:val="center"/>
              <w:textAlignment w:val="center"/>
              <w:rPr>
                <w:rFonts w:eastAsia="仿宋_GB2312"/>
                <w:szCs w:val="21"/>
              </w:rPr>
            </w:pPr>
            <w:r w:rsidRPr="00374016">
              <w:rPr>
                <w:rFonts w:ascii="仿宋" w:eastAsia="仿宋" w:hAnsi="仿宋" w:hint="eastAsia"/>
                <w:szCs w:val="21"/>
              </w:rPr>
              <w:t>李清平</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7</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515FB9" w:rsidP="00EB0855">
            <w:pPr>
              <w:jc w:val="center"/>
              <w:textAlignment w:val="center"/>
              <w:rPr>
                <w:rFonts w:ascii="仿宋" w:eastAsia="仿宋" w:hAnsi="仿宋"/>
                <w:szCs w:val="21"/>
              </w:rPr>
            </w:pPr>
            <w:r w:rsidRPr="001A7924">
              <w:rPr>
                <w:rFonts w:ascii="仿宋" w:eastAsia="仿宋" w:hAnsi="仿宋"/>
                <w:szCs w:val="21"/>
              </w:rPr>
              <w:t>中海</w:t>
            </w:r>
            <w:proofErr w:type="gramStart"/>
            <w:r w:rsidRPr="001A7924">
              <w:rPr>
                <w:rFonts w:ascii="仿宋" w:eastAsia="仿宋" w:hAnsi="仿宋"/>
                <w:szCs w:val="21"/>
              </w:rPr>
              <w:t>油研究</w:t>
            </w:r>
            <w:proofErr w:type="gramEnd"/>
            <w:r w:rsidRPr="001A7924">
              <w:rPr>
                <w:rFonts w:ascii="仿宋" w:eastAsia="仿宋" w:hAnsi="仿宋"/>
                <w:szCs w:val="21"/>
              </w:rPr>
              <w:t>总院</w:t>
            </w:r>
            <w:r w:rsidR="001E3969">
              <w:rPr>
                <w:rFonts w:ascii="仿宋" w:eastAsia="仿宋" w:hAnsi="仿宋" w:hint="eastAsia"/>
                <w:bCs/>
                <w:szCs w:val="21"/>
              </w:rPr>
              <w:t>有限责任公司</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515FB9" w:rsidP="00EB0855">
            <w:pPr>
              <w:jc w:val="center"/>
              <w:textAlignment w:val="center"/>
              <w:rPr>
                <w:rFonts w:eastAsia="仿宋_GB2312"/>
                <w:szCs w:val="21"/>
              </w:rPr>
            </w:pPr>
            <w:r w:rsidRPr="001A7924">
              <w:rPr>
                <w:rFonts w:ascii="仿宋" w:eastAsia="仿宋" w:hAnsi="仿宋"/>
                <w:szCs w:val="21"/>
              </w:rPr>
              <w:t>教授级高工</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515FB9" w:rsidP="00EB0855">
            <w:pPr>
              <w:jc w:val="center"/>
              <w:textAlignment w:val="center"/>
              <w:rPr>
                <w:rFonts w:eastAsia="仿宋_GB2312"/>
                <w:szCs w:val="21"/>
              </w:rPr>
            </w:pPr>
            <w:r w:rsidRPr="001A7924">
              <w:rPr>
                <w:rFonts w:ascii="仿宋" w:eastAsia="仿宋" w:hAnsi="仿宋"/>
                <w:szCs w:val="21"/>
              </w:rPr>
              <w:t>中海油研究总院</w:t>
            </w:r>
            <w:r w:rsidR="001E3969">
              <w:rPr>
                <w:rFonts w:ascii="仿宋" w:eastAsia="仿宋" w:hAnsi="仿宋" w:hint="eastAsia"/>
                <w:bCs/>
                <w:szCs w:val="21"/>
              </w:rPr>
              <w:t>有限责任公司</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515FB9" w:rsidP="00EB0855">
            <w:pPr>
              <w:jc w:val="left"/>
              <w:textAlignment w:val="center"/>
              <w:rPr>
                <w:rFonts w:ascii="仿宋" w:eastAsia="仿宋" w:hAnsi="仿宋"/>
                <w:szCs w:val="21"/>
              </w:rPr>
            </w:pPr>
            <w:r w:rsidRPr="001A7924">
              <w:rPr>
                <w:rFonts w:ascii="仿宋" w:eastAsia="仿宋" w:hAnsi="仿宋"/>
                <w:szCs w:val="21"/>
              </w:rPr>
              <w:t>省部级科技进步特等奖1项；省部级科技进步一等奖2项；省部级科技进步二等奖3项、省部级科技进步三等奖5项、优秀标准3项</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0E5538" w:rsidRDefault="00304936" w:rsidP="00EB0855">
            <w:pPr>
              <w:spacing w:line="360" w:lineRule="exact"/>
              <w:jc w:val="left"/>
              <w:rPr>
                <w:rFonts w:asciiTheme="minorEastAsia" w:eastAsiaTheme="minorEastAsia" w:hAnsiTheme="minorEastAsia"/>
                <w:szCs w:val="21"/>
              </w:rPr>
            </w:pPr>
            <w:r w:rsidRPr="000E5538">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3C7BC6" w:rsidRDefault="00F14FA1" w:rsidP="00F14FA1">
            <w:pPr>
              <w:jc w:val="left"/>
              <w:rPr>
                <w:rFonts w:ascii="仿宋" w:eastAsia="仿宋" w:hAnsi="仿宋"/>
                <w:szCs w:val="21"/>
              </w:rPr>
            </w:pPr>
            <w:r w:rsidRPr="003C7BC6">
              <w:rPr>
                <w:rFonts w:ascii="仿宋" w:eastAsia="仿宋" w:hAnsi="仿宋"/>
                <w:szCs w:val="21"/>
              </w:rPr>
              <w:t>1、对创新点</w:t>
            </w:r>
            <w:r>
              <w:rPr>
                <w:rFonts w:ascii="仿宋" w:eastAsia="仿宋" w:hAnsi="仿宋" w:hint="eastAsia"/>
                <w:szCs w:val="21"/>
              </w:rPr>
              <w:t>4</w:t>
            </w:r>
            <w:r w:rsidRPr="003C7BC6">
              <w:rPr>
                <w:rFonts w:ascii="仿宋" w:eastAsia="仿宋" w:hAnsi="仿宋"/>
                <w:szCs w:val="21"/>
              </w:rPr>
              <w:t>做出重要贡献；2、在海洋油气混输管道</w:t>
            </w:r>
            <w:proofErr w:type="gramStart"/>
            <w:r w:rsidRPr="003C7BC6">
              <w:rPr>
                <w:rFonts w:ascii="仿宋" w:eastAsia="仿宋" w:hAnsi="仿宋"/>
                <w:szCs w:val="21"/>
              </w:rPr>
              <w:t>虚拟量油技术</w:t>
            </w:r>
            <w:proofErr w:type="gramEnd"/>
            <w:r w:rsidRPr="003C7BC6">
              <w:rPr>
                <w:rFonts w:ascii="仿宋" w:eastAsia="仿宋" w:hAnsi="仿宋"/>
                <w:szCs w:val="21"/>
              </w:rPr>
              <w:t>研究中有重要贡献，提出了耦合水下油井及海洋管道的物理构型，并提出了虚拟</w:t>
            </w:r>
            <w:proofErr w:type="gramStart"/>
            <w:r w:rsidRPr="003C7BC6">
              <w:rPr>
                <w:rFonts w:ascii="仿宋" w:eastAsia="仿宋" w:hAnsi="仿宋"/>
                <w:szCs w:val="21"/>
              </w:rPr>
              <w:t>量油软件</w:t>
            </w:r>
            <w:proofErr w:type="gramEnd"/>
            <w:r w:rsidRPr="003C7BC6">
              <w:rPr>
                <w:rFonts w:ascii="仿宋" w:eastAsia="仿宋" w:hAnsi="仿宋"/>
                <w:szCs w:val="21"/>
              </w:rPr>
              <w:t>的开发思路和方案； 3、对项目研究成果的推广和应用做出重要贡献；4、本人在研究和推广应用中的工作量占本人工作量的</w:t>
            </w:r>
            <w:r>
              <w:rPr>
                <w:rFonts w:ascii="仿宋" w:eastAsia="仿宋" w:hAnsi="仿宋"/>
                <w:szCs w:val="21"/>
              </w:rPr>
              <w:t>5</w:t>
            </w:r>
            <w:r w:rsidRPr="003C7BC6">
              <w:rPr>
                <w:rFonts w:ascii="仿宋" w:eastAsia="仿宋" w:hAnsi="仿宋"/>
                <w:szCs w:val="21"/>
              </w:rPr>
              <w:t>0%。</w:t>
            </w:r>
          </w:p>
          <w:p w:rsidR="00F14FA1" w:rsidRPr="003C7BC6" w:rsidRDefault="00F14FA1" w:rsidP="00F14FA1">
            <w:pPr>
              <w:pStyle w:val="a6"/>
              <w:spacing w:line="360" w:lineRule="auto"/>
              <w:ind w:left="360" w:firstLineChars="0" w:firstLine="0"/>
              <w:rPr>
                <w:rFonts w:ascii="仿宋" w:eastAsia="仿宋" w:hAnsi="仿宋"/>
                <w:szCs w:val="21"/>
              </w:rPr>
            </w:pPr>
            <w:r w:rsidRPr="003C7BC6">
              <w:rPr>
                <w:rFonts w:ascii="仿宋" w:eastAsia="仿宋" w:hAnsi="仿宋"/>
                <w:szCs w:val="21"/>
              </w:rPr>
              <w:t xml:space="preserve"> </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0E5538" w:rsidP="00EB0855">
            <w:pPr>
              <w:jc w:val="center"/>
              <w:textAlignment w:val="center"/>
              <w:rPr>
                <w:rFonts w:eastAsia="仿宋_GB2312"/>
                <w:szCs w:val="21"/>
              </w:rPr>
            </w:pPr>
            <w:r>
              <w:rPr>
                <w:rFonts w:ascii="仿宋" w:eastAsia="仿宋" w:hAnsi="仿宋" w:hint="eastAsia"/>
                <w:szCs w:val="21"/>
              </w:rPr>
              <w:t>刘保余</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8</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0E5538" w:rsidP="00EB0855">
            <w:pPr>
              <w:jc w:val="center"/>
              <w:textAlignment w:val="center"/>
              <w:rPr>
                <w:rFonts w:ascii="仿宋" w:eastAsia="仿宋" w:hAnsi="仿宋"/>
                <w:szCs w:val="21"/>
              </w:rPr>
            </w:pPr>
            <w:r w:rsidRPr="004F40BA">
              <w:rPr>
                <w:rFonts w:ascii="仿宋" w:eastAsia="仿宋" w:hAnsi="仿宋"/>
                <w:szCs w:val="21"/>
              </w:rPr>
              <w:t>中石化长输油气管道检测有限公司</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0E5538" w:rsidP="00EB0855">
            <w:pPr>
              <w:jc w:val="center"/>
              <w:textAlignment w:val="center"/>
              <w:rPr>
                <w:rFonts w:eastAsia="仿宋_GB2312"/>
                <w:szCs w:val="21"/>
              </w:rPr>
            </w:pPr>
            <w:r>
              <w:rPr>
                <w:rFonts w:ascii="仿宋" w:eastAsia="仿宋" w:hAnsi="仿宋" w:hint="eastAsia"/>
                <w:szCs w:val="21"/>
              </w:rPr>
              <w:t>教授级高工</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0E5538" w:rsidP="00EB0855">
            <w:pPr>
              <w:jc w:val="center"/>
              <w:textAlignment w:val="center"/>
              <w:rPr>
                <w:rFonts w:eastAsia="仿宋_GB2312"/>
                <w:szCs w:val="21"/>
              </w:rPr>
            </w:pPr>
            <w:r w:rsidRPr="004F40BA">
              <w:rPr>
                <w:rFonts w:ascii="仿宋" w:eastAsia="仿宋" w:hAnsi="仿宋"/>
                <w:szCs w:val="21"/>
              </w:rPr>
              <w:t>中石化长输油气管道检测有限公司</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0E5538" w:rsidP="00EB0855">
            <w:pPr>
              <w:jc w:val="left"/>
              <w:textAlignment w:val="center"/>
              <w:rPr>
                <w:rFonts w:ascii="仿宋" w:eastAsia="仿宋" w:hAnsi="仿宋"/>
                <w:szCs w:val="21"/>
              </w:rPr>
            </w:pPr>
            <w:r w:rsidRPr="00625A4C">
              <w:rPr>
                <w:rFonts w:ascii="仿宋" w:eastAsia="仿宋" w:hAnsi="仿宋" w:hint="eastAsia"/>
                <w:szCs w:val="21"/>
              </w:rPr>
              <w:t>省部级科技进步奖3项</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0E5538" w:rsidRDefault="00304936" w:rsidP="00EB0855">
            <w:pPr>
              <w:spacing w:line="360" w:lineRule="exact"/>
              <w:jc w:val="left"/>
              <w:rPr>
                <w:rFonts w:asciiTheme="minorEastAsia" w:eastAsiaTheme="minorEastAsia" w:hAnsiTheme="minorEastAsia"/>
                <w:szCs w:val="21"/>
              </w:rPr>
            </w:pPr>
            <w:r w:rsidRPr="000E5538">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Default="00F14FA1" w:rsidP="00F14FA1">
            <w:pPr>
              <w:jc w:val="left"/>
              <w:rPr>
                <w:rFonts w:ascii="仿宋" w:eastAsia="仿宋" w:hAnsi="仿宋"/>
                <w:szCs w:val="21"/>
              </w:rPr>
            </w:pPr>
            <w:r w:rsidRPr="00756A53">
              <w:rPr>
                <w:rFonts w:ascii="仿宋" w:eastAsia="仿宋" w:hAnsi="仿宋" w:hint="eastAsia"/>
                <w:szCs w:val="21"/>
              </w:rPr>
              <w:t>1、对创新点2</w:t>
            </w:r>
            <w:proofErr w:type="gramStart"/>
            <w:r w:rsidRPr="00756A53">
              <w:rPr>
                <w:rFonts w:ascii="仿宋" w:eastAsia="仿宋" w:hAnsi="仿宋" w:hint="eastAsia"/>
                <w:szCs w:val="21"/>
              </w:rPr>
              <w:t>作出</w:t>
            </w:r>
            <w:proofErr w:type="gramEnd"/>
            <w:r w:rsidRPr="00756A53">
              <w:rPr>
                <w:rFonts w:ascii="仿宋" w:eastAsia="仿宋" w:hAnsi="仿宋" w:hint="eastAsia"/>
                <w:szCs w:val="21"/>
              </w:rPr>
              <w:t>重要贡献；2、</w:t>
            </w:r>
            <w:r>
              <w:rPr>
                <w:rFonts w:eastAsia="仿宋_GB2312"/>
                <w:szCs w:val="21"/>
              </w:rPr>
              <w:t>参与</w:t>
            </w:r>
            <w:r w:rsidRPr="001C5DDF">
              <w:rPr>
                <w:rFonts w:eastAsia="仿宋_GB2312"/>
                <w:szCs w:val="21"/>
              </w:rPr>
              <w:t>提出利用原油</w:t>
            </w:r>
            <w:r w:rsidRPr="001C5DDF">
              <w:rPr>
                <w:rFonts w:eastAsia="仿宋_GB2312"/>
                <w:szCs w:val="21"/>
              </w:rPr>
              <w:t>DSC</w:t>
            </w:r>
            <w:r w:rsidRPr="001C5DDF">
              <w:rPr>
                <w:rFonts w:eastAsia="仿宋_GB2312"/>
                <w:szCs w:val="21"/>
              </w:rPr>
              <w:t>曲线计算含蜡量的方法</w:t>
            </w:r>
            <w:r>
              <w:rPr>
                <w:rFonts w:eastAsia="仿宋_GB2312"/>
                <w:szCs w:val="21"/>
              </w:rPr>
              <w:t>；</w:t>
            </w:r>
            <w:r>
              <w:rPr>
                <w:rFonts w:ascii="仿宋" w:eastAsia="仿宋" w:hAnsi="仿宋" w:hint="eastAsia"/>
                <w:szCs w:val="21"/>
              </w:rPr>
              <w:t>3</w:t>
            </w:r>
            <w:r w:rsidRPr="00B450DC">
              <w:rPr>
                <w:rFonts w:ascii="仿宋" w:eastAsia="仿宋" w:hAnsi="仿宋" w:hint="eastAsia"/>
                <w:szCs w:val="21"/>
              </w:rPr>
              <w:t>、</w:t>
            </w:r>
            <w:r>
              <w:rPr>
                <w:rFonts w:ascii="仿宋" w:eastAsia="仿宋" w:hAnsi="仿宋" w:hint="eastAsia"/>
                <w:szCs w:val="21"/>
              </w:rPr>
              <w:t>参与</w:t>
            </w:r>
            <w:r w:rsidRPr="00B450DC">
              <w:rPr>
                <w:rFonts w:ascii="仿宋" w:eastAsia="仿宋" w:hAnsi="仿宋" w:hint="eastAsia"/>
                <w:szCs w:val="21"/>
              </w:rPr>
              <w:t>建立了普适性管输及集输原油</w:t>
            </w:r>
            <w:proofErr w:type="gramStart"/>
            <w:r w:rsidRPr="00B450DC">
              <w:rPr>
                <w:rFonts w:ascii="仿宋" w:eastAsia="仿宋" w:hAnsi="仿宋" w:hint="eastAsia"/>
                <w:szCs w:val="21"/>
              </w:rPr>
              <w:t>蜡</w:t>
            </w:r>
            <w:proofErr w:type="gramEnd"/>
            <w:r w:rsidRPr="00B450DC">
              <w:rPr>
                <w:rFonts w:ascii="仿宋" w:eastAsia="仿宋" w:hAnsi="仿宋" w:hint="eastAsia"/>
                <w:szCs w:val="21"/>
              </w:rPr>
              <w:t>沉积模型</w:t>
            </w:r>
            <w:r>
              <w:rPr>
                <w:rFonts w:ascii="仿宋" w:eastAsia="仿宋" w:hAnsi="仿宋" w:hint="eastAsia"/>
                <w:szCs w:val="21"/>
              </w:rPr>
              <w:t>；</w:t>
            </w:r>
            <w:r w:rsidRPr="00756A53">
              <w:rPr>
                <w:rFonts w:ascii="仿宋" w:eastAsia="仿宋" w:hAnsi="仿宋" w:hint="eastAsia"/>
                <w:szCs w:val="21"/>
              </w:rPr>
              <w:t>4、对项目成果的推广与应用</w:t>
            </w:r>
            <w:proofErr w:type="gramStart"/>
            <w:r w:rsidRPr="00756A53">
              <w:rPr>
                <w:rFonts w:ascii="仿宋" w:eastAsia="仿宋" w:hAnsi="仿宋" w:hint="eastAsia"/>
                <w:szCs w:val="21"/>
              </w:rPr>
              <w:t>作出</w:t>
            </w:r>
            <w:proofErr w:type="gramEnd"/>
            <w:r w:rsidRPr="00756A53">
              <w:rPr>
                <w:rFonts w:ascii="仿宋" w:eastAsia="仿宋" w:hAnsi="仿宋" w:hint="eastAsia"/>
                <w:szCs w:val="21"/>
              </w:rPr>
              <w:t>了重要贡献；5、本人在研究和推广应用中的工作量占本人工作量的</w:t>
            </w:r>
            <w:r>
              <w:rPr>
                <w:rFonts w:ascii="仿宋" w:eastAsia="仿宋" w:hAnsi="仿宋" w:hint="eastAsia"/>
                <w:szCs w:val="21"/>
              </w:rPr>
              <w:t>5</w:t>
            </w:r>
            <w:r w:rsidRPr="00756A53">
              <w:rPr>
                <w:rFonts w:ascii="仿宋" w:eastAsia="仿宋" w:hAnsi="仿宋" w:hint="eastAsia"/>
                <w:szCs w:val="21"/>
              </w:rPr>
              <w:t>0%。</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0E5538" w:rsidP="00EB0855">
            <w:pPr>
              <w:jc w:val="center"/>
              <w:textAlignment w:val="center"/>
              <w:rPr>
                <w:rFonts w:eastAsia="仿宋_GB2312"/>
                <w:szCs w:val="21"/>
              </w:rPr>
            </w:pPr>
            <w:r w:rsidRPr="00374016">
              <w:rPr>
                <w:rFonts w:ascii="仿宋" w:eastAsia="仿宋" w:hAnsi="仿宋" w:hint="eastAsia"/>
                <w:szCs w:val="21"/>
              </w:rPr>
              <w:t>韩善鹏</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9</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304936" w:rsidP="00EB0855">
            <w:pPr>
              <w:jc w:val="center"/>
              <w:textAlignment w:val="center"/>
              <w:rPr>
                <w:rFonts w:ascii="仿宋" w:eastAsia="仿宋" w:hAnsi="仿宋"/>
                <w:szCs w:val="21"/>
              </w:rPr>
            </w:pPr>
            <w:r w:rsidRPr="00A13E4D">
              <w:rPr>
                <w:rFonts w:eastAsia="仿宋_GB2312" w:hint="eastAsia"/>
                <w:szCs w:val="21"/>
              </w:rPr>
              <w:t>中国石油大学（北京）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0E5538" w:rsidP="00EB0855">
            <w:pPr>
              <w:jc w:val="center"/>
              <w:textAlignment w:val="center"/>
              <w:rPr>
                <w:rFonts w:eastAsia="仿宋_GB2312"/>
                <w:szCs w:val="21"/>
              </w:rPr>
            </w:pPr>
            <w:r>
              <w:rPr>
                <w:rFonts w:eastAsia="仿宋_GB2312" w:hint="eastAsia"/>
                <w:szCs w:val="21"/>
              </w:rPr>
              <w:t>讲师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sidRPr="00A13E4D">
              <w:rPr>
                <w:rFonts w:eastAsia="仿宋_GB2312" w:hint="eastAsia"/>
                <w:szCs w:val="21"/>
              </w:rPr>
              <w:t>中国石油大学（北京）</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0E5538" w:rsidRDefault="00304936" w:rsidP="00EB0855">
            <w:pPr>
              <w:spacing w:line="360" w:lineRule="exact"/>
              <w:jc w:val="center"/>
              <w:rPr>
                <w:rFonts w:asciiTheme="minorEastAsia" w:eastAsiaTheme="minorEastAsia" w:hAnsiTheme="minorEastAsia"/>
                <w:sz w:val="25"/>
              </w:rPr>
            </w:pPr>
            <w:r w:rsidRPr="000E5538">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0E5538" w:rsidP="00EB0855">
            <w:pPr>
              <w:jc w:val="left"/>
              <w:textAlignment w:val="center"/>
              <w:rPr>
                <w:rFonts w:ascii="仿宋" w:eastAsia="仿宋" w:hAnsi="仿宋"/>
                <w:szCs w:val="21"/>
              </w:rPr>
            </w:pPr>
            <w:r>
              <w:rPr>
                <w:rFonts w:eastAsia="仿宋_GB2312" w:hint="eastAsia"/>
                <w:szCs w:val="21"/>
              </w:rPr>
              <w:t>无</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0E5538" w:rsidRDefault="00304936" w:rsidP="00EB0855">
            <w:pPr>
              <w:spacing w:line="360" w:lineRule="exact"/>
              <w:jc w:val="left"/>
              <w:rPr>
                <w:rFonts w:asciiTheme="minorEastAsia" w:eastAsiaTheme="minorEastAsia" w:hAnsiTheme="minorEastAsia"/>
                <w:szCs w:val="21"/>
              </w:rPr>
            </w:pPr>
            <w:r w:rsidRPr="000E5538">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3C7BC6" w:rsidRDefault="00F14FA1" w:rsidP="00F14FA1">
            <w:pPr>
              <w:textAlignment w:val="center"/>
              <w:rPr>
                <w:rFonts w:ascii="仿宋" w:eastAsia="仿宋" w:hAnsi="仿宋"/>
                <w:szCs w:val="21"/>
              </w:rPr>
            </w:pPr>
            <w:r w:rsidRPr="003C7BC6">
              <w:rPr>
                <w:rFonts w:ascii="仿宋" w:eastAsia="仿宋" w:hAnsi="仿宋" w:hint="eastAsia"/>
                <w:szCs w:val="21"/>
              </w:rPr>
              <w:t>1、对创新点1</w:t>
            </w:r>
            <w:proofErr w:type="gramStart"/>
            <w:r w:rsidRPr="003C7BC6">
              <w:rPr>
                <w:rFonts w:ascii="仿宋" w:eastAsia="仿宋" w:hAnsi="仿宋" w:hint="eastAsia"/>
                <w:szCs w:val="21"/>
              </w:rPr>
              <w:t>作出</w:t>
            </w:r>
            <w:proofErr w:type="gramEnd"/>
            <w:r w:rsidRPr="003C7BC6">
              <w:rPr>
                <w:rFonts w:ascii="仿宋" w:eastAsia="仿宋" w:hAnsi="仿宋" w:hint="eastAsia"/>
                <w:szCs w:val="21"/>
              </w:rPr>
              <w:t>重要贡献；2、揭示了乳状液凝胶黏弹性增强、胶凝温度升高的特点；3、提出了一种</w:t>
            </w:r>
            <w:proofErr w:type="gramStart"/>
            <w:r w:rsidRPr="003C7BC6">
              <w:rPr>
                <w:rFonts w:ascii="仿宋" w:eastAsia="仿宋" w:hAnsi="仿宋" w:hint="eastAsia"/>
                <w:szCs w:val="21"/>
              </w:rPr>
              <w:t>蜡</w:t>
            </w:r>
            <w:proofErr w:type="gramEnd"/>
            <w:r w:rsidRPr="003C7BC6">
              <w:rPr>
                <w:rFonts w:ascii="仿宋" w:eastAsia="仿宋" w:hAnsi="仿宋" w:hint="eastAsia"/>
                <w:szCs w:val="21"/>
              </w:rPr>
              <w:t>分子扩散系数的测试方法；4、提出了一种模拟原油管道输送过程中蜡沉积的检测方法及系统</w:t>
            </w:r>
            <w:r>
              <w:rPr>
                <w:rFonts w:ascii="仿宋" w:eastAsia="仿宋" w:hAnsi="仿宋" w:hint="eastAsia"/>
                <w:szCs w:val="21"/>
              </w:rPr>
              <w:t>；</w:t>
            </w:r>
            <w:r>
              <w:rPr>
                <w:rFonts w:ascii="仿宋" w:eastAsia="仿宋" w:hAnsi="仿宋"/>
                <w:szCs w:val="21"/>
              </w:rPr>
              <w:t>5</w:t>
            </w:r>
            <w:r w:rsidRPr="003C7BC6">
              <w:rPr>
                <w:rFonts w:ascii="仿宋" w:eastAsia="仿宋" w:hAnsi="仿宋"/>
                <w:szCs w:val="21"/>
              </w:rPr>
              <w:t>、本人在研究和推广应用中的工作量占本人工作量的</w:t>
            </w:r>
            <w:r>
              <w:rPr>
                <w:rFonts w:ascii="仿宋" w:eastAsia="仿宋" w:hAnsi="仿宋"/>
                <w:szCs w:val="21"/>
              </w:rPr>
              <w:t>4</w:t>
            </w:r>
            <w:r w:rsidRPr="003C7BC6">
              <w:rPr>
                <w:rFonts w:ascii="仿宋" w:eastAsia="仿宋" w:hAnsi="仿宋"/>
                <w:szCs w:val="21"/>
              </w:rPr>
              <w:t>0%。</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0E5538" w:rsidP="00EB0855">
            <w:pPr>
              <w:jc w:val="center"/>
              <w:textAlignment w:val="center"/>
              <w:rPr>
                <w:rFonts w:eastAsia="仿宋_GB2312"/>
                <w:szCs w:val="21"/>
              </w:rPr>
            </w:pPr>
            <w:r w:rsidRPr="00374016">
              <w:rPr>
                <w:rFonts w:ascii="仿宋" w:eastAsia="仿宋" w:hAnsi="仿宋" w:hint="eastAsia"/>
                <w:szCs w:val="21"/>
              </w:rPr>
              <w:t>史博会</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10</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304936" w:rsidP="00EB0855">
            <w:pPr>
              <w:jc w:val="center"/>
              <w:textAlignment w:val="center"/>
              <w:rPr>
                <w:rFonts w:ascii="仿宋" w:eastAsia="仿宋" w:hAnsi="仿宋"/>
                <w:szCs w:val="21"/>
              </w:rPr>
            </w:pPr>
            <w:r w:rsidRPr="00A13E4D">
              <w:rPr>
                <w:rFonts w:eastAsia="仿宋_GB2312" w:hint="eastAsia"/>
                <w:szCs w:val="21"/>
              </w:rPr>
              <w:t>中国石油大学（北京）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Pr>
                <w:rFonts w:eastAsia="仿宋_GB2312" w:hint="eastAsia"/>
                <w:szCs w:val="21"/>
              </w:rPr>
              <w:t>讲师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sidRPr="00A13E4D">
              <w:rPr>
                <w:rFonts w:eastAsia="仿宋_GB2312" w:hint="eastAsia"/>
                <w:szCs w:val="21"/>
              </w:rPr>
              <w:t>中国石油大学（北京）</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BE0651" w:rsidP="00EB0855">
            <w:pPr>
              <w:jc w:val="left"/>
              <w:textAlignment w:val="center"/>
              <w:rPr>
                <w:rFonts w:ascii="仿宋" w:eastAsia="仿宋" w:hAnsi="仿宋"/>
                <w:szCs w:val="21"/>
              </w:rPr>
            </w:pPr>
            <w:r>
              <w:rPr>
                <w:rFonts w:eastAsia="仿宋_GB2312" w:hint="eastAsia"/>
                <w:szCs w:val="21"/>
              </w:rPr>
              <w:t>无</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BE0651" w:rsidRDefault="00304936" w:rsidP="00EB0855">
            <w:pPr>
              <w:spacing w:line="360" w:lineRule="exact"/>
              <w:jc w:val="left"/>
              <w:rPr>
                <w:rFonts w:asciiTheme="minorEastAsia" w:eastAsiaTheme="minorEastAsia" w:hAnsiTheme="minorEastAsia"/>
                <w:szCs w:val="21"/>
              </w:rPr>
            </w:pPr>
            <w:r w:rsidRPr="00BE0651">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374016" w:rsidRDefault="00F14FA1" w:rsidP="00F14FA1">
            <w:pPr>
              <w:textAlignment w:val="center"/>
              <w:rPr>
                <w:rFonts w:ascii="仿宋" w:eastAsia="仿宋" w:hAnsi="仿宋"/>
                <w:szCs w:val="21"/>
              </w:rPr>
            </w:pPr>
            <w:r w:rsidRPr="00374016">
              <w:rPr>
                <w:rFonts w:ascii="仿宋" w:eastAsia="仿宋" w:hAnsi="仿宋" w:hint="eastAsia"/>
                <w:szCs w:val="21"/>
              </w:rPr>
              <w:t>1、对创新点4</w:t>
            </w:r>
            <w:proofErr w:type="gramStart"/>
            <w:r w:rsidRPr="00374016">
              <w:rPr>
                <w:rFonts w:ascii="仿宋" w:eastAsia="仿宋" w:hAnsi="仿宋" w:hint="eastAsia"/>
                <w:szCs w:val="21"/>
              </w:rPr>
              <w:t>作出</w:t>
            </w:r>
            <w:proofErr w:type="gramEnd"/>
            <w:r w:rsidRPr="00374016">
              <w:rPr>
                <w:rFonts w:ascii="仿宋" w:eastAsia="仿宋" w:hAnsi="仿宋" w:hint="eastAsia"/>
                <w:szCs w:val="21"/>
              </w:rPr>
              <w:t>重要贡献；2、提出了一种天然气水合物分解气体释放速率计算方法及装置； 3、提出了水合物浆液流变性检测系统。4、提出了考虑动力学、传质、传热、液滴分布共同影响的水合物壳双向生长模型，实现了水、水合物同油气体系耦合的预测表征。</w:t>
            </w:r>
            <w:r>
              <w:rPr>
                <w:rFonts w:ascii="仿宋" w:eastAsia="仿宋" w:hAnsi="仿宋"/>
                <w:szCs w:val="21"/>
              </w:rPr>
              <w:t>5</w:t>
            </w:r>
            <w:r w:rsidRPr="003C7BC6">
              <w:rPr>
                <w:rFonts w:ascii="仿宋" w:eastAsia="仿宋" w:hAnsi="仿宋"/>
                <w:szCs w:val="21"/>
              </w:rPr>
              <w:t>、本人在研究和推广应用中的工作量占本人工作量的</w:t>
            </w:r>
            <w:r>
              <w:rPr>
                <w:rFonts w:ascii="仿宋" w:eastAsia="仿宋" w:hAnsi="仿宋"/>
                <w:szCs w:val="21"/>
              </w:rPr>
              <w:t>4</w:t>
            </w:r>
            <w:r w:rsidRPr="003C7BC6">
              <w:rPr>
                <w:rFonts w:ascii="仿宋" w:eastAsia="仿宋" w:hAnsi="仿宋"/>
                <w:szCs w:val="21"/>
              </w:rPr>
              <w:t>0%。</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sidRPr="00374016">
              <w:rPr>
                <w:rFonts w:ascii="仿宋" w:eastAsia="仿宋" w:hAnsi="仿宋" w:hint="eastAsia"/>
                <w:szCs w:val="21"/>
              </w:rPr>
              <w:t>李敬法</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11</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BE0651" w:rsidP="00EB0855">
            <w:pPr>
              <w:jc w:val="center"/>
              <w:textAlignment w:val="center"/>
              <w:rPr>
                <w:rFonts w:ascii="仿宋" w:eastAsia="仿宋" w:hAnsi="仿宋"/>
                <w:szCs w:val="21"/>
              </w:rPr>
            </w:pPr>
            <w:r w:rsidRPr="00374016">
              <w:rPr>
                <w:rFonts w:ascii="仿宋" w:eastAsia="仿宋" w:hAnsi="仿宋" w:hint="eastAsia"/>
                <w:szCs w:val="21"/>
              </w:rPr>
              <w:t>北京石油化工学院</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sidRPr="00374016">
              <w:rPr>
                <w:rFonts w:ascii="仿宋" w:eastAsia="仿宋" w:hAnsi="仿宋" w:hint="eastAsia"/>
                <w:szCs w:val="21"/>
              </w:rPr>
              <w:t>助理研究员</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sidRPr="00374016">
              <w:rPr>
                <w:rFonts w:ascii="仿宋" w:eastAsia="仿宋" w:hAnsi="仿宋" w:hint="eastAsia"/>
                <w:szCs w:val="21"/>
              </w:rPr>
              <w:t>北京石油化工学院</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304936" w:rsidP="00EB0855">
            <w:pPr>
              <w:jc w:val="left"/>
              <w:textAlignment w:val="center"/>
              <w:rPr>
                <w:rFonts w:ascii="仿宋" w:eastAsia="仿宋" w:hAnsi="仿宋"/>
                <w:szCs w:val="21"/>
              </w:rPr>
            </w:pPr>
            <w:r w:rsidRPr="00A13E4D">
              <w:rPr>
                <w:rFonts w:eastAsia="仿宋_GB2312"/>
                <w:szCs w:val="21"/>
              </w:rPr>
              <w:t>石油和化学工业联合会科技进步二等奖（第</w:t>
            </w:r>
            <w:r w:rsidRPr="00A13E4D">
              <w:rPr>
                <w:rFonts w:eastAsia="仿宋_GB2312"/>
                <w:szCs w:val="21"/>
              </w:rPr>
              <w:t>1</w:t>
            </w:r>
            <w:r w:rsidRPr="00A13E4D">
              <w:rPr>
                <w:rFonts w:eastAsia="仿宋_GB2312"/>
                <w:szCs w:val="21"/>
              </w:rPr>
              <w:t>完成人，</w:t>
            </w:r>
            <w:r w:rsidRPr="00A13E4D">
              <w:rPr>
                <w:rFonts w:eastAsia="仿宋_GB2312"/>
                <w:szCs w:val="21"/>
              </w:rPr>
              <w:t>2017</w:t>
            </w:r>
            <w:r w:rsidRPr="00A13E4D">
              <w:rPr>
                <w:rFonts w:eastAsia="仿宋_GB2312"/>
                <w:szCs w:val="21"/>
              </w:rPr>
              <w:t>）；青年长江学者、国家自然科学基金优秀青年基金、教育部新世纪优秀人才、</w:t>
            </w:r>
            <w:r w:rsidRPr="002B2DBF">
              <w:rPr>
                <w:rFonts w:eastAsia="仿宋_GB2312"/>
                <w:szCs w:val="21"/>
              </w:rPr>
              <w:t>霍英东青年教师基金、</w:t>
            </w:r>
            <w:r w:rsidRPr="00A13E4D">
              <w:rPr>
                <w:rFonts w:eastAsia="仿宋_GB2312"/>
                <w:szCs w:val="21"/>
              </w:rPr>
              <w:t>全国百篇优秀博士论文</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BE0651" w:rsidRDefault="00304936" w:rsidP="00EB0855">
            <w:pPr>
              <w:spacing w:line="360" w:lineRule="exact"/>
              <w:jc w:val="left"/>
              <w:rPr>
                <w:rFonts w:asciiTheme="minorEastAsia" w:eastAsiaTheme="minorEastAsia" w:hAnsiTheme="minorEastAsia"/>
                <w:szCs w:val="21"/>
              </w:rPr>
            </w:pPr>
            <w:r w:rsidRPr="00BE0651">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C46532" w:rsidRDefault="00F14FA1" w:rsidP="00F14FA1">
            <w:pPr>
              <w:jc w:val="left"/>
              <w:rPr>
                <w:rFonts w:ascii="仿宋" w:eastAsia="仿宋" w:hAnsi="仿宋"/>
                <w:szCs w:val="21"/>
              </w:rPr>
            </w:pPr>
            <w:r>
              <w:rPr>
                <w:rFonts w:ascii="仿宋" w:eastAsia="仿宋" w:hAnsi="仿宋" w:hint="eastAsia"/>
                <w:szCs w:val="21"/>
              </w:rPr>
              <w:t>1、</w:t>
            </w:r>
            <w:r w:rsidRPr="00C46532">
              <w:rPr>
                <w:rFonts w:ascii="仿宋" w:eastAsia="仿宋" w:hAnsi="仿宋"/>
                <w:szCs w:val="21"/>
              </w:rPr>
              <w:t>对创新点</w:t>
            </w:r>
            <w:r>
              <w:rPr>
                <w:rFonts w:ascii="仿宋" w:eastAsia="仿宋" w:hAnsi="仿宋" w:hint="eastAsia"/>
                <w:szCs w:val="21"/>
              </w:rPr>
              <w:t>1</w:t>
            </w:r>
            <w:proofErr w:type="gramStart"/>
            <w:r w:rsidRPr="00C46532">
              <w:rPr>
                <w:rFonts w:ascii="仿宋" w:eastAsia="仿宋" w:hAnsi="仿宋"/>
                <w:szCs w:val="21"/>
              </w:rPr>
              <w:t>作出</w:t>
            </w:r>
            <w:proofErr w:type="gramEnd"/>
            <w:r w:rsidRPr="00C46532">
              <w:rPr>
                <w:rFonts w:ascii="仿宋" w:eastAsia="仿宋" w:hAnsi="仿宋"/>
                <w:szCs w:val="21"/>
              </w:rPr>
              <w:t xml:space="preserve">了重要贡献；2、提出了基于组合网格、最佳正交分解的高效、稳健数值算法； </w:t>
            </w:r>
          </w:p>
          <w:p w:rsidR="00F14FA1" w:rsidRPr="003C7BC6" w:rsidRDefault="00F14FA1" w:rsidP="00F14FA1">
            <w:pPr>
              <w:jc w:val="left"/>
              <w:rPr>
                <w:rFonts w:ascii="仿宋" w:eastAsia="仿宋" w:hAnsi="仿宋"/>
                <w:szCs w:val="21"/>
              </w:rPr>
            </w:pPr>
            <w:r w:rsidRPr="00C46532">
              <w:rPr>
                <w:rFonts w:ascii="仿宋" w:eastAsia="仿宋" w:hAnsi="仿宋"/>
                <w:szCs w:val="21"/>
              </w:rPr>
              <w:t>3、提出了可适应求解区域变化的高精度POD低阶投影模型；4、参与了原油管输仿真技术软件的开发。</w:t>
            </w:r>
            <w:r>
              <w:rPr>
                <w:rFonts w:ascii="仿宋" w:eastAsia="仿宋" w:hAnsi="仿宋"/>
                <w:szCs w:val="21"/>
              </w:rPr>
              <w:t>5</w:t>
            </w:r>
            <w:r w:rsidRPr="003C7BC6">
              <w:rPr>
                <w:rFonts w:ascii="仿宋" w:eastAsia="仿宋" w:hAnsi="仿宋"/>
                <w:szCs w:val="21"/>
              </w:rPr>
              <w:t>、本人在研究和推广应用中的工作量占本人工作量的</w:t>
            </w:r>
            <w:r>
              <w:rPr>
                <w:rFonts w:ascii="仿宋" w:eastAsia="仿宋" w:hAnsi="仿宋"/>
                <w:szCs w:val="21"/>
              </w:rPr>
              <w:t>4</w:t>
            </w:r>
            <w:r w:rsidRPr="003C7BC6">
              <w:rPr>
                <w:rFonts w:ascii="仿宋" w:eastAsia="仿宋" w:hAnsi="仿宋"/>
                <w:szCs w:val="21"/>
              </w:rPr>
              <w:t>0%。</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Pr>
                <w:rFonts w:ascii="仿宋" w:eastAsia="仿宋" w:hAnsi="仿宋"/>
                <w:szCs w:val="21"/>
              </w:rPr>
              <w:t>李鸿英</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12</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304936" w:rsidP="00EB0855">
            <w:pPr>
              <w:jc w:val="center"/>
              <w:textAlignment w:val="center"/>
              <w:rPr>
                <w:rFonts w:ascii="仿宋" w:eastAsia="仿宋" w:hAnsi="仿宋"/>
                <w:szCs w:val="21"/>
              </w:rPr>
            </w:pPr>
            <w:r w:rsidRPr="00A13E4D">
              <w:rPr>
                <w:rFonts w:eastAsia="仿宋_GB2312" w:hint="eastAsia"/>
                <w:szCs w:val="21"/>
              </w:rPr>
              <w:t>中国石油大学（北京）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Pr>
                <w:rFonts w:ascii="仿宋" w:eastAsia="仿宋" w:hAnsi="仿宋" w:hint="eastAsia"/>
                <w:szCs w:val="21"/>
              </w:rPr>
              <w:t>副教授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sidRPr="00A13E4D">
              <w:rPr>
                <w:rFonts w:eastAsia="仿宋_GB2312" w:hint="eastAsia"/>
                <w:szCs w:val="21"/>
              </w:rPr>
              <w:t>中国石油大学（北京）</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BE0651" w:rsidRPr="009B1281" w:rsidRDefault="00BE0651" w:rsidP="00BE0651">
            <w:pPr>
              <w:spacing w:line="240" w:lineRule="exact"/>
              <w:jc w:val="center"/>
              <w:rPr>
                <w:rFonts w:ascii="仿宋" w:eastAsia="仿宋" w:hAnsi="仿宋"/>
                <w:szCs w:val="21"/>
              </w:rPr>
            </w:pPr>
            <w:r w:rsidRPr="00805306">
              <w:rPr>
                <w:rFonts w:asciiTheme="minorEastAsia" w:eastAsiaTheme="minorEastAsia" w:hAnsiTheme="minorEastAsia" w:hint="eastAsia"/>
                <w:szCs w:val="21"/>
              </w:rPr>
              <w:t>2</w:t>
            </w:r>
            <w:r w:rsidRPr="009B1281">
              <w:rPr>
                <w:rFonts w:ascii="仿宋" w:eastAsia="仿宋" w:hAnsi="仿宋" w:hint="eastAsia"/>
                <w:szCs w:val="21"/>
              </w:rPr>
              <w:t>015年获中国石油与化学工业联合会科技进步一等奖，排名第七；</w:t>
            </w:r>
          </w:p>
          <w:p w:rsidR="00BE0651" w:rsidRPr="009B1281" w:rsidRDefault="00BE0651" w:rsidP="00BE0651">
            <w:pPr>
              <w:spacing w:line="240" w:lineRule="exact"/>
              <w:rPr>
                <w:rFonts w:ascii="仿宋" w:eastAsia="仿宋" w:hAnsi="仿宋"/>
                <w:szCs w:val="21"/>
              </w:rPr>
            </w:pPr>
            <w:r w:rsidRPr="009B1281">
              <w:rPr>
                <w:rFonts w:ascii="仿宋" w:eastAsia="仿宋" w:hAnsi="仿宋" w:hint="eastAsia"/>
                <w:szCs w:val="21"/>
              </w:rPr>
              <w:t>2013年获新疆维吾尔自治区科技进步一等奖，排名第八；</w:t>
            </w:r>
          </w:p>
          <w:p w:rsidR="00BE0651" w:rsidRPr="009B1281" w:rsidRDefault="00BE0651" w:rsidP="00BE0651">
            <w:pPr>
              <w:spacing w:line="240" w:lineRule="exact"/>
              <w:rPr>
                <w:rFonts w:ascii="仿宋" w:eastAsia="仿宋" w:hAnsi="仿宋"/>
                <w:szCs w:val="21"/>
              </w:rPr>
            </w:pPr>
            <w:r w:rsidRPr="009B1281">
              <w:rPr>
                <w:rFonts w:ascii="仿宋" w:eastAsia="仿宋" w:hAnsi="仿宋" w:hint="eastAsia"/>
                <w:szCs w:val="21"/>
              </w:rPr>
              <w:t>2010年获中国石油天然气集团公司科技进步一等奖，排名第五；</w:t>
            </w:r>
          </w:p>
          <w:p w:rsidR="00304936" w:rsidRPr="009B53BE" w:rsidRDefault="00BE0651" w:rsidP="00BE0651">
            <w:pPr>
              <w:jc w:val="left"/>
              <w:textAlignment w:val="center"/>
              <w:rPr>
                <w:rFonts w:ascii="仿宋" w:eastAsia="仿宋" w:hAnsi="仿宋"/>
                <w:szCs w:val="21"/>
              </w:rPr>
            </w:pPr>
            <w:r w:rsidRPr="009B1281">
              <w:rPr>
                <w:rFonts w:ascii="仿宋" w:eastAsia="仿宋" w:hAnsi="仿宋" w:hint="eastAsia"/>
                <w:szCs w:val="21"/>
              </w:rPr>
              <w:t>2004</w:t>
            </w:r>
            <w:r>
              <w:rPr>
                <w:rFonts w:ascii="仿宋" w:eastAsia="仿宋" w:hAnsi="仿宋" w:hint="eastAsia"/>
                <w:szCs w:val="21"/>
              </w:rPr>
              <w:t>年获中国石油天然气股份有限公司技术创新二等奖，排名第</w:t>
            </w:r>
            <w:r w:rsidRPr="009B1281">
              <w:rPr>
                <w:rFonts w:ascii="仿宋" w:eastAsia="仿宋" w:hAnsi="仿宋" w:hint="eastAsia"/>
                <w:szCs w:val="21"/>
              </w:rPr>
              <w:t>四。</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BE0651" w:rsidRDefault="00304936" w:rsidP="00EB0855">
            <w:pPr>
              <w:spacing w:line="360" w:lineRule="exact"/>
              <w:jc w:val="left"/>
              <w:rPr>
                <w:rFonts w:asciiTheme="minorEastAsia" w:eastAsiaTheme="minorEastAsia" w:hAnsiTheme="minorEastAsia"/>
                <w:szCs w:val="21"/>
              </w:rPr>
            </w:pPr>
            <w:r w:rsidRPr="00BE0651">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Default="00F14FA1" w:rsidP="00F14FA1">
            <w:pPr>
              <w:textAlignment w:val="center"/>
              <w:rPr>
                <w:rFonts w:ascii="仿宋" w:eastAsia="仿宋" w:hAnsi="仿宋"/>
                <w:szCs w:val="21"/>
              </w:rPr>
            </w:pPr>
            <w:r w:rsidRPr="003C7BC6">
              <w:rPr>
                <w:rFonts w:ascii="仿宋" w:eastAsia="仿宋" w:hAnsi="仿宋" w:hint="eastAsia"/>
                <w:szCs w:val="21"/>
              </w:rPr>
              <w:t>1、对创新点1</w:t>
            </w:r>
            <w:proofErr w:type="gramStart"/>
            <w:r w:rsidRPr="003C7BC6">
              <w:rPr>
                <w:rFonts w:ascii="仿宋" w:eastAsia="仿宋" w:hAnsi="仿宋" w:hint="eastAsia"/>
                <w:szCs w:val="21"/>
              </w:rPr>
              <w:t>作出</w:t>
            </w:r>
            <w:proofErr w:type="gramEnd"/>
            <w:r w:rsidRPr="003C7BC6">
              <w:rPr>
                <w:rFonts w:ascii="仿宋" w:eastAsia="仿宋" w:hAnsi="仿宋" w:hint="eastAsia"/>
                <w:szCs w:val="21"/>
              </w:rPr>
              <w:t>重要贡献；</w:t>
            </w:r>
            <w:r>
              <w:rPr>
                <w:rFonts w:ascii="仿宋" w:eastAsia="仿宋" w:hAnsi="仿宋" w:hint="eastAsia"/>
                <w:szCs w:val="21"/>
              </w:rPr>
              <w:t>2</w:t>
            </w:r>
            <w:r w:rsidRPr="003C7BC6">
              <w:rPr>
                <w:rFonts w:ascii="仿宋" w:eastAsia="仿宋" w:hAnsi="仿宋" w:hint="eastAsia"/>
                <w:szCs w:val="21"/>
              </w:rPr>
              <w:t>、</w:t>
            </w:r>
            <w:r>
              <w:rPr>
                <w:rFonts w:ascii="仿宋" w:eastAsia="仿宋" w:hAnsi="仿宋" w:hint="eastAsia"/>
                <w:szCs w:val="21"/>
              </w:rPr>
              <w:t>参与研究了</w:t>
            </w:r>
            <w:r w:rsidRPr="00FB6DE0">
              <w:rPr>
                <w:rFonts w:ascii="仿宋" w:eastAsia="仿宋" w:hAnsi="仿宋" w:hint="eastAsia"/>
                <w:szCs w:val="21"/>
              </w:rPr>
              <w:t>原油凝胶流变特性，</w:t>
            </w:r>
            <w:r>
              <w:rPr>
                <w:rFonts w:ascii="仿宋" w:eastAsia="仿宋" w:hAnsi="仿宋" w:hint="eastAsia"/>
                <w:szCs w:val="21"/>
              </w:rPr>
              <w:t>参与</w:t>
            </w:r>
            <w:r w:rsidRPr="00FB6DE0">
              <w:rPr>
                <w:rFonts w:ascii="仿宋" w:eastAsia="仿宋" w:hAnsi="仿宋" w:hint="eastAsia"/>
                <w:szCs w:val="21"/>
              </w:rPr>
              <w:t>创建了原油</w:t>
            </w:r>
            <w:proofErr w:type="gramStart"/>
            <w:r w:rsidRPr="00FB6DE0">
              <w:rPr>
                <w:rFonts w:ascii="仿宋" w:eastAsia="仿宋" w:hAnsi="仿宋" w:hint="eastAsia"/>
                <w:szCs w:val="21"/>
              </w:rPr>
              <w:t>黏</w:t>
            </w:r>
            <w:proofErr w:type="gramEnd"/>
            <w:r w:rsidRPr="00FB6DE0">
              <w:rPr>
                <w:rFonts w:ascii="仿宋" w:eastAsia="仿宋" w:hAnsi="仿宋" w:hint="eastAsia"/>
                <w:szCs w:val="21"/>
              </w:rPr>
              <w:t>弹-</w:t>
            </w:r>
            <w:proofErr w:type="gramStart"/>
            <w:r w:rsidRPr="00FB6DE0">
              <w:rPr>
                <w:rFonts w:ascii="仿宋" w:eastAsia="仿宋" w:hAnsi="仿宋" w:hint="eastAsia"/>
                <w:szCs w:val="21"/>
              </w:rPr>
              <w:t>触变模型</w:t>
            </w:r>
            <w:proofErr w:type="gramEnd"/>
            <w:r w:rsidRPr="00FB6DE0">
              <w:rPr>
                <w:rFonts w:ascii="仿宋" w:eastAsia="仿宋" w:hAnsi="仿宋" w:hint="eastAsia"/>
                <w:szCs w:val="21"/>
              </w:rPr>
              <w:t>，首次实现了用一个数学模型完整</w:t>
            </w:r>
            <w:r>
              <w:rPr>
                <w:rFonts w:ascii="仿宋" w:eastAsia="仿宋" w:hAnsi="仿宋" w:hint="eastAsia"/>
                <w:szCs w:val="21"/>
              </w:rPr>
              <w:t>描述含蜡原油屈服前的黏弹性蠕变、屈服及屈服后结构</w:t>
            </w:r>
            <w:proofErr w:type="gramStart"/>
            <w:r>
              <w:rPr>
                <w:rFonts w:ascii="仿宋" w:eastAsia="仿宋" w:hAnsi="仿宋" w:hint="eastAsia"/>
                <w:szCs w:val="21"/>
              </w:rPr>
              <w:t>裂</w:t>
            </w:r>
            <w:proofErr w:type="gramEnd"/>
            <w:r>
              <w:rPr>
                <w:rFonts w:ascii="仿宋" w:eastAsia="仿宋" w:hAnsi="仿宋" w:hint="eastAsia"/>
                <w:szCs w:val="21"/>
              </w:rPr>
              <w:t>降等流变行为</w:t>
            </w:r>
            <w:r w:rsidRPr="003C7BC6">
              <w:rPr>
                <w:rFonts w:ascii="仿宋" w:eastAsia="仿宋" w:hAnsi="仿宋" w:hint="eastAsia"/>
                <w:szCs w:val="21"/>
              </w:rPr>
              <w:t>；</w:t>
            </w:r>
            <w:r>
              <w:rPr>
                <w:rFonts w:ascii="仿宋" w:eastAsia="仿宋" w:hAnsi="仿宋" w:hint="eastAsia"/>
                <w:szCs w:val="21"/>
              </w:rPr>
              <w:t>3</w:t>
            </w:r>
            <w:r w:rsidRPr="003C7BC6">
              <w:rPr>
                <w:rFonts w:ascii="仿宋" w:eastAsia="仿宋" w:hAnsi="仿宋" w:hint="eastAsia"/>
                <w:szCs w:val="21"/>
              </w:rPr>
              <w:t>、</w:t>
            </w:r>
            <w:r>
              <w:rPr>
                <w:rFonts w:ascii="仿宋" w:eastAsia="仿宋" w:hAnsi="仿宋" w:hint="eastAsia"/>
                <w:szCs w:val="21"/>
              </w:rPr>
              <w:t>参与研究</w:t>
            </w:r>
            <w:r w:rsidRPr="003C7BC6">
              <w:rPr>
                <w:rFonts w:ascii="仿宋" w:eastAsia="仿宋" w:hAnsi="仿宋" w:hint="eastAsia"/>
                <w:szCs w:val="21"/>
              </w:rPr>
              <w:t>了原油管道输送过程中蜡沉积的检测方法及系统</w:t>
            </w:r>
            <w:r>
              <w:rPr>
                <w:rFonts w:ascii="仿宋" w:eastAsia="仿宋" w:hAnsi="仿宋" w:hint="eastAsia"/>
                <w:szCs w:val="21"/>
              </w:rPr>
              <w:t>；4</w:t>
            </w:r>
            <w:r w:rsidRPr="003C7BC6">
              <w:rPr>
                <w:rFonts w:ascii="仿宋" w:eastAsia="仿宋" w:hAnsi="仿宋"/>
                <w:szCs w:val="21"/>
              </w:rPr>
              <w:t>、本人在研究和推广应用中的工作量占本人工作量的</w:t>
            </w:r>
            <w:r>
              <w:rPr>
                <w:rFonts w:ascii="仿宋" w:eastAsia="仿宋" w:hAnsi="仿宋"/>
                <w:szCs w:val="21"/>
              </w:rPr>
              <w:t>4</w:t>
            </w:r>
            <w:r w:rsidRPr="003C7BC6">
              <w:rPr>
                <w:rFonts w:ascii="仿宋" w:eastAsia="仿宋" w:hAnsi="仿宋"/>
                <w:szCs w:val="21"/>
              </w:rPr>
              <w:t>0%。</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BE0651" w:rsidRDefault="00BE0651" w:rsidP="00EB0855">
            <w:pPr>
              <w:jc w:val="center"/>
              <w:textAlignment w:val="center"/>
              <w:rPr>
                <w:rFonts w:eastAsia="仿宋_GB2312"/>
                <w:szCs w:val="21"/>
              </w:rPr>
            </w:pPr>
            <w:r w:rsidRPr="00BE0651">
              <w:rPr>
                <w:rFonts w:ascii="仿宋" w:eastAsia="仿宋" w:hAnsi="仿宋"/>
                <w:szCs w:val="21"/>
              </w:rPr>
              <w:t>吴海浩</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BE0651" w:rsidRDefault="00304936" w:rsidP="00EB0855">
            <w:pPr>
              <w:jc w:val="center"/>
              <w:textAlignment w:val="center"/>
              <w:rPr>
                <w:rFonts w:eastAsia="仿宋_GB2312"/>
                <w:szCs w:val="21"/>
              </w:rPr>
            </w:pPr>
            <w:r w:rsidRPr="00BE0651">
              <w:rPr>
                <w:rFonts w:ascii="仿宋" w:eastAsia="仿宋" w:hAnsi="仿宋" w:hint="eastAsia"/>
                <w:szCs w:val="21"/>
              </w:rPr>
              <w:t>13</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BE0651" w:rsidRDefault="00304936" w:rsidP="00EB0855">
            <w:pPr>
              <w:jc w:val="center"/>
              <w:textAlignment w:val="center"/>
              <w:rPr>
                <w:rFonts w:ascii="仿宋" w:eastAsia="仿宋" w:hAnsi="仿宋"/>
                <w:szCs w:val="21"/>
              </w:rPr>
            </w:pPr>
            <w:r w:rsidRPr="00BE0651">
              <w:rPr>
                <w:rFonts w:eastAsia="仿宋_GB2312" w:hint="eastAsia"/>
                <w:szCs w:val="21"/>
              </w:rPr>
              <w:t>中国石油大学（北京）</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BE0651" w:rsidRDefault="00BE0651" w:rsidP="00EB0855">
            <w:pPr>
              <w:jc w:val="center"/>
              <w:textAlignment w:val="center"/>
              <w:rPr>
                <w:rFonts w:eastAsia="仿宋_GB2312"/>
                <w:szCs w:val="21"/>
              </w:rPr>
            </w:pPr>
            <w:r w:rsidRPr="00BE0651">
              <w:rPr>
                <w:rFonts w:ascii="仿宋" w:eastAsia="仿宋" w:hAnsi="仿宋" w:hint="eastAsia"/>
                <w:szCs w:val="21"/>
              </w:rPr>
              <w:t>讲师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BE0651" w:rsidRDefault="00304936" w:rsidP="00EB0855">
            <w:pPr>
              <w:jc w:val="center"/>
              <w:textAlignment w:val="center"/>
              <w:rPr>
                <w:rFonts w:eastAsia="仿宋_GB2312"/>
                <w:szCs w:val="21"/>
              </w:rPr>
            </w:pPr>
            <w:r w:rsidRPr="00BE0651">
              <w:rPr>
                <w:rFonts w:eastAsia="仿宋_GB2312" w:hint="eastAsia"/>
                <w:szCs w:val="21"/>
              </w:rPr>
              <w:t>中国石油大学（北京）</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BE0651" w:rsidRDefault="00304936" w:rsidP="00EB0855">
            <w:pPr>
              <w:spacing w:line="360" w:lineRule="exact"/>
              <w:jc w:val="center"/>
              <w:rPr>
                <w:rFonts w:asciiTheme="minorEastAsia" w:eastAsiaTheme="minorEastAsia" w:hAnsiTheme="minorEastAsia"/>
                <w:sz w:val="25"/>
              </w:rPr>
            </w:pPr>
            <w:r w:rsidRPr="00BE0651">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BE0651" w:rsidRDefault="00BE0651" w:rsidP="00EB0855">
            <w:pPr>
              <w:jc w:val="left"/>
              <w:textAlignment w:val="center"/>
              <w:rPr>
                <w:rFonts w:ascii="仿宋" w:eastAsia="仿宋" w:hAnsi="仿宋"/>
                <w:szCs w:val="21"/>
              </w:rPr>
            </w:pPr>
            <w:r w:rsidRPr="00BE0651">
              <w:rPr>
                <w:rFonts w:ascii="仿宋" w:eastAsia="仿宋" w:hAnsi="仿宋" w:hint="eastAsia"/>
                <w:szCs w:val="21"/>
              </w:rPr>
              <w:t>2017年度中国石油和化学工业联合会科技进步二等奖（第7完成人）</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BE0651" w:rsidRDefault="00304936" w:rsidP="00EB0855">
            <w:pPr>
              <w:spacing w:line="360" w:lineRule="exact"/>
              <w:jc w:val="left"/>
              <w:rPr>
                <w:rFonts w:asciiTheme="minorEastAsia" w:eastAsiaTheme="minorEastAsia" w:hAnsiTheme="minorEastAsia"/>
                <w:szCs w:val="21"/>
              </w:rPr>
            </w:pPr>
            <w:r w:rsidRPr="00BE0651">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7F21F8" w:rsidRDefault="00F14FA1" w:rsidP="00F14FA1">
            <w:pPr>
              <w:textAlignment w:val="center"/>
              <w:rPr>
                <w:rFonts w:ascii="仿宋" w:eastAsia="仿宋" w:hAnsi="仿宋"/>
                <w:szCs w:val="21"/>
              </w:rPr>
            </w:pPr>
            <w:r>
              <w:rPr>
                <w:rFonts w:ascii="仿宋" w:eastAsia="仿宋" w:hAnsi="仿宋" w:hint="eastAsia"/>
                <w:szCs w:val="21"/>
              </w:rPr>
              <w:t>1、</w:t>
            </w:r>
            <w:r w:rsidRPr="00377EA2">
              <w:rPr>
                <w:rFonts w:ascii="仿宋" w:eastAsia="仿宋" w:hAnsi="仿宋" w:hint="eastAsia"/>
                <w:szCs w:val="21"/>
              </w:rPr>
              <w:t>对创新点2和4</w:t>
            </w:r>
            <w:proofErr w:type="gramStart"/>
            <w:r w:rsidRPr="00377EA2">
              <w:rPr>
                <w:rFonts w:ascii="仿宋" w:eastAsia="仿宋" w:hAnsi="仿宋" w:hint="eastAsia"/>
                <w:szCs w:val="21"/>
              </w:rPr>
              <w:t>作出</w:t>
            </w:r>
            <w:proofErr w:type="gramEnd"/>
            <w:r w:rsidRPr="00377EA2">
              <w:rPr>
                <w:rFonts w:ascii="仿宋" w:eastAsia="仿宋" w:hAnsi="仿宋" w:hint="eastAsia"/>
                <w:szCs w:val="21"/>
              </w:rPr>
              <w:t>重要贡献；</w:t>
            </w:r>
            <w:r>
              <w:rPr>
                <w:rFonts w:ascii="仿宋" w:eastAsia="仿宋" w:hAnsi="仿宋" w:hint="eastAsia"/>
                <w:szCs w:val="21"/>
              </w:rPr>
              <w:t>2</w:t>
            </w:r>
            <w:r w:rsidRPr="007F21F8">
              <w:rPr>
                <w:rFonts w:ascii="仿宋" w:eastAsia="仿宋" w:hAnsi="仿宋" w:hint="eastAsia"/>
                <w:szCs w:val="21"/>
              </w:rPr>
              <w:t>、</w:t>
            </w:r>
            <w:r>
              <w:rPr>
                <w:rFonts w:ascii="仿宋" w:eastAsia="仿宋" w:hAnsi="仿宋" w:hint="eastAsia"/>
                <w:szCs w:val="21"/>
              </w:rPr>
              <w:t>参与建立了多层次稳态及非稳态混输流动预测模型</w:t>
            </w:r>
            <w:r w:rsidRPr="007F21F8">
              <w:rPr>
                <w:rFonts w:ascii="仿宋" w:eastAsia="仿宋" w:hAnsi="仿宋" w:hint="eastAsia"/>
                <w:szCs w:val="21"/>
              </w:rPr>
              <w:t>；</w:t>
            </w:r>
            <w:r>
              <w:rPr>
                <w:rFonts w:ascii="仿宋" w:eastAsia="仿宋" w:hAnsi="仿宋" w:hint="eastAsia"/>
                <w:szCs w:val="21"/>
              </w:rPr>
              <w:t>3</w:t>
            </w:r>
            <w:r w:rsidRPr="007F21F8">
              <w:rPr>
                <w:rFonts w:ascii="仿宋" w:eastAsia="仿宋" w:hAnsi="仿宋" w:hint="eastAsia"/>
                <w:szCs w:val="21"/>
              </w:rPr>
              <w:t>、</w:t>
            </w:r>
            <w:r>
              <w:rPr>
                <w:rFonts w:ascii="仿宋" w:eastAsia="仿宋" w:hAnsi="仿宋" w:hint="eastAsia"/>
                <w:szCs w:val="21"/>
              </w:rPr>
              <w:t>参与</w:t>
            </w:r>
            <w:r w:rsidRPr="007F21F8">
              <w:rPr>
                <w:rFonts w:ascii="仿宋" w:eastAsia="仿宋" w:hAnsi="仿宋" w:hint="eastAsia"/>
                <w:szCs w:val="21"/>
              </w:rPr>
              <w:t>研发</w:t>
            </w:r>
            <w:proofErr w:type="gramStart"/>
            <w:r w:rsidRPr="007F21F8">
              <w:rPr>
                <w:rFonts w:ascii="仿宋" w:eastAsia="仿宋" w:hAnsi="仿宋" w:hint="eastAsia"/>
                <w:szCs w:val="21"/>
              </w:rPr>
              <w:t>了量油精度</w:t>
            </w:r>
            <w:proofErr w:type="gramEnd"/>
            <w:r w:rsidRPr="007F21F8">
              <w:rPr>
                <w:rFonts w:ascii="仿宋" w:eastAsia="仿宋" w:hAnsi="仿宋" w:hint="eastAsia"/>
                <w:szCs w:val="21"/>
              </w:rPr>
              <w:t>可达95%的海洋油气混输管道</w:t>
            </w:r>
            <w:proofErr w:type="gramStart"/>
            <w:r w:rsidRPr="007F21F8">
              <w:rPr>
                <w:rFonts w:ascii="仿宋" w:eastAsia="仿宋" w:hAnsi="仿宋" w:hint="eastAsia"/>
                <w:szCs w:val="21"/>
              </w:rPr>
              <w:t>虚拟量油技术</w:t>
            </w:r>
            <w:proofErr w:type="gramEnd"/>
            <w:r>
              <w:rPr>
                <w:rFonts w:ascii="仿宋" w:eastAsia="仿宋" w:hAnsi="仿宋" w:hint="eastAsia"/>
                <w:szCs w:val="21"/>
              </w:rPr>
              <w:t>，</w:t>
            </w:r>
            <w:r>
              <w:rPr>
                <w:rFonts w:ascii="仿宋" w:eastAsia="仿宋" w:hAnsi="仿宋"/>
                <w:szCs w:val="21"/>
              </w:rPr>
              <w:t>并提出了虚拟</w:t>
            </w:r>
            <w:proofErr w:type="gramStart"/>
            <w:r>
              <w:rPr>
                <w:rFonts w:ascii="仿宋" w:eastAsia="仿宋" w:hAnsi="仿宋"/>
                <w:szCs w:val="21"/>
              </w:rPr>
              <w:t>量油软件</w:t>
            </w:r>
            <w:proofErr w:type="gramEnd"/>
            <w:r>
              <w:rPr>
                <w:rFonts w:ascii="仿宋" w:eastAsia="仿宋" w:hAnsi="仿宋"/>
                <w:szCs w:val="21"/>
              </w:rPr>
              <w:t>的开发思路和方案</w:t>
            </w:r>
            <w:r w:rsidRPr="007F21F8">
              <w:rPr>
                <w:rFonts w:ascii="仿宋" w:eastAsia="仿宋" w:hAnsi="仿宋" w:hint="eastAsia"/>
                <w:szCs w:val="21"/>
              </w:rPr>
              <w:t>；</w:t>
            </w:r>
            <w:r>
              <w:rPr>
                <w:rFonts w:ascii="仿宋" w:eastAsia="仿宋" w:hAnsi="仿宋" w:hint="eastAsia"/>
                <w:szCs w:val="21"/>
              </w:rPr>
              <w:t>4</w:t>
            </w:r>
            <w:r w:rsidRPr="007F21F8">
              <w:rPr>
                <w:rFonts w:ascii="仿宋" w:eastAsia="仿宋" w:hAnsi="仿宋" w:hint="eastAsia"/>
                <w:szCs w:val="21"/>
              </w:rPr>
              <w:t>、本人在研究和推广应用中的工作量占本人工作量的</w:t>
            </w:r>
            <w:r>
              <w:rPr>
                <w:rFonts w:ascii="仿宋" w:eastAsia="仿宋" w:hAnsi="仿宋" w:hint="eastAsia"/>
                <w:szCs w:val="21"/>
              </w:rPr>
              <w:t>4</w:t>
            </w:r>
            <w:r w:rsidRPr="007F21F8">
              <w:rPr>
                <w:rFonts w:ascii="仿宋" w:eastAsia="仿宋" w:hAnsi="仿宋" w:hint="eastAsia"/>
                <w:szCs w:val="21"/>
              </w:rPr>
              <w:t>0%。</w:t>
            </w:r>
          </w:p>
          <w:p w:rsidR="00304936" w:rsidRPr="00F14FA1" w:rsidRDefault="00304936" w:rsidP="00EB0855">
            <w:pPr>
              <w:textAlignment w:val="center"/>
              <w:rPr>
                <w:rFonts w:asciiTheme="minorEastAsia" w:eastAsiaTheme="minorEastAsia" w:hAnsiTheme="minorEastAsia"/>
                <w:szCs w:val="21"/>
              </w:rPr>
            </w:pPr>
          </w:p>
        </w:tc>
      </w:tr>
    </w:tbl>
    <w:p w:rsidR="00304936" w:rsidRDefault="00304936">
      <w:pPr>
        <w:rPr>
          <w:sz w:val="28"/>
          <w:szCs w:val="28"/>
        </w:rPr>
        <w:sectPr w:rsidR="00304936" w:rsidSect="00611ED9">
          <w:pgSz w:w="11906" w:h="16838"/>
          <w:pgMar w:top="1440" w:right="1800" w:bottom="1440" w:left="1800" w:header="851" w:footer="992" w:gutter="0"/>
          <w:cols w:space="425"/>
          <w:docGrid w:type="lines" w:linePitch="312"/>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944"/>
        <w:gridCol w:w="6320"/>
      </w:tblGrid>
      <w:tr w:rsidR="00304936" w:rsidRPr="00A13E4D" w:rsidTr="00EB0855">
        <w:trPr>
          <w:cantSplit/>
          <w:trHeight w:hRule="exact" w:val="459"/>
          <w:jc w:val="center"/>
        </w:trPr>
        <w:tc>
          <w:tcPr>
            <w:tcW w:w="1262" w:type="dxa"/>
            <w:tcBorders>
              <w:top w:val="single" w:sz="12" w:space="0" w:color="auto"/>
              <w:left w:val="single" w:sz="12" w:space="0" w:color="auto"/>
              <w:bottom w:val="single" w:sz="4" w:space="0" w:color="auto"/>
            </w:tcBorders>
            <w:vAlign w:val="center"/>
          </w:tcPr>
          <w:p w:rsidR="00304936" w:rsidRPr="00553BBC" w:rsidRDefault="00304936" w:rsidP="00EB0855">
            <w:pPr>
              <w:spacing w:line="360" w:lineRule="exact"/>
              <w:jc w:val="center"/>
              <w:rPr>
                <w:rFonts w:asciiTheme="minorEastAsia" w:eastAsiaTheme="minorEastAsia" w:hAnsiTheme="minorEastAsia"/>
                <w:sz w:val="25"/>
              </w:rPr>
            </w:pPr>
            <w:r w:rsidRPr="00553BBC">
              <w:rPr>
                <w:rFonts w:asciiTheme="minorEastAsia" w:eastAsiaTheme="minorEastAsia" w:hAnsiTheme="minorEastAsia"/>
                <w:sz w:val="25"/>
              </w:rPr>
              <w:lastRenderedPageBreak/>
              <w:t>姓名</w:t>
            </w:r>
          </w:p>
        </w:tc>
        <w:tc>
          <w:tcPr>
            <w:tcW w:w="8264" w:type="dxa"/>
            <w:gridSpan w:val="2"/>
            <w:tcBorders>
              <w:top w:val="single" w:sz="12" w:space="0" w:color="auto"/>
              <w:bottom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Pr>
                <w:rFonts w:ascii="仿宋" w:eastAsia="仿宋" w:hAnsi="仿宋"/>
                <w:szCs w:val="21"/>
              </w:rPr>
              <w:t>姚海元</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53BBC" w:rsidRDefault="00304936" w:rsidP="00EB0855">
            <w:pPr>
              <w:spacing w:line="360" w:lineRule="exact"/>
              <w:jc w:val="center"/>
              <w:rPr>
                <w:rFonts w:asciiTheme="minorEastAsia" w:eastAsiaTheme="minorEastAsia" w:hAnsiTheme="minorEastAsia"/>
                <w:sz w:val="25"/>
              </w:rPr>
            </w:pPr>
            <w:r w:rsidRPr="00553BBC">
              <w:rPr>
                <w:rFonts w:asciiTheme="minorEastAsia" w:eastAsiaTheme="minorEastAsia" w:hAnsiTheme="minorEastAsia" w:hint="eastAsia"/>
                <w:sz w:val="25"/>
              </w:rPr>
              <w:t>排名</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304936" w:rsidP="00EB0855">
            <w:pPr>
              <w:jc w:val="center"/>
              <w:textAlignment w:val="center"/>
              <w:rPr>
                <w:rFonts w:eastAsia="仿宋_GB2312"/>
                <w:szCs w:val="21"/>
              </w:rPr>
            </w:pPr>
            <w:r>
              <w:rPr>
                <w:rFonts w:ascii="仿宋" w:eastAsia="仿宋" w:hAnsi="仿宋" w:hint="eastAsia"/>
                <w:szCs w:val="21"/>
              </w:rPr>
              <w:t>14</w:t>
            </w:r>
          </w:p>
        </w:tc>
      </w:tr>
      <w:tr w:rsidR="00304936" w:rsidRPr="00462E93"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53BBC" w:rsidRDefault="00304936" w:rsidP="00EB0855">
            <w:pPr>
              <w:spacing w:line="360" w:lineRule="exact"/>
              <w:jc w:val="center"/>
              <w:rPr>
                <w:rFonts w:asciiTheme="minorEastAsia" w:eastAsiaTheme="minorEastAsia" w:hAnsiTheme="minorEastAsia"/>
                <w:sz w:val="25"/>
              </w:rPr>
            </w:pPr>
            <w:r w:rsidRPr="00553BBC">
              <w:rPr>
                <w:rFonts w:asciiTheme="minorEastAsia" w:eastAsiaTheme="minorEastAsia" w:hAnsiTheme="minorEastAsia"/>
                <w:sz w:val="25"/>
              </w:rPr>
              <w:t>工作单位</w:t>
            </w:r>
          </w:p>
        </w:tc>
        <w:tc>
          <w:tcPr>
            <w:tcW w:w="8264" w:type="dxa"/>
            <w:gridSpan w:val="2"/>
            <w:tcBorders>
              <w:top w:val="single" w:sz="4" w:space="0" w:color="auto"/>
              <w:bottom w:val="single" w:sz="4" w:space="0" w:color="auto"/>
              <w:right w:val="single" w:sz="12" w:space="0" w:color="auto"/>
            </w:tcBorders>
            <w:vAlign w:val="center"/>
          </w:tcPr>
          <w:p w:rsidR="00304936" w:rsidRPr="00462E93" w:rsidRDefault="00BE0651" w:rsidP="00EB0855">
            <w:pPr>
              <w:jc w:val="center"/>
              <w:textAlignment w:val="center"/>
              <w:rPr>
                <w:rFonts w:ascii="仿宋" w:eastAsia="仿宋" w:hAnsi="仿宋"/>
                <w:szCs w:val="21"/>
              </w:rPr>
            </w:pPr>
            <w:r w:rsidRPr="00A03EF2">
              <w:rPr>
                <w:rFonts w:ascii="仿宋" w:eastAsia="仿宋" w:hAnsi="仿宋"/>
                <w:szCs w:val="21"/>
              </w:rPr>
              <w:t>中海</w:t>
            </w:r>
            <w:proofErr w:type="gramStart"/>
            <w:r w:rsidRPr="00A03EF2">
              <w:rPr>
                <w:rFonts w:ascii="仿宋" w:eastAsia="仿宋" w:hAnsi="仿宋"/>
                <w:szCs w:val="21"/>
              </w:rPr>
              <w:t>油研究</w:t>
            </w:r>
            <w:proofErr w:type="gramEnd"/>
            <w:r w:rsidRPr="00A03EF2">
              <w:rPr>
                <w:rFonts w:ascii="仿宋" w:eastAsia="仿宋" w:hAnsi="仿宋"/>
                <w:szCs w:val="21"/>
              </w:rPr>
              <w:t>总院</w:t>
            </w:r>
            <w:r w:rsidR="001E3969">
              <w:rPr>
                <w:rFonts w:ascii="仿宋" w:eastAsia="仿宋" w:hAnsi="仿宋" w:hint="eastAsia"/>
                <w:bCs/>
                <w:szCs w:val="21"/>
              </w:rPr>
              <w:t>有限责任公司</w:t>
            </w:r>
          </w:p>
        </w:tc>
      </w:tr>
      <w:tr w:rsidR="00304936" w:rsidRPr="00A13E4D" w:rsidTr="00EB0855">
        <w:trPr>
          <w:trHeight w:hRule="exact" w:val="459"/>
          <w:jc w:val="center"/>
        </w:trPr>
        <w:tc>
          <w:tcPr>
            <w:tcW w:w="1262" w:type="dxa"/>
            <w:tcBorders>
              <w:top w:val="single" w:sz="4" w:space="0" w:color="auto"/>
              <w:left w:val="single" w:sz="12" w:space="0" w:color="auto"/>
              <w:bottom w:val="single" w:sz="4" w:space="0" w:color="auto"/>
            </w:tcBorders>
            <w:vAlign w:val="center"/>
          </w:tcPr>
          <w:p w:rsidR="00304936" w:rsidRPr="00553BBC" w:rsidRDefault="00304936" w:rsidP="00EB0855">
            <w:pPr>
              <w:spacing w:line="360" w:lineRule="exact"/>
              <w:jc w:val="center"/>
              <w:rPr>
                <w:rFonts w:asciiTheme="minorEastAsia" w:eastAsiaTheme="minorEastAsia" w:hAnsiTheme="minorEastAsia"/>
                <w:sz w:val="25"/>
              </w:rPr>
            </w:pPr>
            <w:r w:rsidRPr="00553BBC">
              <w:rPr>
                <w:rFonts w:asciiTheme="minorEastAsia" w:eastAsiaTheme="minorEastAsia" w:hAnsiTheme="minorEastAsia"/>
                <w:sz w:val="25"/>
              </w:rPr>
              <w:t>技术职称</w:t>
            </w:r>
          </w:p>
        </w:tc>
        <w:tc>
          <w:tcPr>
            <w:tcW w:w="8264" w:type="dxa"/>
            <w:gridSpan w:val="2"/>
            <w:tcBorders>
              <w:top w:val="single" w:sz="4" w:space="0" w:color="auto"/>
              <w:bottom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Pr>
                <w:rFonts w:ascii="仿宋" w:eastAsia="仿宋" w:hAnsi="仿宋" w:hint="eastAsia"/>
                <w:szCs w:val="21"/>
              </w:rPr>
              <w:t>资深工程师</w:t>
            </w:r>
          </w:p>
        </w:tc>
      </w:tr>
      <w:tr w:rsidR="00304936" w:rsidRPr="00A13E4D" w:rsidTr="00EB0855">
        <w:trPr>
          <w:trHeight w:hRule="exact" w:val="459"/>
          <w:jc w:val="center"/>
        </w:trPr>
        <w:tc>
          <w:tcPr>
            <w:tcW w:w="1262" w:type="dxa"/>
            <w:tcBorders>
              <w:top w:val="single" w:sz="4" w:space="0" w:color="auto"/>
              <w:left w:val="single" w:sz="12" w:space="0" w:color="auto"/>
            </w:tcBorders>
            <w:vAlign w:val="center"/>
          </w:tcPr>
          <w:p w:rsidR="00304936" w:rsidRPr="00553BBC" w:rsidRDefault="00304936" w:rsidP="00EB0855">
            <w:pPr>
              <w:spacing w:line="360" w:lineRule="exact"/>
              <w:jc w:val="center"/>
              <w:rPr>
                <w:rFonts w:asciiTheme="minorEastAsia" w:eastAsiaTheme="minorEastAsia" w:hAnsiTheme="minorEastAsia"/>
                <w:sz w:val="25"/>
              </w:rPr>
            </w:pPr>
            <w:r w:rsidRPr="00553BBC">
              <w:rPr>
                <w:rFonts w:asciiTheme="minorEastAsia" w:eastAsiaTheme="minorEastAsia" w:hAnsiTheme="minorEastAsia"/>
                <w:sz w:val="25"/>
              </w:rPr>
              <w:t>完成单位</w:t>
            </w:r>
          </w:p>
        </w:tc>
        <w:tc>
          <w:tcPr>
            <w:tcW w:w="8264" w:type="dxa"/>
            <w:gridSpan w:val="2"/>
            <w:tcBorders>
              <w:top w:val="single" w:sz="4" w:space="0" w:color="auto"/>
              <w:right w:val="single" w:sz="12" w:space="0" w:color="auto"/>
            </w:tcBorders>
            <w:vAlign w:val="center"/>
          </w:tcPr>
          <w:p w:rsidR="00304936" w:rsidRPr="00A13E4D" w:rsidRDefault="00BE0651" w:rsidP="00EB0855">
            <w:pPr>
              <w:jc w:val="center"/>
              <w:textAlignment w:val="center"/>
              <w:rPr>
                <w:rFonts w:eastAsia="仿宋_GB2312"/>
                <w:szCs w:val="21"/>
              </w:rPr>
            </w:pPr>
            <w:r w:rsidRPr="00A03EF2">
              <w:rPr>
                <w:rFonts w:ascii="仿宋" w:eastAsia="仿宋" w:hAnsi="仿宋"/>
                <w:szCs w:val="21"/>
              </w:rPr>
              <w:t>中海</w:t>
            </w:r>
            <w:proofErr w:type="gramStart"/>
            <w:r w:rsidRPr="00A03EF2">
              <w:rPr>
                <w:rFonts w:ascii="仿宋" w:eastAsia="仿宋" w:hAnsi="仿宋"/>
                <w:szCs w:val="21"/>
              </w:rPr>
              <w:t>油研究</w:t>
            </w:r>
            <w:proofErr w:type="gramEnd"/>
            <w:r w:rsidRPr="00A03EF2">
              <w:rPr>
                <w:rFonts w:ascii="仿宋" w:eastAsia="仿宋" w:hAnsi="仿宋"/>
                <w:szCs w:val="21"/>
              </w:rPr>
              <w:t>总院</w:t>
            </w:r>
            <w:r w:rsidR="001E3969">
              <w:rPr>
                <w:rFonts w:ascii="仿宋" w:eastAsia="仿宋" w:hAnsi="仿宋" w:hint="eastAsia"/>
                <w:bCs/>
                <w:szCs w:val="21"/>
              </w:rPr>
              <w:t>有限责任公司</w:t>
            </w:r>
          </w:p>
        </w:tc>
      </w:tr>
      <w:tr w:rsidR="00304936" w:rsidRPr="009B53BE" w:rsidTr="00EB0855">
        <w:trPr>
          <w:trHeight w:hRule="exact" w:val="1035"/>
          <w:jc w:val="center"/>
        </w:trPr>
        <w:tc>
          <w:tcPr>
            <w:tcW w:w="3206" w:type="dxa"/>
            <w:gridSpan w:val="2"/>
            <w:tcBorders>
              <w:top w:val="single" w:sz="4" w:space="0" w:color="auto"/>
              <w:left w:val="single" w:sz="12" w:space="0" w:color="auto"/>
              <w:bottom w:val="single" w:sz="4" w:space="0" w:color="auto"/>
            </w:tcBorders>
            <w:vAlign w:val="center"/>
          </w:tcPr>
          <w:p w:rsidR="00304936" w:rsidRPr="00553BBC" w:rsidRDefault="00304936" w:rsidP="00EB0855">
            <w:pPr>
              <w:spacing w:line="360" w:lineRule="exact"/>
              <w:jc w:val="center"/>
              <w:rPr>
                <w:rFonts w:asciiTheme="minorEastAsia" w:eastAsiaTheme="minorEastAsia" w:hAnsiTheme="minorEastAsia"/>
                <w:sz w:val="25"/>
              </w:rPr>
            </w:pPr>
            <w:r w:rsidRPr="00553BBC">
              <w:rPr>
                <w:rFonts w:asciiTheme="minorEastAsia" w:eastAsiaTheme="minorEastAsia" w:hAnsiTheme="minorEastAsia"/>
                <w:sz w:val="25"/>
              </w:rPr>
              <w:t>曾获科技奖励情况</w:t>
            </w:r>
          </w:p>
        </w:tc>
        <w:tc>
          <w:tcPr>
            <w:tcW w:w="6320" w:type="dxa"/>
            <w:tcBorders>
              <w:top w:val="single" w:sz="4" w:space="0" w:color="auto"/>
              <w:bottom w:val="single" w:sz="4" w:space="0" w:color="auto"/>
              <w:right w:val="single" w:sz="12" w:space="0" w:color="auto"/>
            </w:tcBorders>
            <w:vAlign w:val="center"/>
          </w:tcPr>
          <w:p w:rsidR="00304936" w:rsidRPr="009B53BE" w:rsidRDefault="00BE0651" w:rsidP="00EB0855">
            <w:pPr>
              <w:jc w:val="left"/>
              <w:textAlignment w:val="center"/>
              <w:rPr>
                <w:rFonts w:ascii="仿宋" w:eastAsia="仿宋" w:hAnsi="仿宋"/>
                <w:szCs w:val="21"/>
              </w:rPr>
            </w:pPr>
            <w:r>
              <w:rPr>
                <w:rFonts w:ascii="仿宋" w:eastAsia="仿宋" w:hAnsi="仿宋" w:hint="eastAsia"/>
                <w:szCs w:val="21"/>
              </w:rPr>
              <w:t>2017年度中国石油和化学工业联合会科技进步二等奖（第4完成人）</w:t>
            </w:r>
          </w:p>
        </w:tc>
      </w:tr>
      <w:tr w:rsidR="00304936" w:rsidRPr="00410609" w:rsidTr="00EB0855">
        <w:trPr>
          <w:trHeight w:hRule="exact" w:val="445"/>
          <w:jc w:val="center"/>
        </w:trPr>
        <w:tc>
          <w:tcPr>
            <w:tcW w:w="9526" w:type="dxa"/>
            <w:gridSpan w:val="3"/>
            <w:tcBorders>
              <w:top w:val="single" w:sz="4" w:space="0" w:color="auto"/>
              <w:left w:val="single" w:sz="12" w:space="0" w:color="auto"/>
              <w:bottom w:val="single" w:sz="4" w:space="0" w:color="auto"/>
              <w:right w:val="single" w:sz="12" w:space="0" w:color="auto"/>
            </w:tcBorders>
          </w:tcPr>
          <w:p w:rsidR="00304936" w:rsidRPr="00553BBC" w:rsidRDefault="00304936" w:rsidP="00EB0855">
            <w:pPr>
              <w:spacing w:line="360" w:lineRule="exact"/>
              <w:jc w:val="left"/>
              <w:rPr>
                <w:rFonts w:asciiTheme="minorEastAsia" w:eastAsiaTheme="minorEastAsia" w:hAnsiTheme="minorEastAsia"/>
                <w:szCs w:val="21"/>
              </w:rPr>
            </w:pPr>
            <w:r w:rsidRPr="00553BBC">
              <w:rPr>
                <w:rFonts w:asciiTheme="minorEastAsia" w:eastAsiaTheme="minorEastAsia" w:hAnsiTheme="minorEastAsia"/>
                <w:szCs w:val="21"/>
              </w:rPr>
              <w:t>本人对本项目技术创造性贡献：（限300字）</w:t>
            </w:r>
          </w:p>
        </w:tc>
      </w:tr>
      <w:tr w:rsidR="00304936" w:rsidRPr="008F2C80" w:rsidTr="00EB0855">
        <w:trPr>
          <w:cantSplit/>
          <w:trHeight w:hRule="exact" w:val="2891"/>
          <w:jc w:val="center"/>
        </w:trPr>
        <w:tc>
          <w:tcPr>
            <w:tcW w:w="9526" w:type="dxa"/>
            <w:gridSpan w:val="3"/>
            <w:tcBorders>
              <w:top w:val="single" w:sz="4" w:space="0" w:color="auto"/>
              <w:left w:val="single" w:sz="12" w:space="0" w:color="auto"/>
              <w:bottom w:val="single" w:sz="6" w:space="0" w:color="auto"/>
              <w:right w:val="single" w:sz="12" w:space="0" w:color="auto"/>
            </w:tcBorders>
          </w:tcPr>
          <w:p w:rsidR="00F14FA1" w:rsidRPr="003C7BC6" w:rsidRDefault="00F14FA1" w:rsidP="00F14FA1">
            <w:pPr>
              <w:jc w:val="left"/>
              <w:rPr>
                <w:rFonts w:ascii="仿宋" w:eastAsia="仿宋" w:hAnsi="仿宋"/>
                <w:szCs w:val="21"/>
              </w:rPr>
            </w:pPr>
            <w:r w:rsidRPr="003C7BC6">
              <w:rPr>
                <w:rFonts w:ascii="仿宋" w:eastAsia="仿宋" w:hAnsi="仿宋"/>
                <w:szCs w:val="21"/>
              </w:rPr>
              <w:t>1、对创新点</w:t>
            </w:r>
            <w:r>
              <w:rPr>
                <w:rFonts w:ascii="仿宋" w:eastAsia="仿宋" w:hAnsi="仿宋" w:hint="eastAsia"/>
                <w:szCs w:val="21"/>
              </w:rPr>
              <w:t>4</w:t>
            </w:r>
            <w:r w:rsidRPr="003C7BC6">
              <w:rPr>
                <w:rFonts w:ascii="仿宋" w:eastAsia="仿宋" w:hAnsi="仿宋"/>
                <w:szCs w:val="21"/>
              </w:rPr>
              <w:t>做出重要贡献；2、在海洋油气混输管道</w:t>
            </w:r>
            <w:proofErr w:type="gramStart"/>
            <w:r w:rsidRPr="003C7BC6">
              <w:rPr>
                <w:rFonts w:ascii="仿宋" w:eastAsia="仿宋" w:hAnsi="仿宋"/>
                <w:szCs w:val="21"/>
              </w:rPr>
              <w:t>虚拟量油技术</w:t>
            </w:r>
            <w:proofErr w:type="gramEnd"/>
            <w:r w:rsidRPr="003C7BC6">
              <w:rPr>
                <w:rFonts w:ascii="仿宋" w:eastAsia="仿宋" w:hAnsi="仿宋"/>
                <w:szCs w:val="21"/>
              </w:rPr>
              <w:t>研究中有重要贡献，</w:t>
            </w:r>
            <w:r>
              <w:rPr>
                <w:rFonts w:ascii="仿宋" w:eastAsia="仿宋" w:hAnsi="仿宋" w:hint="eastAsia"/>
                <w:szCs w:val="21"/>
              </w:rPr>
              <w:t>参与</w:t>
            </w:r>
            <w:r w:rsidRPr="003C7BC6">
              <w:rPr>
                <w:rFonts w:ascii="仿宋" w:eastAsia="仿宋" w:hAnsi="仿宋"/>
                <w:szCs w:val="21"/>
              </w:rPr>
              <w:t>并提出了虚拟</w:t>
            </w:r>
            <w:proofErr w:type="gramStart"/>
            <w:r w:rsidRPr="003C7BC6">
              <w:rPr>
                <w:rFonts w:ascii="仿宋" w:eastAsia="仿宋" w:hAnsi="仿宋"/>
                <w:szCs w:val="21"/>
              </w:rPr>
              <w:t>量油软件</w:t>
            </w:r>
            <w:proofErr w:type="gramEnd"/>
            <w:r w:rsidRPr="003C7BC6">
              <w:rPr>
                <w:rFonts w:ascii="仿宋" w:eastAsia="仿宋" w:hAnsi="仿宋"/>
                <w:szCs w:val="21"/>
              </w:rPr>
              <w:t>的开发思路和方案； 3、对项目研究成果的推广和应用做出重要贡献；4、本人在研究和推广应用中的工作量占本人工作量的</w:t>
            </w:r>
            <w:r>
              <w:rPr>
                <w:rFonts w:ascii="仿宋" w:eastAsia="仿宋" w:hAnsi="仿宋" w:hint="eastAsia"/>
                <w:szCs w:val="21"/>
              </w:rPr>
              <w:t>4</w:t>
            </w:r>
            <w:r w:rsidRPr="003C7BC6">
              <w:rPr>
                <w:rFonts w:ascii="仿宋" w:eastAsia="仿宋" w:hAnsi="仿宋"/>
                <w:szCs w:val="21"/>
              </w:rPr>
              <w:t>0%。</w:t>
            </w:r>
          </w:p>
          <w:p w:rsidR="00304936" w:rsidRPr="00F14FA1" w:rsidRDefault="00304936" w:rsidP="00BE0651">
            <w:pPr>
              <w:jc w:val="left"/>
              <w:rPr>
                <w:rFonts w:ascii="仿宋" w:eastAsia="仿宋" w:hAnsi="仿宋"/>
                <w:szCs w:val="21"/>
              </w:rPr>
            </w:pPr>
          </w:p>
        </w:tc>
      </w:tr>
    </w:tbl>
    <w:p w:rsidR="00611ED9" w:rsidRPr="00304936" w:rsidRDefault="00611ED9">
      <w:pPr>
        <w:rPr>
          <w:sz w:val="28"/>
          <w:szCs w:val="28"/>
        </w:rPr>
      </w:pPr>
    </w:p>
    <w:sectPr w:rsidR="00611ED9" w:rsidRPr="00304936" w:rsidSect="00611E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B6" w:rsidRDefault="00D96EB6" w:rsidP="00251453">
      <w:r>
        <w:separator/>
      </w:r>
    </w:p>
  </w:endnote>
  <w:endnote w:type="continuationSeparator" w:id="0">
    <w:p w:rsidR="00D96EB6" w:rsidRDefault="00D96EB6" w:rsidP="0025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B6" w:rsidRDefault="00D96EB6" w:rsidP="00251453">
      <w:r>
        <w:separator/>
      </w:r>
    </w:p>
  </w:footnote>
  <w:footnote w:type="continuationSeparator" w:id="0">
    <w:p w:rsidR="00D96EB6" w:rsidRDefault="00D96EB6" w:rsidP="00251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8D"/>
    <w:rsid w:val="00040F23"/>
    <w:rsid w:val="00071C9F"/>
    <w:rsid w:val="000757C7"/>
    <w:rsid w:val="000D5541"/>
    <w:rsid w:val="000E5538"/>
    <w:rsid w:val="001429D1"/>
    <w:rsid w:val="00194548"/>
    <w:rsid w:val="001B0ACE"/>
    <w:rsid w:val="001E3969"/>
    <w:rsid w:val="00251453"/>
    <w:rsid w:val="00264BEF"/>
    <w:rsid w:val="002A0F91"/>
    <w:rsid w:val="002C6C3F"/>
    <w:rsid w:val="00304936"/>
    <w:rsid w:val="00323550"/>
    <w:rsid w:val="00342DC3"/>
    <w:rsid w:val="00391E81"/>
    <w:rsid w:val="003C7A5E"/>
    <w:rsid w:val="00412636"/>
    <w:rsid w:val="00415EE9"/>
    <w:rsid w:val="00487526"/>
    <w:rsid w:val="0049688F"/>
    <w:rsid w:val="004C2A12"/>
    <w:rsid w:val="00515FB9"/>
    <w:rsid w:val="00523237"/>
    <w:rsid w:val="0052488C"/>
    <w:rsid w:val="00553BBC"/>
    <w:rsid w:val="005E5A9F"/>
    <w:rsid w:val="00611ED9"/>
    <w:rsid w:val="00636A57"/>
    <w:rsid w:val="00650B2B"/>
    <w:rsid w:val="00737FE9"/>
    <w:rsid w:val="00816BAA"/>
    <w:rsid w:val="00832B74"/>
    <w:rsid w:val="00861DF7"/>
    <w:rsid w:val="009047E2"/>
    <w:rsid w:val="00966EF7"/>
    <w:rsid w:val="009969B3"/>
    <w:rsid w:val="00A02010"/>
    <w:rsid w:val="00A344D5"/>
    <w:rsid w:val="00B4293C"/>
    <w:rsid w:val="00BC7272"/>
    <w:rsid w:val="00BE0651"/>
    <w:rsid w:val="00BE4338"/>
    <w:rsid w:val="00C47E7A"/>
    <w:rsid w:val="00CD3387"/>
    <w:rsid w:val="00CE65A0"/>
    <w:rsid w:val="00D71B8D"/>
    <w:rsid w:val="00D7431B"/>
    <w:rsid w:val="00D90FE4"/>
    <w:rsid w:val="00D96EB6"/>
    <w:rsid w:val="00DB3173"/>
    <w:rsid w:val="00DD2528"/>
    <w:rsid w:val="00DD580F"/>
    <w:rsid w:val="00DF194A"/>
    <w:rsid w:val="00E22E94"/>
    <w:rsid w:val="00E34F79"/>
    <w:rsid w:val="00E55D1D"/>
    <w:rsid w:val="00E82D9D"/>
    <w:rsid w:val="00EA597E"/>
    <w:rsid w:val="00EB0855"/>
    <w:rsid w:val="00F14FA1"/>
    <w:rsid w:val="00F16639"/>
    <w:rsid w:val="00F574C7"/>
    <w:rsid w:val="00F837B4"/>
    <w:rsid w:val="00FC0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D5"/>
    <w:pPr>
      <w:widowControl w:val="0"/>
      <w:jc w:val="both"/>
    </w:pPr>
    <w:rPr>
      <w:rFonts w:ascii="Times New Roman" w:eastAsia="宋体" w:hAnsi="Times New Roman" w:cs="Times New Roman"/>
      <w:szCs w:val="24"/>
    </w:rPr>
  </w:style>
  <w:style w:type="paragraph" w:styleId="1">
    <w:name w:val="heading 1"/>
    <w:basedOn w:val="a"/>
    <w:next w:val="a"/>
    <w:link w:val="1Char"/>
    <w:qFormat/>
    <w:rsid w:val="00A344D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344D5"/>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51453"/>
    <w:rPr>
      <w:sz w:val="18"/>
      <w:szCs w:val="18"/>
    </w:rPr>
  </w:style>
  <w:style w:type="paragraph" w:styleId="a4">
    <w:name w:val="footer"/>
    <w:basedOn w:val="a"/>
    <w:link w:val="Char0"/>
    <w:uiPriority w:val="99"/>
    <w:unhideWhenUsed/>
    <w:rsid w:val="002514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453"/>
    <w:rPr>
      <w:sz w:val="18"/>
      <w:szCs w:val="18"/>
    </w:rPr>
  </w:style>
  <w:style w:type="table" w:styleId="a5">
    <w:name w:val="Table Grid"/>
    <w:basedOn w:val="a1"/>
    <w:uiPriority w:val="59"/>
    <w:rsid w:val="00A3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A344D5"/>
    <w:rPr>
      <w:rFonts w:ascii="Times New Roman" w:eastAsia="黑体" w:hAnsi="Times New Roman" w:cs="Times New Roman"/>
      <w:b/>
      <w:bCs/>
      <w:sz w:val="32"/>
      <w:szCs w:val="32"/>
    </w:rPr>
  </w:style>
  <w:style w:type="character" w:customStyle="1" w:styleId="1Char">
    <w:name w:val="标题 1 Char"/>
    <w:basedOn w:val="a0"/>
    <w:link w:val="1"/>
    <w:rsid w:val="00A344D5"/>
    <w:rPr>
      <w:rFonts w:ascii="Times New Roman" w:eastAsia="宋体" w:hAnsi="Times New Roman" w:cs="Times New Roman"/>
      <w:b/>
      <w:bCs/>
      <w:kern w:val="44"/>
      <w:sz w:val="44"/>
      <w:szCs w:val="44"/>
    </w:rPr>
  </w:style>
  <w:style w:type="paragraph" w:styleId="a6">
    <w:name w:val="List Paragraph"/>
    <w:basedOn w:val="a"/>
    <w:uiPriority w:val="34"/>
    <w:qFormat/>
    <w:rsid w:val="00A344D5"/>
    <w:pPr>
      <w:ind w:firstLineChars="200" w:firstLine="420"/>
    </w:pPr>
    <w:rPr>
      <w:rFonts w:ascii="Calibri" w:hAnsi="Calibri"/>
      <w:szCs w:val="22"/>
    </w:rPr>
  </w:style>
  <w:style w:type="paragraph" w:styleId="a7">
    <w:name w:val="Plain Text"/>
    <w:basedOn w:val="a"/>
    <w:link w:val="Char1"/>
    <w:rsid w:val="00A344D5"/>
    <w:pPr>
      <w:spacing w:line="400" w:lineRule="exact"/>
      <w:ind w:firstLineChars="200" w:firstLine="420"/>
    </w:pPr>
    <w:rPr>
      <w:bCs/>
      <w:szCs w:val="21"/>
    </w:rPr>
  </w:style>
  <w:style w:type="character" w:customStyle="1" w:styleId="Char1">
    <w:name w:val="纯文本 Char"/>
    <w:basedOn w:val="a0"/>
    <w:link w:val="a7"/>
    <w:qFormat/>
    <w:rsid w:val="00A344D5"/>
    <w:rPr>
      <w:rFonts w:ascii="Times New Roman" w:eastAsia="宋体" w:hAnsi="Times New Roman" w:cs="Times New Roman"/>
      <w:bCs/>
      <w:szCs w:val="21"/>
    </w:rPr>
  </w:style>
  <w:style w:type="paragraph" w:styleId="a8">
    <w:name w:val="Normal (Web)"/>
    <w:basedOn w:val="a"/>
    <w:uiPriority w:val="99"/>
    <w:unhideWhenUsed/>
    <w:rsid w:val="00F574C7"/>
    <w:pPr>
      <w:widowControl/>
      <w:spacing w:before="100" w:beforeAutospacing="1" w:after="100" w:afterAutospacing="1"/>
      <w:jc w:val="left"/>
    </w:pPr>
    <w:rPr>
      <w:rFonts w:ascii="宋体" w:hAnsi="宋体" w:cs="宋体"/>
      <w:kern w:val="0"/>
      <w:sz w:val="24"/>
    </w:rPr>
  </w:style>
  <w:style w:type="paragraph" w:styleId="a9">
    <w:name w:val="Title"/>
    <w:basedOn w:val="a"/>
    <w:link w:val="Char2"/>
    <w:qFormat/>
    <w:rsid w:val="00F837B4"/>
    <w:pPr>
      <w:spacing w:before="240" w:after="60"/>
      <w:jc w:val="center"/>
      <w:outlineLvl w:val="0"/>
    </w:pPr>
    <w:rPr>
      <w:rFonts w:ascii="Arial" w:hAnsi="Arial"/>
      <w:b/>
      <w:sz w:val="32"/>
      <w:szCs w:val="20"/>
    </w:rPr>
  </w:style>
  <w:style w:type="character" w:customStyle="1" w:styleId="Char2">
    <w:name w:val="标题 Char"/>
    <w:basedOn w:val="a0"/>
    <w:link w:val="a9"/>
    <w:rsid w:val="00F837B4"/>
    <w:rPr>
      <w:rFonts w:ascii="Arial" w:eastAsia="宋体" w:hAnsi="Arial" w:cs="Times New Roman"/>
      <w:b/>
      <w:sz w:val="32"/>
      <w:szCs w:val="20"/>
    </w:rPr>
  </w:style>
  <w:style w:type="paragraph" w:styleId="aa">
    <w:name w:val="No Spacing"/>
    <w:link w:val="Char3"/>
    <w:uiPriority w:val="1"/>
    <w:qFormat/>
    <w:rsid w:val="00F837B4"/>
    <w:rPr>
      <w:rFonts w:ascii="Calibri" w:eastAsia="宋体" w:hAnsi="Calibri" w:cs="Times New Roman"/>
      <w:kern w:val="0"/>
      <w:sz w:val="22"/>
    </w:rPr>
  </w:style>
  <w:style w:type="character" w:customStyle="1" w:styleId="Char3">
    <w:name w:val="无间隔 Char"/>
    <w:link w:val="aa"/>
    <w:uiPriority w:val="1"/>
    <w:rsid w:val="00F837B4"/>
    <w:rPr>
      <w:rFonts w:ascii="Calibri" w:eastAsia="宋体"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D5"/>
    <w:pPr>
      <w:widowControl w:val="0"/>
      <w:jc w:val="both"/>
    </w:pPr>
    <w:rPr>
      <w:rFonts w:ascii="Times New Roman" w:eastAsia="宋体" w:hAnsi="Times New Roman" w:cs="Times New Roman"/>
      <w:szCs w:val="24"/>
    </w:rPr>
  </w:style>
  <w:style w:type="paragraph" w:styleId="1">
    <w:name w:val="heading 1"/>
    <w:basedOn w:val="a"/>
    <w:next w:val="a"/>
    <w:link w:val="1Char"/>
    <w:qFormat/>
    <w:rsid w:val="00A344D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344D5"/>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51453"/>
    <w:rPr>
      <w:sz w:val="18"/>
      <w:szCs w:val="18"/>
    </w:rPr>
  </w:style>
  <w:style w:type="paragraph" w:styleId="a4">
    <w:name w:val="footer"/>
    <w:basedOn w:val="a"/>
    <w:link w:val="Char0"/>
    <w:uiPriority w:val="99"/>
    <w:unhideWhenUsed/>
    <w:rsid w:val="002514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453"/>
    <w:rPr>
      <w:sz w:val="18"/>
      <w:szCs w:val="18"/>
    </w:rPr>
  </w:style>
  <w:style w:type="table" w:styleId="a5">
    <w:name w:val="Table Grid"/>
    <w:basedOn w:val="a1"/>
    <w:uiPriority w:val="59"/>
    <w:rsid w:val="00A3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A344D5"/>
    <w:rPr>
      <w:rFonts w:ascii="Times New Roman" w:eastAsia="黑体" w:hAnsi="Times New Roman" w:cs="Times New Roman"/>
      <w:b/>
      <w:bCs/>
      <w:sz w:val="32"/>
      <w:szCs w:val="32"/>
    </w:rPr>
  </w:style>
  <w:style w:type="character" w:customStyle="1" w:styleId="1Char">
    <w:name w:val="标题 1 Char"/>
    <w:basedOn w:val="a0"/>
    <w:link w:val="1"/>
    <w:rsid w:val="00A344D5"/>
    <w:rPr>
      <w:rFonts w:ascii="Times New Roman" w:eastAsia="宋体" w:hAnsi="Times New Roman" w:cs="Times New Roman"/>
      <w:b/>
      <w:bCs/>
      <w:kern w:val="44"/>
      <w:sz w:val="44"/>
      <w:szCs w:val="44"/>
    </w:rPr>
  </w:style>
  <w:style w:type="paragraph" w:styleId="a6">
    <w:name w:val="List Paragraph"/>
    <w:basedOn w:val="a"/>
    <w:uiPriority w:val="34"/>
    <w:qFormat/>
    <w:rsid w:val="00A344D5"/>
    <w:pPr>
      <w:ind w:firstLineChars="200" w:firstLine="420"/>
    </w:pPr>
    <w:rPr>
      <w:rFonts w:ascii="Calibri" w:hAnsi="Calibri"/>
      <w:szCs w:val="22"/>
    </w:rPr>
  </w:style>
  <w:style w:type="paragraph" w:styleId="a7">
    <w:name w:val="Plain Text"/>
    <w:basedOn w:val="a"/>
    <w:link w:val="Char1"/>
    <w:rsid w:val="00A344D5"/>
    <w:pPr>
      <w:spacing w:line="400" w:lineRule="exact"/>
      <w:ind w:firstLineChars="200" w:firstLine="420"/>
    </w:pPr>
    <w:rPr>
      <w:bCs/>
      <w:szCs w:val="21"/>
    </w:rPr>
  </w:style>
  <w:style w:type="character" w:customStyle="1" w:styleId="Char1">
    <w:name w:val="纯文本 Char"/>
    <w:basedOn w:val="a0"/>
    <w:link w:val="a7"/>
    <w:qFormat/>
    <w:rsid w:val="00A344D5"/>
    <w:rPr>
      <w:rFonts w:ascii="Times New Roman" w:eastAsia="宋体" w:hAnsi="Times New Roman" w:cs="Times New Roman"/>
      <w:bCs/>
      <w:szCs w:val="21"/>
    </w:rPr>
  </w:style>
  <w:style w:type="paragraph" w:styleId="a8">
    <w:name w:val="Normal (Web)"/>
    <w:basedOn w:val="a"/>
    <w:uiPriority w:val="99"/>
    <w:unhideWhenUsed/>
    <w:rsid w:val="00F574C7"/>
    <w:pPr>
      <w:widowControl/>
      <w:spacing w:before="100" w:beforeAutospacing="1" w:after="100" w:afterAutospacing="1"/>
      <w:jc w:val="left"/>
    </w:pPr>
    <w:rPr>
      <w:rFonts w:ascii="宋体" w:hAnsi="宋体" w:cs="宋体"/>
      <w:kern w:val="0"/>
      <w:sz w:val="24"/>
    </w:rPr>
  </w:style>
  <w:style w:type="paragraph" w:styleId="a9">
    <w:name w:val="Title"/>
    <w:basedOn w:val="a"/>
    <w:link w:val="Char2"/>
    <w:qFormat/>
    <w:rsid w:val="00F837B4"/>
    <w:pPr>
      <w:spacing w:before="240" w:after="60"/>
      <w:jc w:val="center"/>
      <w:outlineLvl w:val="0"/>
    </w:pPr>
    <w:rPr>
      <w:rFonts w:ascii="Arial" w:hAnsi="Arial"/>
      <w:b/>
      <w:sz w:val="32"/>
      <w:szCs w:val="20"/>
    </w:rPr>
  </w:style>
  <w:style w:type="character" w:customStyle="1" w:styleId="Char2">
    <w:name w:val="标题 Char"/>
    <w:basedOn w:val="a0"/>
    <w:link w:val="a9"/>
    <w:rsid w:val="00F837B4"/>
    <w:rPr>
      <w:rFonts w:ascii="Arial" w:eastAsia="宋体" w:hAnsi="Arial" w:cs="Times New Roman"/>
      <w:b/>
      <w:sz w:val="32"/>
      <w:szCs w:val="20"/>
    </w:rPr>
  </w:style>
  <w:style w:type="paragraph" w:styleId="aa">
    <w:name w:val="No Spacing"/>
    <w:link w:val="Char3"/>
    <w:uiPriority w:val="1"/>
    <w:qFormat/>
    <w:rsid w:val="00F837B4"/>
    <w:rPr>
      <w:rFonts w:ascii="Calibri" w:eastAsia="宋体" w:hAnsi="Calibri" w:cs="Times New Roman"/>
      <w:kern w:val="0"/>
      <w:sz w:val="22"/>
    </w:rPr>
  </w:style>
  <w:style w:type="character" w:customStyle="1" w:styleId="Char3">
    <w:name w:val="无间隔 Char"/>
    <w:link w:val="aa"/>
    <w:uiPriority w:val="1"/>
    <w:rsid w:val="00F837B4"/>
    <w:rPr>
      <w:rFonts w:ascii="Calibri" w:eastAsia="宋体"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30</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2018-07-07T08:52:00Z</dcterms:created>
  <dcterms:modified xsi:type="dcterms:W3CDTF">2018-07-09T10:24:00Z</dcterms:modified>
</cp:coreProperties>
</file>