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E" w:rsidRDefault="00CC000B" w:rsidP="003F7ADC">
      <w:pPr>
        <w:widowControl/>
        <w:spacing w:after="44"/>
        <w:jc w:val="center"/>
        <w:outlineLvl w:val="0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2016</w:t>
      </w:r>
      <w:r w:rsidRPr="00CC000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年度研究生国家奖学金指标分配方案</w:t>
      </w:r>
    </w:p>
    <w:p w:rsidR="00CC000B" w:rsidRPr="0056352D" w:rsidRDefault="00CC000B" w:rsidP="003F7ADC">
      <w:pPr>
        <w:widowControl/>
        <w:spacing w:after="44"/>
        <w:jc w:val="center"/>
        <w:outlineLvl w:val="0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</w:p>
    <w:p w:rsidR="000D5D2C" w:rsidRPr="000D5D2C" w:rsidRDefault="000D5D2C" w:rsidP="000D5D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根据《中国石油大学（北京）研究</w:t>
      </w:r>
      <w:r w:rsidR="00A63122">
        <w:rPr>
          <w:rFonts w:ascii="宋体" w:eastAsia="宋体" w:hAnsi="宋体" w:cs="宋体"/>
          <w:color w:val="333333"/>
          <w:kern w:val="0"/>
          <w:sz w:val="24"/>
          <w:szCs w:val="24"/>
        </w:rPr>
        <w:t>生国家奖学金评审办法》以及学校</w:t>
      </w:r>
      <w:proofErr w:type="gramStart"/>
      <w:r w:rsidR="00A63122">
        <w:rPr>
          <w:rFonts w:ascii="宋体" w:eastAsia="宋体" w:hAnsi="宋体" w:cs="宋体"/>
          <w:color w:val="333333"/>
          <w:kern w:val="0"/>
          <w:sz w:val="24"/>
          <w:szCs w:val="24"/>
        </w:rPr>
        <w:t>研究生国奖评选</w:t>
      </w:r>
      <w:proofErr w:type="gramEnd"/>
      <w:r w:rsidR="00A63122">
        <w:rPr>
          <w:rFonts w:ascii="宋体" w:eastAsia="宋体" w:hAnsi="宋体" w:cs="宋体"/>
          <w:color w:val="333333"/>
          <w:kern w:val="0"/>
          <w:sz w:val="24"/>
          <w:szCs w:val="24"/>
        </w:rPr>
        <w:t>通知等文件要求，</w:t>
      </w: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石油工程学院201</w:t>
      </w:r>
      <w:r w:rsidR="00CC000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年研究生国家奖学金评选工作</w:t>
      </w:r>
      <w:r w:rsidR="00A631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基本信息</w:t>
      </w: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如下：</w:t>
      </w:r>
    </w:p>
    <w:p w:rsidR="000D5D2C" w:rsidRPr="000D5D2C" w:rsidRDefault="000D5D2C" w:rsidP="000D5D2C">
      <w:pPr>
        <w:widowControl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0D5D2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一、参评对象</w:t>
      </w:r>
    </w:p>
    <w:p w:rsidR="000D5D2C" w:rsidRDefault="000D5D2C" w:rsidP="004A0581">
      <w:pPr>
        <w:widowControl/>
        <w:spacing w:before="88" w:after="88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石油工程学院201</w:t>
      </w:r>
      <w:r w:rsidR="00CC000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</w:t>
      </w: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级</w:t>
      </w:r>
      <w:r w:rsidR="003F7A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全体硕士</w:t>
      </w: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研究生</w:t>
      </w:r>
      <w:r w:rsidR="003F7A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和博士研究生</w:t>
      </w:r>
    </w:p>
    <w:p w:rsidR="000D5D2C" w:rsidRPr="000D5D2C" w:rsidRDefault="000D5D2C" w:rsidP="000D5D2C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0D5D2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二、奖励额度</w:t>
      </w:r>
    </w:p>
    <w:p w:rsidR="000D5D2C" w:rsidRPr="000D5D2C" w:rsidRDefault="000D5D2C" w:rsidP="000D5D2C">
      <w:pPr>
        <w:widowControl/>
        <w:spacing w:line="360" w:lineRule="auto"/>
        <w:ind w:firstLine="465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硕士：20000元/人，博士</w:t>
      </w:r>
      <w:r w:rsidR="003F7A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30000元/人。</w:t>
      </w:r>
    </w:p>
    <w:p w:rsidR="003F7ADC" w:rsidRDefault="003F7ADC" w:rsidP="00CD597E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</w:t>
      </w:r>
      <w:r w:rsidR="000D5D2C" w:rsidRPr="000D5D2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、名额分配</w:t>
      </w:r>
    </w:p>
    <w:tbl>
      <w:tblPr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1417"/>
        <w:gridCol w:w="1134"/>
        <w:gridCol w:w="1243"/>
        <w:gridCol w:w="1123"/>
        <w:gridCol w:w="1040"/>
        <w:gridCol w:w="1114"/>
        <w:gridCol w:w="1082"/>
        <w:gridCol w:w="1082"/>
      </w:tblGrid>
      <w:tr w:rsidR="00794FBE" w:rsidRPr="00533BDC" w:rsidTr="00794FBE">
        <w:trPr>
          <w:trHeight w:val="660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BE" w:rsidRPr="00984932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4"/>
              </w:rPr>
            </w:pPr>
            <w:r w:rsidRPr="00984932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4"/>
              </w:rPr>
              <w:t>201</w:t>
            </w:r>
            <w:r w:rsidRPr="009849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5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4"/>
              </w:rPr>
              <w:t>年石工</w:t>
            </w:r>
            <w:r w:rsidRPr="00984932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4"/>
              </w:rPr>
              <w:t>学院研究生国家奖学金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名额分配</w:t>
            </w:r>
          </w:p>
        </w:tc>
      </w:tr>
      <w:tr w:rsidR="00794FBE" w:rsidRPr="00533BDC" w:rsidTr="00794FBE">
        <w:trPr>
          <w:trHeight w:val="67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参评奖学金人数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参评奖学金总</w:t>
            </w:r>
            <w:r w:rsidR="005F13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人</w:t>
            </w: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proofErr w:type="gramStart"/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国奖比例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proofErr w:type="gramStart"/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国奖总</w:t>
            </w:r>
            <w:proofErr w:type="gramEnd"/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名额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分配名额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CD597E" w:rsidP="004D57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确定</w:t>
            </w:r>
            <w:r w:rsidR="00794FBE"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名额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申请名额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博士13级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5F13C0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CD597E" w:rsidP="00794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  <w:r w:rsidR="005F13C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CD597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17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学术型硕士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学术开发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5F13C0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794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7.71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15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BE" w:rsidRPr="00CD597E" w:rsidRDefault="00794FBE" w:rsidP="00533B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学术钻井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0.15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BE" w:rsidRPr="00CD597E" w:rsidRDefault="00794FBE" w:rsidP="00794FBE">
            <w:pPr>
              <w:spacing w:line="360" w:lineRule="auto"/>
              <w:jc w:val="center"/>
              <w:rPr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3.47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BE" w:rsidRPr="00CD597E" w:rsidRDefault="00794FBE" w:rsidP="00533B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海工力学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0.08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BE" w:rsidRPr="00CD597E" w:rsidRDefault="00794FBE" w:rsidP="00CD597E">
            <w:pPr>
              <w:spacing w:line="480" w:lineRule="auto"/>
              <w:jc w:val="center"/>
              <w:rPr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CD597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BE" w:rsidRPr="00CD597E" w:rsidRDefault="00794FBE" w:rsidP="00533B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国际班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5F13C0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BE" w:rsidRPr="00CD597E" w:rsidRDefault="00794FBE" w:rsidP="00CD597E">
            <w:pPr>
              <w:spacing w:line="480" w:lineRule="auto"/>
              <w:jc w:val="center"/>
              <w:rPr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CD597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1.31</w:t>
            </w:r>
            <w:r w:rsidR="00794FBE"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专业型硕士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proofErr w:type="gramStart"/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专硕钻井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5F13C0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BE" w:rsidRPr="00CD597E" w:rsidRDefault="00794FBE" w:rsidP="00CD597E">
            <w:pPr>
              <w:spacing w:line="480" w:lineRule="auto"/>
              <w:jc w:val="center"/>
              <w:rPr>
                <w:sz w:val="20"/>
              </w:rPr>
            </w:pPr>
            <w:bookmarkStart w:id="0" w:name="_GoBack"/>
            <w:bookmarkEnd w:id="0"/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CD5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</w:t>
            </w:r>
            <w:r w:rsid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</w:t>
            </w: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CD597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CD597E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</w:tr>
      <w:tr w:rsidR="00794FBE" w:rsidRPr="00533BDC" w:rsidTr="00794FBE">
        <w:trPr>
          <w:trHeight w:val="499"/>
          <w:jc w:val="center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BE" w:rsidRPr="00CD597E" w:rsidRDefault="00794FBE" w:rsidP="00533B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proofErr w:type="gramStart"/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专硕开发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CD5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0.2</w:t>
            </w:r>
            <w:r w:rsidR="005F13C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BE" w:rsidRPr="00CD597E" w:rsidRDefault="00794FBE" w:rsidP="00CD597E">
            <w:pPr>
              <w:spacing w:line="480" w:lineRule="auto"/>
              <w:jc w:val="center"/>
              <w:rPr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BE" w:rsidRPr="00CD597E" w:rsidRDefault="00794FBE" w:rsidP="0065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4.7</w:t>
            </w:r>
            <w:r w:rsidR="0065422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  <w:r w:rsidRPr="00CD597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4FBE" w:rsidRPr="00CD597E" w:rsidRDefault="00794FBE" w:rsidP="00533B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597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94FBE" w:rsidRPr="00CD597E" w:rsidRDefault="00654228" w:rsidP="00CD597E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9</w:t>
            </w:r>
          </w:p>
        </w:tc>
      </w:tr>
      <w:tr w:rsidR="00CD597E" w:rsidRPr="00533BDC" w:rsidTr="00CD597E">
        <w:trPr>
          <w:trHeight w:val="1692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97E" w:rsidRPr="00CD597E" w:rsidRDefault="00CD597E" w:rsidP="0065422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</w:pPr>
            <w:r w:rsidRPr="00CD597E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备注：2016年研究生国家奖学金硕士2</w:t>
            </w:r>
            <w:r w:rsidR="0065422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3</w:t>
            </w:r>
            <w:r w:rsidRPr="00CD597E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个，博士8个。我院具备参评资格的硕士</w:t>
            </w:r>
            <w:r w:rsidR="0065422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298</w:t>
            </w:r>
            <w:r w:rsidRPr="00CD597E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人</w:t>
            </w:r>
            <w:r w:rsidR="0065422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（除去教辅</w:t>
            </w:r>
            <w:proofErr w:type="gramStart"/>
            <w:r w:rsidR="0065422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和直博硕士</w:t>
            </w:r>
            <w:proofErr w:type="gramEnd"/>
            <w:r w:rsidRPr="00CD597E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），博士</w:t>
            </w:r>
            <w:r w:rsidR="0065422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55</w:t>
            </w:r>
            <w:r w:rsidRPr="00CD597E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人</w:t>
            </w:r>
            <w:r w:rsidR="0065422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（除去在职</w:t>
            </w:r>
            <w:r w:rsidRPr="00CD597E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博士）。申请学生除符合学校规定的基本条件外，硕士还需满足综合测评前15%，智育前50%；博士满足综合测评前30%，智育前50%。 </w:t>
            </w:r>
          </w:p>
        </w:tc>
      </w:tr>
    </w:tbl>
    <w:p w:rsidR="003F7ADC" w:rsidRPr="00F57849" w:rsidRDefault="003F7ADC" w:rsidP="00533BDC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D5D2C" w:rsidRPr="000D5D2C" w:rsidRDefault="000D5D2C" w:rsidP="000D5D2C">
      <w:pPr>
        <w:widowControl/>
        <w:spacing w:line="36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石油工程学院</w:t>
      </w:r>
      <w:r w:rsidR="00CC000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学生工作组</w:t>
      </w:r>
    </w:p>
    <w:p w:rsidR="00574DD1" w:rsidRPr="009C441C" w:rsidRDefault="00E313B8" w:rsidP="009C441C">
      <w:pPr>
        <w:widowControl/>
        <w:spacing w:line="36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11"/>
          <w:szCs w:val="11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 w:rsidR="003F66C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="000D5D2C"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 w:rsidR="000D5D2C" w:rsidRPr="000D5D2C">
        <w:rPr>
          <w:rFonts w:ascii="宋体" w:eastAsia="宋体" w:hAnsi="宋体" w:cs="宋体"/>
          <w:color w:val="333333"/>
          <w:kern w:val="0"/>
          <w:sz w:val="24"/>
          <w:szCs w:val="24"/>
        </w:rPr>
        <w:t>/</w:t>
      </w:r>
      <w:r w:rsidR="009C441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30</w:t>
      </w:r>
    </w:p>
    <w:sectPr w:rsidR="00574DD1" w:rsidRPr="009C441C" w:rsidSect="003F7A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08" w:rsidRDefault="00AD5708" w:rsidP="000D5D2C">
      <w:r>
        <w:separator/>
      </w:r>
    </w:p>
  </w:endnote>
  <w:endnote w:type="continuationSeparator" w:id="0">
    <w:p w:rsidR="00AD5708" w:rsidRDefault="00AD5708" w:rsidP="000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08" w:rsidRDefault="00AD5708" w:rsidP="000D5D2C">
      <w:r>
        <w:separator/>
      </w:r>
    </w:p>
  </w:footnote>
  <w:footnote w:type="continuationSeparator" w:id="0">
    <w:p w:rsidR="00AD5708" w:rsidRDefault="00AD5708" w:rsidP="000D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375"/>
    <w:multiLevelType w:val="hybridMultilevel"/>
    <w:tmpl w:val="C6FA150C"/>
    <w:lvl w:ilvl="0" w:tplc="0E36AC0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770B243F"/>
    <w:multiLevelType w:val="hybridMultilevel"/>
    <w:tmpl w:val="0EBA395E"/>
    <w:lvl w:ilvl="0" w:tplc="E79CC97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D2C"/>
    <w:rsid w:val="00020785"/>
    <w:rsid w:val="00022C99"/>
    <w:rsid w:val="00033B88"/>
    <w:rsid w:val="00095873"/>
    <w:rsid w:val="000D5D2C"/>
    <w:rsid w:val="000E6E97"/>
    <w:rsid w:val="000F055A"/>
    <w:rsid w:val="0017764A"/>
    <w:rsid w:val="001D0AD0"/>
    <w:rsid w:val="00201C2E"/>
    <w:rsid w:val="00204F62"/>
    <w:rsid w:val="002562D3"/>
    <w:rsid w:val="003A30D4"/>
    <w:rsid w:val="003C459F"/>
    <w:rsid w:val="003F306F"/>
    <w:rsid w:val="003F66CE"/>
    <w:rsid w:val="003F7ADC"/>
    <w:rsid w:val="004A0581"/>
    <w:rsid w:val="004B5D32"/>
    <w:rsid w:val="004C0A92"/>
    <w:rsid w:val="004D4D94"/>
    <w:rsid w:val="004D5769"/>
    <w:rsid w:val="004F77DC"/>
    <w:rsid w:val="00533BDC"/>
    <w:rsid w:val="005411F0"/>
    <w:rsid w:val="00554320"/>
    <w:rsid w:val="0056352D"/>
    <w:rsid w:val="00574DD1"/>
    <w:rsid w:val="0058023A"/>
    <w:rsid w:val="005B5996"/>
    <w:rsid w:val="005F13C0"/>
    <w:rsid w:val="0064775C"/>
    <w:rsid w:val="006539EE"/>
    <w:rsid w:val="00654228"/>
    <w:rsid w:val="00681741"/>
    <w:rsid w:val="006A25D1"/>
    <w:rsid w:val="006A353A"/>
    <w:rsid w:val="006B7386"/>
    <w:rsid w:val="00734748"/>
    <w:rsid w:val="00794FBE"/>
    <w:rsid w:val="007A0DE1"/>
    <w:rsid w:val="008E3788"/>
    <w:rsid w:val="00951190"/>
    <w:rsid w:val="00980CEA"/>
    <w:rsid w:val="00984932"/>
    <w:rsid w:val="009C441C"/>
    <w:rsid w:val="009C6963"/>
    <w:rsid w:val="00A3549A"/>
    <w:rsid w:val="00A63122"/>
    <w:rsid w:val="00AB18D4"/>
    <w:rsid w:val="00AC3EF6"/>
    <w:rsid w:val="00AD38E5"/>
    <w:rsid w:val="00AD5708"/>
    <w:rsid w:val="00B03DFC"/>
    <w:rsid w:val="00B96749"/>
    <w:rsid w:val="00C434E5"/>
    <w:rsid w:val="00CC000B"/>
    <w:rsid w:val="00CD597E"/>
    <w:rsid w:val="00D21383"/>
    <w:rsid w:val="00DA7594"/>
    <w:rsid w:val="00DB11C7"/>
    <w:rsid w:val="00DD4386"/>
    <w:rsid w:val="00E313B8"/>
    <w:rsid w:val="00E45CCE"/>
    <w:rsid w:val="00EA2439"/>
    <w:rsid w:val="00EB2A42"/>
    <w:rsid w:val="00EB2EDA"/>
    <w:rsid w:val="00EE0346"/>
    <w:rsid w:val="00F21927"/>
    <w:rsid w:val="00F2735E"/>
    <w:rsid w:val="00F57849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84932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D2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5D2C"/>
    <w:rPr>
      <w:strike w:val="0"/>
      <w:dstrike w:val="0"/>
      <w:color w:val="666666"/>
      <w:u w:val="none"/>
      <w:effect w:val="none"/>
    </w:rPr>
  </w:style>
  <w:style w:type="paragraph" w:styleId="a6">
    <w:name w:val="List Paragraph"/>
    <w:basedOn w:val="a"/>
    <w:uiPriority w:val="34"/>
    <w:qFormat/>
    <w:rsid w:val="000D5D2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84932"/>
    <w:rPr>
      <w:rFonts w:ascii="宋体" w:eastAsia="宋体" w:hAnsi="宋体" w:cs="宋体"/>
      <w:b/>
      <w:bCs/>
      <w:kern w:val="36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454">
              <w:marLeft w:val="221"/>
              <w:marRight w:val="221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789">
                  <w:marLeft w:val="0"/>
                  <w:marRight w:val="0"/>
                  <w:marTop w:val="203"/>
                  <w:marBottom w:val="88"/>
                  <w:divBdr>
                    <w:top w:val="none" w:sz="0" w:space="0" w:color="auto"/>
                    <w:left w:val="none" w:sz="0" w:space="0" w:color="auto"/>
                    <w:bottom w:val="single" w:sz="4" w:space="2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1192">
              <w:marLeft w:val="221"/>
              <w:marRight w:val="221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720">
              <w:marLeft w:val="221"/>
              <w:marRight w:val="221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41</cp:revision>
  <cp:lastPrinted>2015-10-07T13:21:00Z</cp:lastPrinted>
  <dcterms:created xsi:type="dcterms:W3CDTF">2015-09-28T11:48:00Z</dcterms:created>
  <dcterms:modified xsi:type="dcterms:W3CDTF">2016-09-29T13:42:00Z</dcterms:modified>
</cp:coreProperties>
</file>