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7"/>
      </w:tblGrid>
      <w:tr w:rsidR="00751F30" w:rsidRPr="000262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1F30" w:rsidRPr="00026262" w:rsidRDefault="00751F30" w:rsidP="00751F3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26262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关于调整失业保险金发放标准的通知</w:t>
            </w:r>
          </w:p>
        </w:tc>
      </w:tr>
      <w:tr w:rsidR="00751F30" w:rsidRPr="000262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1F30" w:rsidRPr="00026262" w:rsidRDefault="00751F30" w:rsidP="00026262">
            <w:pPr>
              <w:widowControl/>
              <w:spacing w:afterLines="100" w:line="288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2626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京人社就</w:t>
            </w:r>
            <w:proofErr w:type="gramEnd"/>
            <w:r w:rsidRPr="0002626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发[2012]348号</w:t>
            </w:r>
          </w:p>
        </w:tc>
      </w:tr>
    </w:tbl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>各区县人力资源和社会保障局：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为保障失业人员在失业期间的基本生活，根据《北京市失业保险规定》（北京市人民政府第190号令修改），结合我市实际，经市政府批准，失业保险金月发放标准在现行基础上，每</w:t>
      </w:r>
      <w:proofErr w:type="gramStart"/>
      <w:r w:rsidRPr="00026262">
        <w:rPr>
          <w:color w:val="000000" w:themeColor="text1"/>
          <w:sz w:val="21"/>
          <w:szCs w:val="21"/>
        </w:rPr>
        <w:t>档增加</w:t>
      </w:r>
      <w:proofErr w:type="gramEnd"/>
      <w:r w:rsidRPr="00026262">
        <w:rPr>
          <w:color w:val="000000" w:themeColor="text1"/>
          <w:sz w:val="21"/>
          <w:szCs w:val="21"/>
        </w:rPr>
        <w:t>50元。现将有关问题通知如下：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一、失业保险金调整后的标准：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（一）累计缴费时间满1年不满5年的，失业保险金月发放标准为892元；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（二）累计缴费时间满5年不满10年的，失业保险金月发放标准为919元；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（三）累计缴费时间满10年不满15年的，失业保险金月发放标准为946元；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（四）累计缴费时间满15年不满20年的，失业保险金月发放标准为973元；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（五）累计缴费时间满20年以上的，失业保险金月发放标准为1001元；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（六）从第13个月起，失业保险金月发放标准一律按892元发放。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二、农民合同制工人一次性生活补助费由678元调整到728元。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三、调整后的失业保险金发放标准自2013年1月1日起执行。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四、在2013年1月1日前，对已经办理了领取一次性失业保险金手续的人员，不再补发。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五、各区县、街道（乡镇）人力社保部门要认真做好调整失业保险金标准的宣传、核定工作，确保失业保险金按时足额发放给失业人员。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026262">
        <w:rPr>
          <w:color w:val="000000" w:themeColor="text1"/>
          <w:sz w:val="21"/>
          <w:szCs w:val="21"/>
        </w:rPr>
        <w:t xml:space="preserve">　　　　　　　　　　　　　　　</w:t>
      </w:r>
    </w:p>
    <w:p w:rsidR="00751F30" w:rsidRPr="00026262" w:rsidRDefault="00751F30" w:rsidP="00751F30">
      <w:pPr>
        <w:pStyle w:val="a3"/>
        <w:spacing w:line="360" w:lineRule="auto"/>
        <w:rPr>
          <w:color w:val="000000" w:themeColor="text1"/>
          <w:sz w:val="21"/>
          <w:szCs w:val="21"/>
        </w:rPr>
      </w:pPr>
    </w:p>
    <w:p w:rsidR="00751F30" w:rsidRPr="00026262" w:rsidRDefault="00751F30" w:rsidP="00751F30">
      <w:pPr>
        <w:pStyle w:val="a3"/>
        <w:spacing w:line="360" w:lineRule="auto"/>
        <w:ind w:firstLineChars="2050" w:firstLine="4305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</w:t>
      </w:r>
      <w:r w:rsidRPr="00026262">
        <w:rPr>
          <w:rFonts w:hint="eastAsia"/>
          <w:color w:val="000000" w:themeColor="text1"/>
          <w:sz w:val="21"/>
          <w:szCs w:val="21"/>
        </w:rPr>
        <w:t xml:space="preserve">    </w:t>
      </w:r>
      <w:r w:rsidRPr="00026262">
        <w:rPr>
          <w:color w:val="000000" w:themeColor="text1"/>
          <w:sz w:val="21"/>
          <w:szCs w:val="21"/>
        </w:rPr>
        <w:t>北京市人力资源和社会保障局</w:t>
      </w:r>
    </w:p>
    <w:p w:rsidR="00103E3B" w:rsidRPr="00026262" w:rsidRDefault="00751F30" w:rsidP="00751F30">
      <w:pPr>
        <w:pStyle w:val="a3"/>
        <w:spacing w:line="360" w:lineRule="auto"/>
        <w:rPr>
          <w:color w:val="000000" w:themeColor="text1"/>
        </w:rPr>
      </w:pPr>
      <w:r w:rsidRPr="00026262">
        <w:rPr>
          <w:color w:val="000000" w:themeColor="text1"/>
          <w:sz w:val="21"/>
          <w:szCs w:val="21"/>
        </w:rPr>
        <w:t xml:space="preserve">　　　　　　　　　　　　　　　　</w:t>
      </w:r>
      <w:r w:rsidRPr="00026262">
        <w:rPr>
          <w:rFonts w:hint="eastAsia"/>
          <w:color w:val="000000" w:themeColor="text1"/>
          <w:sz w:val="21"/>
          <w:szCs w:val="21"/>
        </w:rPr>
        <w:t xml:space="preserve">                </w:t>
      </w:r>
      <w:r w:rsidRPr="00026262">
        <w:rPr>
          <w:color w:val="000000" w:themeColor="text1"/>
          <w:sz w:val="21"/>
          <w:szCs w:val="21"/>
        </w:rPr>
        <w:t>二〇一二年十二月二十七日</w:t>
      </w:r>
    </w:p>
    <w:sectPr w:rsidR="00103E3B" w:rsidRPr="00026262" w:rsidSect="00026262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45" w:rsidRDefault="009E1B45" w:rsidP="00026262">
      <w:r>
        <w:separator/>
      </w:r>
    </w:p>
  </w:endnote>
  <w:endnote w:type="continuationSeparator" w:id="0">
    <w:p w:rsidR="009E1B45" w:rsidRDefault="009E1B45" w:rsidP="0002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45" w:rsidRDefault="009E1B45" w:rsidP="00026262">
      <w:r>
        <w:separator/>
      </w:r>
    </w:p>
  </w:footnote>
  <w:footnote w:type="continuationSeparator" w:id="0">
    <w:p w:rsidR="009E1B45" w:rsidRDefault="009E1B45" w:rsidP="00026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F30"/>
    <w:rsid w:val="00026262"/>
    <w:rsid w:val="001D3FB4"/>
    <w:rsid w:val="004218FE"/>
    <w:rsid w:val="00751F30"/>
    <w:rsid w:val="007629CC"/>
    <w:rsid w:val="0085501E"/>
    <w:rsid w:val="009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F30"/>
    <w:pPr>
      <w:widowControl/>
      <w:spacing w:line="288" w:lineRule="atLeast"/>
      <w:jc w:val="left"/>
    </w:pPr>
    <w:rPr>
      <w:rFonts w:ascii="宋体" w:eastAsia="宋体" w:hAnsi="宋体" w:cs="宋体"/>
      <w:color w:val="0000A3"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02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62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6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Lenovo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2013-04-24T06:26:00Z</dcterms:created>
  <dcterms:modified xsi:type="dcterms:W3CDTF">2013-04-24T10:04:00Z</dcterms:modified>
</cp:coreProperties>
</file>