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55" w:rsidRDefault="00223655" w:rsidP="00223655">
      <w:pPr>
        <w:spacing w:afterLines="100"/>
        <w:jc w:val="center"/>
        <w:outlineLvl w:val="0"/>
        <w:rPr>
          <w:rFonts w:ascii="宋体" w:hAnsi="宋体" w:hint="eastAsia"/>
          <w:b/>
          <w:bCs/>
          <w:sz w:val="32"/>
          <w:szCs w:val="32"/>
        </w:rPr>
      </w:pPr>
      <w:bookmarkStart w:id="0" w:name="_Toc357783291"/>
      <w:bookmarkStart w:id="1" w:name="_Toc358447627"/>
      <w:r w:rsidRPr="001054A8">
        <w:rPr>
          <w:rFonts w:ascii="宋体" w:hAnsi="宋体"/>
          <w:b/>
          <w:bCs/>
          <w:sz w:val="32"/>
          <w:szCs w:val="32"/>
        </w:rPr>
        <w:t>北京中石大新元投资有限公司报销及借款制度（试行）</w:t>
      </w:r>
      <w:bookmarkEnd w:id="0"/>
      <w:bookmarkEnd w:id="1"/>
    </w:p>
    <w:p w:rsidR="00223655" w:rsidRPr="00A165A5" w:rsidRDefault="00223655" w:rsidP="00223655">
      <w:pPr>
        <w:pStyle w:val="a3"/>
        <w:spacing w:line="240" w:lineRule="auto"/>
        <w:ind w:firstLineChars="0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为进一步加强规范化建设和防范现金风险，加强财务管理和企业内部控制，优化财务流程，高效服务，促进发展。现对财务报销、个人借款、发票开具、工资发放等做出如下规定，请遵照执行。</w:t>
      </w:r>
    </w:p>
    <w:p w:rsidR="00223655" w:rsidRPr="00A165A5" w:rsidRDefault="00223655" w:rsidP="00223655">
      <w:pPr>
        <w:numPr>
          <w:ilvl w:val="0"/>
          <w:numId w:val="1"/>
        </w:numPr>
        <w:tabs>
          <w:tab w:val="clear" w:pos="390"/>
          <w:tab w:val="left" w:pos="0"/>
        </w:tabs>
        <w:ind w:left="0" w:firstLine="510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财务部在总经理、副总经理的领导下开展各项工作。</w:t>
      </w:r>
    </w:p>
    <w:p w:rsidR="00223655" w:rsidRPr="00A165A5" w:rsidRDefault="00223655" w:rsidP="00223655">
      <w:pPr>
        <w:numPr>
          <w:ilvl w:val="0"/>
          <w:numId w:val="1"/>
        </w:numPr>
        <w:tabs>
          <w:tab w:val="clear" w:pos="390"/>
          <w:tab w:val="left" w:pos="0"/>
        </w:tabs>
        <w:ind w:left="0" w:firstLine="510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报销单据必须符合会计制度要求，不符合规定的单据不得作为财务报销凭证，凡有下列情况之一的不予报销：</w:t>
      </w:r>
    </w:p>
    <w:p w:rsidR="00223655" w:rsidRPr="00A165A5" w:rsidRDefault="00223655" w:rsidP="00223655">
      <w:pPr>
        <w:tabs>
          <w:tab w:val="left" w:pos="360"/>
          <w:tab w:val="left" w:pos="540"/>
        </w:tabs>
        <w:ind w:left="540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1、没有税务监制专用章、发票专用章或收款专用章的发票；</w:t>
      </w:r>
    </w:p>
    <w:p w:rsidR="00223655" w:rsidRPr="00A165A5" w:rsidRDefault="00223655" w:rsidP="00223655">
      <w:pPr>
        <w:tabs>
          <w:tab w:val="left" w:pos="0"/>
          <w:tab w:val="left" w:pos="360"/>
        </w:tabs>
        <w:ind w:firstLineChars="192" w:firstLine="538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2、没有公司名称或者公司名称不正确，金额大小写不相符，发票有涂改，字迹不清楚，购物名称不相符等；</w:t>
      </w:r>
    </w:p>
    <w:p w:rsidR="00223655" w:rsidRPr="00A165A5" w:rsidRDefault="00223655" w:rsidP="00223655">
      <w:pPr>
        <w:tabs>
          <w:tab w:val="left" w:pos="360"/>
          <w:tab w:val="left" w:pos="540"/>
        </w:tabs>
        <w:ind w:left="540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3、报销单据按会计制度要求粘贴好，否则不予报销。</w:t>
      </w:r>
    </w:p>
    <w:p w:rsidR="00223655" w:rsidRPr="00A165A5" w:rsidRDefault="00223655" w:rsidP="00223655">
      <w:pPr>
        <w:numPr>
          <w:ilvl w:val="0"/>
          <w:numId w:val="1"/>
        </w:numPr>
        <w:tabs>
          <w:tab w:val="clear" w:pos="390"/>
          <w:tab w:val="left" w:pos="540"/>
          <w:tab w:val="left" w:pos="720"/>
        </w:tabs>
        <w:ind w:left="540" w:hanging="30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报销流程</w:t>
      </w:r>
    </w:p>
    <w:p w:rsidR="00223655" w:rsidRPr="00A165A5" w:rsidRDefault="00223655" w:rsidP="00223655">
      <w:pPr>
        <w:tabs>
          <w:tab w:val="left" w:pos="0"/>
          <w:tab w:val="left" w:pos="360"/>
        </w:tabs>
        <w:ind w:firstLineChars="192" w:firstLine="538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1、经手人和部门经理在每张单据的背面签字确认，由经手人将发票分类粘贴在</w:t>
      </w:r>
      <w:r>
        <w:rPr>
          <w:rFonts w:ascii="宋体" w:hAnsi="宋体" w:hint="eastAsia"/>
          <w:sz w:val="28"/>
        </w:rPr>
        <w:t>《</w:t>
      </w:r>
      <w:r w:rsidRPr="00A165A5">
        <w:rPr>
          <w:rFonts w:ascii="宋体" w:hAnsi="宋体"/>
          <w:sz w:val="28"/>
        </w:rPr>
        <w:t>报销单据粘贴单</w:t>
      </w:r>
      <w:r>
        <w:rPr>
          <w:rFonts w:ascii="宋体" w:hAnsi="宋体" w:hint="eastAsia"/>
          <w:sz w:val="28"/>
        </w:rPr>
        <w:t>》</w:t>
      </w:r>
      <w:r w:rsidRPr="00A165A5">
        <w:rPr>
          <w:rFonts w:ascii="宋体" w:hAnsi="宋体"/>
          <w:sz w:val="28"/>
        </w:rPr>
        <w:t>，并计算出总金额和单据张数；</w:t>
      </w:r>
    </w:p>
    <w:p w:rsidR="00223655" w:rsidRPr="00A165A5" w:rsidRDefault="00223655" w:rsidP="00223655">
      <w:pPr>
        <w:tabs>
          <w:tab w:val="left" w:pos="0"/>
          <w:tab w:val="left" w:pos="360"/>
        </w:tabs>
        <w:ind w:firstLineChars="192" w:firstLine="538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2、将</w:t>
      </w:r>
      <w:r>
        <w:rPr>
          <w:rFonts w:ascii="宋体" w:hAnsi="宋体" w:hint="eastAsia"/>
          <w:sz w:val="28"/>
        </w:rPr>
        <w:t>《</w:t>
      </w:r>
      <w:r w:rsidRPr="00A165A5">
        <w:rPr>
          <w:rFonts w:ascii="宋体" w:hAnsi="宋体"/>
          <w:sz w:val="28"/>
        </w:rPr>
        <w:t>报销单据粘贴单</w:t>
      </w:r>
      <w:r>
        <w:rPr>
          <w:rFonts w:ascii="宋体" w:hAnsi="宋体" w:hint="eastAsia"/>
          <w:sz w:val="28"/>
        </w:rPr>
        <w:t>》</w:t>
      </w:r>
      <w:r w:rsidRPr="00A165A5">
        <w:rPr>
          <w:rFonts w:ascii="宋体" w:hAnsi="宋体"/>
          <w:sz w:val="28"/>
        </w:rPr>
        <w:t>粘贴在支出凭单后，在“即付”后面写明具体的报销事项和具体金额（大小写金额必须一致）；</w:t>
      </w:r>
    </w:p>
    <w:p w:rsidR="00223655" w:rsidRPr="00A165A5" w:rsidRDefault="00223655" w:rsidP="00223655">
      <w:pPr>
        <w:tabs>
          <w:tab w:val="left" w:pos="0"/>
          <w:tab w:val="left" w:pos="360"/>
        </w:tabs>
        <w:ind w:firstLineChars="192" w:firstLine="538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3、总经理签字审批后的支出凭单，到财务部由会计复核无误后，在出纳处领款。</w:t>
      </w:r>
    </w:p>
    <w:p w:rsidR="00223655" w:rsidRPr="00A165A5" w:rsidRDefault="00223655" w:rsidP="00223655">
      <w:pPr>
        <w:numPr>
          <w:ilvl w:val="0"/>
          <w:numId w:val="1"/>
        </w:numPr>
        <w:tabs>
          <w:tab w:val="clear" w:pos="390"/>
          <w:tab w:val="left" w:pos="540"/>
          <w:tab w:val="left" w:pos="720"/>
        </w:tabs>
        <w:ind w:left="540" w:hanging="30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领取支票须符合以下规定：</w:t>
      </w:r>
    </w:p>
    <w:p w:rsidR="00223655" w:rsidRPr="00A165A5" w:rsidRDefault="00223655" w:rsidP="00223655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1、部门申领支票时，经办人员应详细填写“借款申请单”，经所属部门经理签字后，送呈总经理审批，经审批同意，到财务部领用支票。</w:t>
      </w:r>
    </w:p>
    <w:p w:rsidR="00223655" w:rsidRPr="00A165A5" w:rsidRDefault="00223655" w:rsidP="00223655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lastRenderedPageBreak/>
        <w:t>2、经财务经理审批后，出纳才能签发银行支票，同时要求经办人员在银行支票使用簿及支票存根上签字，经办人员登记银行支票号码、金额、收款人。</w:t>
      </w:r>
    </w:p>
    <w:p w:rsidR="00223655" w:rsidRPr="00A165A5" w:rsidRDefault="00223655" w:rsidP="00223655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3、签发银行支票必须按照要求填上日期、大小写金额、收款人、用途等，不得签发空白支票、空头支票，如特殊情况需签发空白支票，必须在小写金额栏</w:t>
      </w:r>
      <w:proofErr w:type="gramStart"/>
      <w:r w:rsidRPr="00A165A5">
        <w:rPr>
          <w:rFonts w:ascii="宋体" w:hAnsi="宋体"/>
          <w:sz w:val="28"/>
          <w:szCs w:val="28"/>
        </w:rPr>
        <w:t>恰当币位写上</w:t>
      </w:r>
      <w:proofErr w:type="gramEnd"/>
      <w:r w:rsidRPr="00A165A5">
        <w:rPr>
          <w:rFonts w:ascii="宋体" w:hAnsi="宋体"/>
          <w:sz w:val="28"/>
          <w:szCs w:val="28"/>
        </w:rPr>
        <w:t>“￥”。</w:t>
      </w:r>
    </w:p>
    <w:p w:rsidR="00223655" w:rsidRPr="00A165A5" w:rsidRDefault="00223655" w:rsidP="00223655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4、领用支票人员负责保管支票，领用时需作领用登记，严禁将支票转借他人或挪作他用，对于未及时</w:t>
      </w:r>
      <w:r w:rsidRPr="00A165A5">
        <w:rPr>
          <w:rFonts w:ascii="宋体" w:hAnsi="宋体" w:hint="eastAsia"/>
          <w:sz w:val="28"/>
          <w:szCs w:val="28"/>
        </w:rPr>
        <w:t>报账</w:t>
      </w:r>
      <w:r w:rsidRPr="00A165A5">
        <w:rPr>
          <w:rFonts w:ascii="宋体" w:hAnsi="宋体"/>
          <w:sz w:val="28"/>
          <w:szCs w:val="28"/>
        </w:rPr>
        <w:t>的已发支票，出纳员必须进行催收，最长不能超过一个月期限。如若发现丢失支票，使用人应及时向财务部报告，办理挂失，由此造成的损失由丢失人承担全部责任。</w:t>
      </w:r>
    </w:p>
    <w:p w:rsidR="00223655" w:rsidRPr="00A165A5" w:rsidRDefault="00223655" w:rsidP="00223655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5、出纳不得签发空白支票和远期支票，如遇特殊情况，经办人员无法提供确切金额时，出纳必须向财务部经理请示，经同意，准许发出半空白支票：填明受票单位全称、用途、日期，消费金额前写出“¥ ” 符号。</w:t>
      </w:r>
    </w:p>
    <w:p w:rsidR="00223655" w:rsidRPr="00A165A5" w:rsidRDefault="00223655" w:rsidP="00223655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6、借出支票后，必须在十日内报销</w:t>
      </w:r>
      <w:r w:rsidRPr="00A165A5">
        <w:rPr>
          <w:rFonts w:ascii="宋体" w:hAnsi="宋体" w:hint="eastAsia"/>
          <w:sz w:val="28"/>
          <w:szCs w:val="28"/>
        </w:rPr>
        <w:t>清账</w:t>
      </w:r>
      <w:r w:rsidRPr="00A165A5">
        <w:rPr>
          <w:rFonts w:ascii="宋体" w:hAnsi="宋体"/>
          <w:sz w:val="28"/>
          <w:szCs w:val="28"/>
        </w:rPr>
        <w:t>，不得转借他人使用。因特殊原因不能在规定期限内</w:t>
      </w:r>
      <w:r w:rsidRPr="00A165A5">
        <w:rPr>
          <w:rFonts w:ascii="宋体" w:hAnsi="宋体" w:hint="eastAsia"/>
          <w:sz w:val="28"/>
          <w:szCs w:val="28"/>
        </w:rPr>
        <w:t>报账</w:t>
      </w:r>
      <w:r w:rsidRPr="00A165A5">
        <w:rPr>
          <w:rFonts w:ascii="宋体" w:hAnsi="宋体"/>
          <w:sz w:val="28"/>
          <w:szCs w:val="28"/>
        </w:rPr>
        <w:t>的，应到财务部说明原因，限定</w:t>
      </w:r>
      <w:r w:rsidRPr="00A165A5">
        <w:rPr>
          <w:rFonts w:ascii="宋体" w:hAnsi="宋体" w:hint="eastAsia"/>
          <w:sz w:val="28"/>
          <w:szCs w:val="28"/>
        </w:rPr>
        <w:t>报账</w:t>
      </w:r>
      <w:r w:rsidRPr="00A165A5">
        <w:rPr>
          <w:rFonts w:ascii="宋体" w:hAnsi="宋体"/>
          <w:sz w:val="28"/>
          <w:szCs w:val="28"/>
        </w:rPr>
        <w:t>时间，否则，</w:t>
      </w:r>
      <w:proofErr w:type="gramStart"/>
      <w:r w:rsidRPr="00A165A5">
        <w:rPr>
          <w:rFonts w:ascii="宋体" w:hAnsi="宋体"/>
          <w:sz w:val="28"/>
          <w:szCs w:val="28"/>
        </w:rPr>
        <w:t>前</w:t>
      </w:r>
      <w:r>
        <w:rPr>
          <w:rFonts w:ascii="宋体" w:hAnsi="宋体"/>
          <w:sz w:val="28"/>
          <w:szCs w:val="28"/>
        </w:rPr>
        <w:t>账</w:t>
      </w:r>
      <w:r w:rsidRPr="00A165A5">
        <w:rPr>
          <w:rFonts w:ascii="宋体" w:hAnsi="宋体"/>
          <w:sz w:val="28"/>
          <w:szCs w:val="28"/>
        </w:rPr>
        <w:t>不清</w:t>
      </w:r>
      <w:proofErr w:type="gramEnd"/>
      <w:r w:rsidRPr="00A165A5">
        <w:rPr>
          <w:rFonts w:ascii="宋体" w:hAnsi="宋体"/>
          <w:sz w:val="28"/>
          <w:szCs w:val="28"/>
        </w:rPr>
        <w:t>，后</w:t>
      </w:r>
      <w:r>
        <w:rPr>
          <w:rFonts w:ascii="宋体" w:hAnsi="宋体"/>
          <w:sz w:val="28"/>
          <w:szCs w:val="28"/>
        </w:rPr>
        <w:t>账</w:t>
      </w:r>
      <w:r w:rsidRPr="00A165A5">
        <w:rPr>
          <w:rFonts w:ascii="宋体" w:hAnsi="宋体"/>
          <w:sz w:val="28"/>
          <w:szCs w:val="28"/>
        </w:rPr>
        <w:t>不借。</w:t>
      </w:r>
    </w:p>
    <w:p w:rsidR="00223655" w:rsidRPr="00A165A5" w:rsidRDefault="00223655" w:rsidP="00223655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7、出纳应定期清理领用支票，检查督促经办人员按时</w:t>
      </w:r>
      <w:r w:rsidRPr="00A165A5">
        <w:rPr>
          <w:rFonts w:ascii="宋体" w:hAnsi="宋体" w:hint="eastAsia"/>
          <w:sz w:val="28"/>
          <w:szCs w:val="28"/>
        </w:rPr>
        <w:t>报账</w:t>
      </w:r>
      <w:r w:rsidRPr="00A165A5">
        <w:rPr>
          <w:rFonts w:ascii="宋体" w:hAnsi="宋体"/>
          <w:sz w:val="28"/>
          <w:szCs w:val="28"/>
        </w:rPr>
        <w:t>，发现问题及时上报反映，定期与银行核对存款余额，月末由</w:t>
      </w:r>
      <w:r w:rsidRPr="00A165A5">
        <w:rPr>
          <w:rFonts w:ascii="宋体" w:hAnsi="宋体" w:hint="eastAsia"/>
          <w:sz w:val="28"/>
          <w:szCs w:val="28"/>
        </w:rPr>
        <w:t>出纳</w:t>
      </w:r>
      <w:r w:rsidRPr="00A165A5">
        <w:rPr>
          <w:rFonts w:ascii="宋体" w:hAnsi="宋体"/>
          <w:sz w:val="28"/>
          <w:szCs w:val="28"/>
        </w:rPr>
        <w:t>去银行</w:t>
      </w:r>
      <w:proofErr w:type="gramStart"/>
      <w:r w:rsidRPr="00A165A5">
        <w:rPr>
          <w:rFonts w:ascii="宋体" w:hAnsi="宋体"/>
          <w:sz w:val="28"/>
          <w:szCs w:val="28"/>
        </w:rPr>
        <w:t>取银行</w:t>
      </w:r>
      <w:proofErr w:type="gramEnd"/>
      <w:r w:rsidRPr="00A165A5">
        <w:rPr>
          <w:rFonts w:ascii="宋体" w:hAnsi="宋体"/>
          <w:sz w:val="28"/>
          <w:szCs w:val="28"/>
        </w:rPr>
        <w:t>对账单</w:t>
      </w:r>
      <w:r>
        <w:rPr>
          <w:rFonts w:ascii="宋体" w:hAnsi="宋体" w:hint="eastAsia"/>
          <w:sz w:val="28"/>
          <w:szCs w:val="28"/>
        </w:rPr>
        <w:t>，</w:t>
      </w:r>
      <w:r w:rsidRPr="00A165A5">
        <w:rPr>
          <w:rFonts w:ascii="宋体" w:hAnsi="宋体"/>
          <w:sz w:val="28"/>
          <w:szCs w:val="28"/>
        </w:rPr>
        <w:t>并编制银行存款余额调节表，财务部经理进行复核。</w:t>
      </w:r>
    </w:p>
    <w:p w:rsidR="00223655" w:rsidRPr="00A165A5" w:rsidRDefault="00223655" w:rsidP="00223655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8、经办人收到支票应到财务部办理</w:t>
      </w:r>
      <w:r w:rsidRPr="00A165A5">
        <w:rPr>
          <w:rFonts w:ascii="宋体" w:hAnsi="宋体" w:hint="eastAsia"/>
          <w:sz w:val="28"/>
          <w:szCs w:val="28"/>
        </w:rPr>
        <w:t>入账</w:t>
      </w:r>
      <w:r w:rsidRPr="00A165A5">
        <w:rPr>
          <w:rFonts w:ascii="宋体" w:hAnsi="宋体"/>
          <w:sz w:val="28"/>
          <w:szCs w:val="28"/>
        </w:rPr>
        <w:t>手续，一般应先确认收</w:t>
      </w:r>
      <w:r w:rsidRPr="00A165A5">
        <w:rPr>
          <w:rFonts w:ascii="宋体" w:hAnsi="宋体"/>
          <w:sz w:val="28"/>
          <w:szCs w:val="28"/>
        </w:rPr>
        <w:lastRenderedPageBreak/>
        <w:t>到款项后，才发货或提供劳务，开取发票。</w:t>
      </w:r>
    </w:p>
    <w:p w:rsidR="00223655" w:rsidRPr="00A165A5" w:rsidRDefault="00223655" w:rsidP="00223655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9、开具的现金支票和转</w:t>
      </w:r>
      <w:r>
        <w:rPr>
          <w:rFonts w:ascii="宋体" w:hAnsi="宋体"/>
          <w:sz w:val="28"/>
          <w:szCs w:val="28"/>
        </w:rPr>
        <w:t>账</w:t>
      </w:r>
      <w:r w:rsidRPr="00A165A5">
        <w:rPr>
          <w:rFonts w:ascii="宋体" w:hAnsi="宋体"/>
          <w:sz w:val="28"/>
          <w:szCs w:val="28"/>
        </w:rPr>
        <w:t>支票存根均应与原始凭证粘贴在一起，在符合上述条件后，作为会计</w:t>
      </w:r>
      <w:r w:rsidRPr="00A165A5">
        <w:rPr>
          <w:rFonts w:ascii="宋体" w:hAnsi="宋体" w:hint="eastAsia"/>
          <w:sz w:val="28"/>
          <w:szCs w:val="28"/>
        </w:rPr>
        <w:t>记账</w:t>
      </w:r>
      <w:r w:rsidRPr="00A165A5">
        <w:rPr>
          <w:rFonts w:ascii="宋体" w:hAnsi="宋体"/>
          <w:sz w:val="28"/>
          <w:szCs w:val="28"/>
        </w:rPr>
        <w:t>凭证附件</w:t>
      </w:r>
      <w:r w:rsidRPr="00A165A5">
        <w:rPr>
          <w:rFonts w:ascii="宋体" w:hAnsi="宋体" w:hint="eastAsia"/>
          <w:sz w:val="28"/>
          <w:szCs w:val="28"/>
        </w:rPr>
        <w:t>入账</w:t>
      </w:r>
      <w:r w:rsidRPr="00A165A5">
        <w:rPr>
          <w:rFonts w:ascii="宋体" w:hAnsi="宋体"/>
          <w:sz w:val="28"/>
          <w:szCs w:val="28"/>
        </w:rPr>
        <w:t>。</w:t>
      </w:r>
    </w:p>
    <w:p w:rsidR="00223655" w:rsidRPr="00A165A5" w:rsidRDefault="00223655" w:rsidP="00223655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10、支票报销必须附发票。</w:t>
      </w:r>
    </w:p>
    <w:p w:rsidR="00223655" w:rsidRPr="00A165A5" w:rsidRDefault="00223655" w:rsidP="00223655">
      <w:pPr>
        <w:tabs>
          <w:tab w:val="left" w:pos="360"/>
          <w:tab w:val="left" w:pos="540"/>
        </w:tabs>
        <w:ind w:firstLineChars="200" w:firstLine="560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11、借款金额在1000元以上（含1000元）须提前一天通知财务部。</w:t>
      </w:r>
    </w:p>
    <w:p w:rsidR="00223655" w:rsidRPr="00A165A5" w:rsidRDefault="00223655" w:rsidP="00223655">
      <w:pPr>
        <w:tabs>
          <w:tab w:val="left" w:pos="360"/>
          <w:tab w:val="left" w:pos="540"/>
        </w:tabs>
        <w:ind w:firstLineChars="200" w:firstLine="560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12、为了做到及时核算，借出现金、支票须在五天内报销，前款不还，后款不借。</w:t>
      </w:r>
    </w:p>
    <w:p w:rsidR="00223655" w:rsidRPr="00A165A5" w:rsidRDefault="00223655" w:rsidP="00223655">
      <w:pPr>
        <w:numPr>
          <w:ilvl w:val="0"/>
          <w:numId w:val="1"/>
        </w:numPr>
        <w:tabs>
          <w:tab w:val="clear" w:pos="390"/>
          <w:tab w:val="left" w:pos="0"/>
        </w:tabs>
        <w:ind w:left="0" w:firstLine="510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每月29日前发放工资，特殊情况及时通知大家，发工资日不报销。</w:t>
      </w:r>
    </w:p>
    <w:p w:rsidR="00223655" w:rsidRPr="00A165A5" w:rsidRDefault="00223655" w:rsidP="00223655">
      <w:pPr>
        <w:numPr>
          <w:ilvl w:val="0"/>
          <w:numId w:val="1"/>
        </w:numPr>
        <w:tabs>
          <w:tab w:val="clear" w:pos="390"/>
          <w:tab w:val="left" w:pos="0"/>
        </w:tabs>
        <w:ind w:left="0" w:firstLine="510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财务部报销日期：每周二、三、四上午（</w:t>
      </w:r>
      <w:proofErr w:type="gramStart"/>
      <w:r w:rsidRPr="00A165A5">
        <w:rPr>
          <w:rFonts w:ascii="宋体" w:hAnsi="宋体"/>
          <w:sz w:val="28"/>
        </w:rPr>
        <w:t>含借现金</w:t>
      </w:r>
      <w:proofErr w:type="gramEnd"/>
      <w:r w:rsidRPr="00A165A5">
        <w:rPr>
          <w:rFonts w:ascii="宋体" w:hAnsi="宋体"/>
          <w:sz w:val="28"/>
        </w:rPr>
        <w:t>、支票、办理汇款业务），其余时间不办理。</w:t>
      </w:r>
    </w:p>
    <w:p w:rsidR="00223655" w:rsidRPr="00A165A5" w:rsidRDefault="00223655" w:rsidP="00223655">
      <w:pPr>
        <w:numPr>
          <w:ilvl w:val="0"/>
          <w:numId w:val="1"/>
        </w:numPr>
        <w:tabs>
          <w:tab w:val="clear" w:pos="390"/>
          <w:tab w:val="left" w:pos="0"/>
        </w:tabs>
        <w:ind w:left="0" w:firstLine="510"/>
        <w:rPr>
          <w:rFonts w:ascii="宋体" w:hAnsi="宋体"/>
          <w:sz w:val="28"/>
        </w:rPr>
      </w:pPr>
      <w:r w:rsidRPr="00A165A5">
        <w:rPr>
          <w:rFonts w:ascii="宋体" w:hAnsi="宋体"/>
          <w:sz w:val="28"/>
        </w:rPr>
        <w:t>本制度施行日期为</w:t>
      </w:r>
      <w:smartTag w:uri="urn:schemas-microsoft-com:office:smarttags" w:element="chsdate">
        <w:smartTagPr>
          <w:attr w:name="Year" w:val="2012"/>
          <w:attr w:name="Month" w:val="1"/>
          <w:attr w:name="Day" w:val="1"/>
          <w:attr w:name="IsLunarDate" w:val="False"/>
          <w:attr w:name="IsROCDate" w:val="False"/>
        </w:smartTagPr>
        <w:r w:rsidRPr="00A165A5">
          <w:rPr>
            <w:rFonts w:ascii="宋体" w:hAnsi="宋体"/>
            <w:sz w:val="28"/>
          </w:rPr>
          <w:t>2012年1月1日</w:t>
        </w:r>
      </w:smartTag>
      <w:r w:rsidRPr="00A165A5">
        <w:rPr>
          <w:rFonts w:ascii="宋体" w:hAnsi="宋体"/>
          <w:sz w:val="28"/>
        </w:rPr>
        <w:t>。</w:t>
      </w:r>
    </w:p>
    <w:p w:rsidR="00223655" w:rsidRDefault="00223655" w:rsidP="00223655">
      <w:pPr>
        <w:tabs>
          <w:tab w:val="left" w:pos="360"/>
          <w:tab w:val="left" w:pos="540"/>
        </w:tabs>
        <w:ind w:rightChars="752" w:right="1579" w:firstLineChars="2000" w:firstLine="5600"/>
        <w:rPr>
          <w:rFonts w:ascii="宋体" w:hAnsi="宋体" w:hint="eastAsia"/>
          <w:sz w:val="28"/>
        </w:rPr>
      </w:pPr>
    </w:p>
    <w:p w:rsidR="00223655" w:rsidRDefault="00223655" w:rsidP="00223655">
      <w:pPr>
        <w:tabs>
          <w:tab w:val="left" w:pos="360"/>
          <w:tab w:val="left" w:pos="540"/>
        </w:tabs>
        <w:ind w:rightChars="752" w:right="1579" w:firstLineChars="2000" w:firstLine="5600"/>
        <w:rPr>
          <w:rFonts w:ascii="宋体" w:hAnsi="宋体" w:hint="eastAsia"/>
          <w:sz w:val="28"/>
        </w:rPr>
      </w:pPr>
    </w:p>
    <w:p w:rsidR="00223655" w:rsidRDefault="00223655" w:rsidP="00223655">
      <w:pPr>
        <w:tabs>
          <w:tab w:val="left" w:pos="360"/>
          <w:tab w:val="left" w:pos="540"/>
        </w:tabs>
        <w:jc w:val="right"/>
        <w:rPr>
          <w:rFonts w:ascii="宋体" w:hAnsi="宋体" w:hint="eastAsia"/>
          <w:sz w:val="28"/>
        </w:rPr>
      </w:pPr>
    </w:p>
    <w:p w:rsidR="00223655" w:rsidRDefault="00223655" w:rsidP="00223655">
      <w:pPr>
        <w:tabs>
          <w:tab w:val="left" w:pos="360"/>
          <w:tab w:val="left" w:pos="540"/>
        </w:tabs>
        <w:jc w:val="right"/>
        <w:rPr>
          <w:rFonts w:ascii="宋体" w:hAnsi="宋体" w:hint="eastAsia"/>
          <w:sz w:val="28"/>
        </w:rPr>
      </w:pPr>
      <w:r w:rsidRPr="004112C2">
        <w:rPr>
          <w:rFonts w:ascii="宋体" w:hAnsi="宋体" w:hint="eastAsia"/>
          <w:sz w:val="28"/>
        </w:rPr>
        <w:t>北京中石大新元投资有限公司</w:t>
      </w:r>
    </w:p>
    <w:p w:rsidR="00D022F0" w:rsidRPr="00223655" w:rsidRDefault="00223655" w:rsidP="00223655">
      <w:pPr>
        <w:ind w:right="560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二〇一二年一月一日</w:t>
      </w:r>
    </w:p>
    <w:sectPr w:rsidR="00D022F0" w:rsidRPr="00223655" w:rsidSect="00D02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604F"/>
    <w:multiLevelType w:val="hybridMultilevel"/>
    <w:tmpl w:val="BBEA87CE"/>
    <w:lvl w:ilvl="0" w:tplc="5ED6C836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C6EBF3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905EDEB0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87EC01D8">
      <w:start w:val="1"/>
      <w:numFmt w:val="lowerLetter"/>
      <w:lvlText w:val="%4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655"/>
    <w:rsid w:val="00223655"/>
    <w:rsid w:val="00D0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23655"/>
    <w:pPr>
      <w:spacing w:line="400" w:lineRule="exact"/>
      <w:ind w:firstLineChars="200" w:firstLine="420"/>
    </w:pPr>
  </w:style>
  <w:style w:type="character" w:customStyle="1" w:styleId="Char">
    <w:name w:val="正文文本缩进 Char"/>
    <w:basedOn w:val="a0"/>
    <w:link w:val="a3"/>
    <w:rsid w:val="0022365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1152</Characters>
  <Application>Microsoft Office Word</Application>
  <DocSecurity>0</DocSecurity>
  <Lines>9</Lines>
  <Paragraphs>2</Paragraphs>
  <ScaleCrop>false</ScaleCrop>
  <Company>Lenovo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2013-06-13T02:33:00Z</dcterms:created>
  <dcterms:modified xsi:type="dcterms:W3CDTF">2013-06-13T02:34:00Z</dcterms:modified>
</cp:coreProperties>
</file>