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3BD287" w14:textId="77777777" w:rsidR="00754C32" w:rsidRDefault="00754C32" w:rsidP="00754C32">
      <w:pPr>
        <w:adjustRightInd w:val="0"/>
        <w:snapToGrid w:val="0"/>
        <w:spacing w:line="300" w:lineRule="auto"/>
        <w:outlineLvl w:val="0"/>
        <w:rPr>
          <w:rFonts w:ascii="黑体" w:eastAsia="黑体" w:hAnsi="黑体" w:cs="黑体" w:hint="eastAsia"/>
          <w:b/>
          <w:bCs/>
          <w:sz w:val="30"/>
          <w:szCs w:val="30"/>
        </w:rPr>
      </w:pPr>
      <w:r>
        <w:rPr>
          <w:rFonts w:ascii="黑体" w:eastAsia="黑体" w:hAnsi="黑体" w:cs="黑体" w:hint="eastAsia"/>
          <w:b/>
          <w:bCs/>
          <w:sz w:val="30"/>
          <w:szCs w:val="30"/>
        </w:rPr>
        <w:t>五、“中国石油工程设计大赛”以赛促学、以赛促教育人范式相关支撑材料</w:t>
      </w:r>
    </w:p>
    <w:p w14:paraId="1C082F28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bookmarkStart w:id="0" w:name="_Toc90635264"/>
      <w:r>
        <w:rPr>
          <w:rFonts w:ascii="仿宋" w:eastAsia="仿宋" w:hAnsi="仿宋" w:cs="仿宋" w:hint="eastAsia"/>
          <w:sz w:val="28"/>
          <w:szCs w:val="28"/>
        </w:rPr>
        <w:t xml:space="preserve">5.1 </w:t>
      </w:r>
      <w:bookmarkStart w:id="1" w:name="_Toc89851080"/>
      <w:r>
        <w:rPr>
          <w:rFonts w:ascii="仿宋" w:eastAsia="仿宋" w:hAnsi="仿宋" w:cs="仿宋" w:hint="eastAsia"/>
          <w:sz w:val="28"/>
          <w:szCs w:val="28"/>
        </w:rPr>
        <w:t>“中国石油工程设计大赛”</w:t>
      </w:r>
      <w:bookmarkEnd w:id="1"/>
      <w:r>
        <w:rPr>
          <w:rFonts w:ascii="仿宋" w:eastAsia="仿宋" w:hAnsi="仿宋" w:cs="仿宋" w:hint="eastAsia"/>
          <w:sz w:val="28"/>
          <w:szCs w:val="28"/>
        </w:rPr>
        <w:t>被教育部认定</w:t>
      </w:r>
      <w:bookmarkEnd w:id="0"/>
    </w:p>
    <w:p w14:paraId="0105C828" w14:textId="2EBAC2C3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668CC4E8" wp14:editId="67186A81">
            <wp:extent cx="3657600" cy="5005070"/>
            <wp:effectExtent l="0" t="0" r="0" b="508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00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仿宋" w:eastAsia="仿宋" w:hAnsi="仿宋" w:cs="仿宋" w:hint="eastAsia"/>
          <w:noProof/>
        </w:rPr>
        <w:drawing>
          <wp:inline distT="0" distB="0" distL="0" distR="0" wp14:anchorId="416AD4BE" wp14:editId="42247677">
            <wp:extent cx="3657600" cy="2719070"/>
            <wp:effectExtent l="0" t="0" r="0" b="508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5DC69F7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" w:name="_Toc90635265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5.2 </w:t>
      </w:r>
      <w:bookmarkStart w:id="3" w:name="_Toc89851081"/>
      <w:r>
        <w:rPr>
          <w:rFonts w:ascii="仿宋" w:eastAsia="仿宋" w:hAnsi="仿宋" w:cs="仿宋" w:hint="eastAsia"/>
          <w:sz w:val="28"/>
          <w:szCs w:val="28"/>
        </w:rPr>
        <w:t>“中国石油工程设计大赛”组织委员会名单</w:t>
      </w:r>
      <w:bookmarkEnd w:id="2"/>
      <w:bookmarkEnd w:id="3"/>
    </w:p>
    <w:p w14:paraId="03DA14DB" w14:textId="46E8E19A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A705C68" wp14:editId="25F1C395">
            <wp:extent cx="5274310" cy="7473950"/>
            <wp:effectExtent l="0" t="0" r="2540" b="0"/>
            <wp:docPr id="22" name="图片 22" descr="55e28010ec2baad1a0c828fd4e6c6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9" descr="55e28010ec2baad1a0c828fd4e6c6d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7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05ED89E" w14:textId="6B978D79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0395E464" wp14:editId="3084A415">
            <wp:extent cx="5274310" cy="7449820"/>
            <wp:effectExtent l="0" t="0" r="2540" b="0"/>
            <wp:docPr id="21" name="图片 21" descr="162970771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1" descr="1629707719(1)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1A9150B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4" w:name="_Toc90635266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5.3 </w:t>
      </w:r>
      <w:bookmarkStart w:id="5" w:name="_Toc89851082"/>
      <w:r>
        <w:rPr>
          <w:rFonts w:ascii="仿宋" w:eastAsia="仿宋" w:hAnsi="仿宋" w:cs="仿宋" w:hint="eastAsia"/>
          <w:sz w:val="28"/>
          <w:szCs w:val="28"/>
        </w:rPr>
        <w:t>“中国石油工程设计大赛”历年赛题（2011-2021）</w:t>
      </w:r>
      <w:bookmarkEnd w:id="4"/>
      <w:bookmarkEnd w:id="5"/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176"/>
        <w:gridCol w:w="3576"/>
      </w:tblGrid>
      <w:tr w:rsidR="00754C32" w:rsidRPr="001715EA" w14:paraId="50E80ACC" w14:textId="77777777" w:rsidTr="00F673EA">
        <w:trPr>
          <w:trHeight w:val="288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4F81BD"/>
            <w:vAlign w:val="center"/>
          </w:tcPr>
          <w:p w14:paraId="3E99133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届次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  <w:vAlign w:val="center"/>
          </w:tcPr>
          <w:p w14:paraId="11825AF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FFFFFF"/>
                <w:sz w:val="24"/>
                <w:szCs w:val="24"/>
              </w:rPr>
              <w:t>赛题</w:t>
            </w:r>
          </w:p>
        </w:tc>
      </w:tr>
      <w:tr w:rsidR="00754C32" w:rsidRPr="001715EA" w14:paraId="73FCF239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0F30AE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第一届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6F51A4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普通油藏</w:t>
            </w:r>
          </w:p>
        </w:tc>
      </w:tr>
      <w:tr w:rsidR="00754C32" w:rsidRPr="001715EA" w14:paraId="05B3EC03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9E560E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第二届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FC362D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低渗气藏</w:t>
            </w:r>
          </w:p>
        </w:tc>
      </w:tr>
      <w:tr w:rsidR="00754C32" w:rsidRPr="001715EA" w14:paraId="41E75879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271E62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第三届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697A02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稠油油藏</w:t>
            </w:r>
          </w:p>
        </w:tc>
      </w:tr>
      <w:tr w:rsidR="00754C32" w:rsidRPr="001715EA" w14:paraId="05E7BCC2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339FA2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第四届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23EFFC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煤层气藏</w:t>
            </w:r>
          </w:p>
        </w:tc>
      </w:tr>
      <w:tr w:rsidR="00754C32" w:rsidRPr="001715EA" w14:paraId="53A8AFE9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640FFD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第五届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6A2EE9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页岩气藏</w:t>
            </w:r>
          </w:p>
        </w:tc>
      </w:tr>
      <w:tr w:rsidR="00754C32" w:rsidRPr="001715EA" w14:paraId="47F58489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971644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第六届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E218B9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深海油气藏</w:t>
            </w:r>
          </w:p>
        </w:tc>
      </w:tr>
      <w:tr w:rsidR="00754C32" w:rsidRPr="001715EA" w14:paraId="261FB3CE" w14:textId="77777777" w:rsidTr="00F673EA">
        <w:trPr>
          <w:trHeight w:val="288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0EA63B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第七届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AFF7B0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碳酸盐岩油气藏</w:t>
            </w:r>
          </w:p>
        </w:tc>
      </w:tr>
      <w:tr w:rsidR="00754C32" w:rsidRPr="001715EA" w14:paraId="344CE8D7" w14:textId="77777777" w:rsidTr="00F673EA">
        <w:trPr>
          <w:trHeight w:val="288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941ADC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第八届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7B4206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平原构造盐性断块油藏</w:t>
            </w:r>
          </w:p>
        </w:tc>
      </w:tr>
      <w:tr w:rsidR="00754C32" w:rsidRPr="001715EA" w14:paraId="751AFD86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58D418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第九届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71754C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碱土层高含水油气藏</w:t>
            </w:r>
          </w:p>
        </w:tc>
      </w:tr>
      <w:tr w:rsidR="00754C32" w:rsidRPr="001715EA" w14:paraId="318E7E49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77CEB3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第十届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E58D91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岩性、构造岩性、页岩油性油藏</w:t>
            </w:r>
          </w:p>
        </w:tc>
      </w:tr>
      <w:tr w:rsidR="00754C32" w:rsidRPr="001715EA" w14:paraId="2678660C" w14:textId="77777777" w:rsidTr="00F673EA">
        <w:trPr>
          <w:trHeight w:val="420"/>
          <w:jc w:val="center"/>
        </w:trPr>
        <w:tc>
          <w:tcPr>
            <w:tcW w:w="0" w:type="auto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28F927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第十一届</w:t>
            </w:r>
          </w:p>
        </w:tc>
        <w:tc>
          <w:tcPr>
            <w:tcW w:w="0" w:type="auto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8F2677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深海凝析气藏</w:t>
            </w:r>
          </w:p>
        </w:tc>
      </w:tr>
    </w:tbl>
    <w:p w14:paraId="73EFB312" w14:textId="77777777" w:rsidR="00754C32" w:rsidRDefault="00754C32" w:rsidP="00754C32">
      <w:pPr>
        <w:rPr>
          <w:rFonts w:ascii="仿宋" w:eastAsia="仿宋" w:hAnsi="仿宋" w:cs="仿宋" w:hint="eastAsia"/>
        </w:rPr>
      </w:pPr>
    </w:p>
    <w:p w14:paraId="4DB5BC23" w14:textId="59F5B519" w:rsidR="00754C32" w:rsidRDefault="00754C32" w:rsidP="00754C32">
      <w:pPr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  <w:lang w:bidi="mn-Mong-CN"/>
        </w:rPr>
        <w:drawing>
          <wp:inline distT="0" distB="0" distL="0" distR="0" wp14:anchorId="2867854E" wp14:editId="61B438D9">
            <wp:extent cx="5274310" cy="339090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FFF7BA2" w14:textId="77777777" w:rsidR="00754C32" w:rsidRDefault="00754C32" w:rsidP="00754C32">
      <w:pPr>
        <w:rPr>
          <w:rFonts w:ascii="仿宋" w:eastAsia="仿宋" w:hAnsi="仿宋" w:cs="仿宋" w:hint="eastAsia"/>
        </w:rPr>
      </w:pPr>
    </w:p>
    <w:p w14:paraId="1736C56E" w14:textId="77777777" w:rsidR="00754C32" w:rsidRDefault="00754C32" w:rsidP="00754C32">
      <w:pPr>
        <w:keepNext/>
        <w:keepLines/>
        <w:spacing w:line="416" w:lineRule="auto"/>
        <w:ind w:left="482"/>
        <w:rPr>
          <w:rFonts w:ascii="仿宋" w:eastAsia="仿宋" w:hAnsi="仿宋" w:cs="仿宋" w:hint="eastAsia"/>
          <w:szCs w:val="30"/>
        </w:rPr>
      </w:pPr>
    </w:p>
    <w:p w14:paraId="2B40BCB1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Cs w:val="30"/>
        </w:rPr>
        <w:br w:type="page"/>
      </w:r>
      <w:bookmarkStart w:id="6" w:name="_Toc89851083"/>
      <w:bookmarkStart w:id="7" w:name="_Toc90635267"/>
      <w:r>
        <w:rPr>
          <w:rFonts w:ascii="仿宋" w:eastAsia="仿宋" w:hAnsi="仿宋" w:cs="仿宋" w:hint="eastAsia"/>
          <w:sz w:val="28"/>
          <w:szCs w:val="28"/>
        </w:rPr>
        <w:lastRenderedPageBreak/>
        <w:t>5.4 “中国石油工程设计大赛”支持6个院校“以赛促学、以赛促教”</w:t>
      </w:r>
      <w:bookmarkEnd w:id="7"/>
    </w:p>
    <w:p w14:paraId="6D93A0D3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</w:rPr>
      </w:pPr>
      <w:bookmarkStart w:id="8" w:name="_Toc90635268"/>
      <w:bookmarkEnd w:id="6"/>
      <w:r>
        <w:rPr>
          <w:rFonts w:ascii="仿宋" w:eastAsia="仿宋" w:hAnsi="仿宋" w:cs="仿宋" w:hint="eastAsia"/>
        </w:rPr>
        <w:t xml:space="preserve">5.4.1 </w:t>
      </w:r>
      <w:r>
        <w:rPr>
          <w:rFonts w:ascii="仿宋" w:eastAsia="仿宋" w:hAnsi="仿宋" w:cs="仿宋" w:hint="eastAsia"/>
          <w:sz w:val="28"/>
          <w:szCs w:val="28"/>
        </w:rPr>
        <w:t>“以赛促学、以赛促教”在</w:t>
      </w:r>
      <w:r>
        <w:rPr>
          <w:rFonts w:ascii="仿宋" w:eastAsia="仿宋" w:hAnsi="仿宋" w:cs="仿宋" w:hint="eastAsia"/>
        </w:rPr>
        <w:t>中国石油大学（北京）应用证明</w:t>
      </w:r>
      <w:bookmarkEnd w:id="8"/>
    </w:p>
    <w:p w14:paraId="538DA647" w14:textId="2CE538EF" w:rsidR="00754C32" w:rsidRDefault="00754C32" w:rsidP="00754C32">
      <w:pPr>
        <w:widowControl w:val="0"/>
        <w:spacing w:line="416" w:lineRule="auto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2671C4EC" wp14:editId="592CF5F9">
            <wp:extent cx="5173345" cy="7700010"/>
            <wp:effectExtent l="0" t="0" r="8255" b="0"/>
            <wp:docPr id="19" name="图片 19" descr="华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2" descr="华东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345" cy="770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C30D3B9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br w:type="page"/>
      </w:r>
      <w:bookmarkStart w:id="9" w:name="_Toc90635269"/>
      <w:r>
        <w:rPr>
          <w:rFonts w:ascii="仿宋" w:eastAsia="仿宋" w:hAnsi="仿宋" w:cs="仿宋" w:hint="eastAsia"/>
        </w:rPr>
        <w:lastRenderedPageBreak/>
        <w:t xml:space="preserve">5.4.2 </w:t>
      </w:r>
      <w:r>
        <w:rPr>
          <w:rFonts w:ascii="仿宋" w:eastAsia="仿宋" w:hAnsi="仿宋" w:cs="仿宋" w:hint="eastAsia"/>
          <w:sz w:val="28"/>
          <w:szCs w:val="28"/>
        </w:rPr>
        <w:t>“以赛促学、以赛促教”在</w:t>
      </w:r>
      <w:r>
        <w:rPr>
          <w:rFonts w:ascii="仿宋" w:eastAsia="仿宋" w:hAnsi="仿宋" w:cs="仿宋" w:hint="eastAsia"/>
        </w:rPr>
        <w:t>北京石油化工学院应用证明</w:t>
      </w:r>
      <w:bookmarkEnd w:id="9"/>
    </w:p>
    <w:p w14:paraId="7837498E" w14:textId="26CBF88C" w:rsidR="00754C32" w:rsidRDefault="00754C32" w:rsidP="00754C32">
      <w:pPr>
        <w:widowControl w:val="0"/>
        <w:spacing w:line="416" w:lineRule="auto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59C656D" wp14:editId="743EC301">
            <wp:extent cx="5274310" cy="684276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4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C0DB568" w14:textId="77777777" w:rsidR="00754C32" w:rsidRPr="006022FB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10" w:name="_Toc90635270"/>
      <w:r w:rsidRPr="006022FB">
        <w:rPr>
          <w:rFonts w:ascii="仿宋" w:eastAsia="仿宋" w:hAnsi="仿宋" w:cs="仿宋" w:hint="eastAsia"/>
          <w:sz w:val="28"/>
          <w:szCs w:val="28"/>
        </w:rPr>
        <w:lastRenderedPageBreak/>
        <w:t>5.4.3 “以赛促学、以赛促教”在常州大学应用证明</w:t>
      </w:r>
      <w:bookmarkEnd w:id="10"/>
    </w:p>
    <w:p w14:paraId="34F55B7B" w14:textId="719E4658" w:rsidR="00754C32" w:rsidRDefault="00754C32" w:rsidP="00754C32">
      <w:pPr>
        <w:widowControl w:val="0"/>
        <w:spacing w:line="416" w:lineRule="auto"/>
        <w:ind w:left="283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0BEC02AF" wp14:editId="4EFA410C">
            <wp:extent cx="5197475" cy="7820660"/>
            <wp:effectExtent l="0" t="0" r="3175" b="8890"/>
            <wp:docPr id="17" name="图片 17" descr="常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9" descr="常州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7475" cy="782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3C34B89" w14:textId="77777777" w:rsidR="00754C32" w:rsidRDefault="00754C32" w:rsidP="00754C32">
      <w:pPr>
        <w:adjustRightInd w:val="0"/>
        <w:snapToGrid w:val="0"/>
        <w:spacing w:line="300" w:lineRule="auto"/>
        <w:outlineLvl w:val="2"/>
        <w:rPr>
          <w:rFonts w:ascii="仿宋" w:eastAsia="仿宋" w:hAnsi="仿宋" w:cs="仿宋" w:hint="eastAsia"/>
          <w:b/>
          <w:bCs/>
          <w:sz w:val="28"/>
          <w:szCs w:val="28"/>
        </w:rPr>
      </w:pPr>
      <w:r>
        <w:rPr>
          <w:rFonts w:ascii="仿宋" w:eastAsia="仿宋" w:hAnsi="仿宋" w:cs="仿宋" w:hint="eastAsia"/>
          <w:b/>
          <w:bCs/>
          <w:sz w:val="28"/>
          <w:szCs w:val="28"/>
        </w:rPr>
        <w:br w:type="page"/>
      </w:r>
      <w:bookmarkStart w:id="11" w:name="_Toc90635271"/>
      <w:r>
        <w:rPr>
          <w:rFonts w:ascii="仿宋" w:eastAsia="仿宋" w:hAnsi="仿宋" w:cs="仿宋" w:hint="eastAsia"/>
          <w:b/>
          <w:bCs/>
          <w:sz w:val="28"/>
          <w:szCs w:val="28"/>
        </w:rPr>
        <w:lastRenderedPageBreak/>
        <w:t>5.4.4 “以赛促学、以赛促教”在西安石油大学应用证明</w:t>
      </w:r>
      <w:bookmarkEnd w:id="11"/>
    </w:p>
    <w:p w14:paraId="3635960B" w14:textId="750FF129" w:rsidR="00754C32" w:rsidRDefault="00754C32" w:rsidP="00754C32">
      <w:pPr>
        <w:widowControl w:val="0"/>
        <w:spacing w:line="416" w:lineRule="auto"/>
        <w:ind w:left="283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82F9F41" wp14:editId="74582853">
            <wp:extent cx="5274310" cy="7796530"/>
            <wp:effectExtent l="0" t="0" r="2540" b="0"/>
            <wp:docPr id="16" name="图片 16" descr="西安石油大学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9" descr="西安石油大学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9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0CA0494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br w:type="page"/>
      </w:r>
      <w:bookmarkStart w:id="12" w:name="_Toc90635272"/>
      <w:r>
        <w:rPr>
          <w:rFonts w:ascii="仿宋" w:eastAsia="仿宋" w:hAnsi="仿宋" w:cs="仿宋" w:hint="eastAsia"/>
        </w:rPr>
        <w:lastRenderedPageBreak/>
        <w:t xml:space="preserve">5.4.5 </w:t>
      </w:r>
      <w:r>
        <w:rPr>
          <w:rFonts w:ascii="仿宋" w:eastAsia="仿宋" w:hAnsi="仿宋" w:cs="仿宋" w:hint="eastAsia"/>
          <w:sz w:val="28"/>
          <w:szCs w:val="28"/>
        </w:rPr>
        <w:t>“以赛促学、以赛促教”在</w:t>
      </w:r>
      <w:r>
        <w:rPr>
          <w:rFonts w:ascii="仿宋" w:eastAsia="仿宋" w:hAnsi="仿宋" w:cs="仿宋" w:hint="eastAsia"/>
        </w:rPr>
        <w:t>西南石油大学应用证明</w:t>
      </w:r>
      <w:bookmarkEnd w:id="12"/>
    </w:p>
    <w:p w14:paraId="211E80C7" w14:textId="29608E31" w:rsidR="00754C32" w:rsidRDefault="00754C32" w:rsidP="00754C32">
      <w:pPr>
        <w:widowControl w:val="0"/>
        <w:spacing w:line="416" w:lineRule="auto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5FD7CD8" wp14:editId="6C58E546">
            <wp:extent cx="5274310" cy="7817485"/>
            <wp:effectExtent l="0" t="0" r="2540" b="0"/>
            <wp:docPr id="15" name="图片 15" descr="西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2" descr="西南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1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A3F120F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</w:rPr>
        <w:br w:type="page"/>
      </w:r>
      <w:bookmarkStart w:id="13" w:name="_Toc90635273"/>
      <w:r>
        <w:rPr>
          <w:rFonts w:ascii="仿宋" w:eastAsia="仿宋" w:hAnsi="仿宋" w:cs="仿宋" w:hint="eastAsia"/>
        </w:rPr>
        <w:lastRenderedPageBreak/>
        <w:t>5.4.6 “</w:t>
      </w:r>
      <w:r>
        <w:rPr>
          <w:rFonts w:ascii="仿宋" w:eastAsia="仿宋" w:hAnsi="仿宋" w:cs="仿宋" w:hint="eastAsia"/>
          <w:sz w:val="28"/>
          <w:szCs w:val="28"/>
        </w:rPr>
        <w:t>以赛促学、以赛促教”在</w:t>
      </w:r>
      <w:r>
        <w:rPr>
          <w:rFonts w:ascii="仿宋" w:eastAsia="仿宋" w:hAnsi="仿宋" w:cs="仿宋" w:hint="eastAsia"/>
        </w:rPr>
        <w:t>东北石油大学应用证明</w:t>
      </w:r>
      <w:bookmarkEnd w:id="13"/>
    </w:p>
    <w:p w14:paraId="50A49307" w14:textId="11222FD3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8AB4A99" wp14:editId="5D5B42E5">
            <wp:extent cx="5274310" cy="7435215"/>
            <wp:effectExtent l="0" t="0" r="2540" b="0"/>
            <wp:docPr id="14" name="图片 14" descr="1ce4ae03b67074499177e2fc644fe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3" descr="1ce4ae03b67074499177e2fc644feb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3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95B9E" w14:textId="77777777" w:rsidR="00754C32" w:rsidRDefault="00754C32" w:rsidP="00754C32">
      <w:pPr>
        <w:pStyle w:val="2"/>
        <w:tabs>
          <w:tab w:val="left" w:pos="0"/>
        </w:tabs>
        <w:spacing w:before="0" w:after="0" w:line="240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14" w:name="_Toc90635274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5.5 </w:t>
      </w:r>
      <w:bookmarkStart w:id="15" w:name="_Toc89851084"/>
      <w:r>
        <w:rPr>
          <w:rFonts w:ascii="仿宋" w:eastAsia="仿宋" w:hAnsi="仿宋" w:cs="仿宋" w:hint="eastAsia"/>
          <w:sz w:val="28"/>
          <w:szCs w:val="28"/>
        </w:rPr>
        <w:t>“中国石油工程设计大赛”引领其他7个学科赛事创办证明材料</w:t>
      </w:r>
      <w:bookmarkEnd w:id="14"/>
      <w:bookmarkEnd w:id="15"/>
    </w:p>
    <w:p w14:paraId="002CA1B5" w14:textId="77777777" w:rsidR="00754C32" w:rsidRDefault="00754C32" w:rsidP="00754C32">
      <w:pPr>
        <w:pStyle w:val="3"/>
        <w:widowControl w:val="0"/>
        <w:rPr>
          <w:rFonts w:ascii="仿宋" w:eastAsia="仿宋" w:hAnsi="仿宋" w:cs="仿宋" w:hint="eastAsia"/>
          <w:sz w:val="28"/>
          <w:szCs w:val="28"/>
        </w:rPr>
      </w:pPr>
      <w:bookmarkStart w:id="16" w:name="_Toc90635275"/>
      <w:r>
        <w:rPr>
          <w:rFonts w:ascii="仿宋" w:eastAsia="仿宋" w:hAnsi="仿宋" w:cs="仿宋" w:hint="eastAsia"/>
          <w:sz w:val="28"/>
          <w:szCs w:val="28"/>
        </w:rPr>
        <w:t>5.5.1 全国大学生勘探地球物理大赛</w:t>
      </w:r>
      <w:bookmarkEnd w:id="16"/>
    </w:p>
    <w:p w14:paraId="4B44400B" w14:textId="6ABA6400" w:rsidR="00754C32" w:rsidRDefault="00754C32" w:rsidP="00754C32">
      <w:pPr>
        <w:widowControl w:val="0"/>
        <w:spacing w:line="416" w:lineRule="auto"/>
        <w:jc w:val="center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5E59D182" wp14:editId="402BC892">
            <wp:extent cx="5269865" cy="7604125"/>
            <wp:effectExtent l="0" t="0" r="6985" b="0"/>
            <wp:docPr id="13" name="图片 13" descr="地碳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5" descr="地碳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53" r="1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865" cy="760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1459D50B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17" w:name="_Toc90635276"/>
      <w:r>
        <w:rPr>
          <w:rFonts w:ascii="仿宋" w:eastAsia="仿宋" w:hAnsi="仿宋" w:cs="仿宋" w:hint="eastAsia"/>
        </w:rPr>
        <w:lastRenderedPageBreak/>
        <w:t>5.5.2</w:t>
      </w:r>
      <w:r>
        <w:rPr>
          <w:rFonts w:ascii="仿宋" w:eastAsia="仿宋" w:hAnsi="仿宋" w:cs="仿宋" w:hint="eastAsia"/>
          <w:sz w:val="28"/>
          <w:szCs w:val="28"/>
        </w:rPr>
        <w:t xml:space="preserve"> 中国研究生能源装备创新设计大赛</w:t>
      </w:r>
      <w:bookmarkEnd w:id="17"/>
    </w:p>
    <w:p w14:paraId="554ED033" w14:textId="300527F6" w:rsidR="00754C32" w:rsidRDefault="00754C32" w:rsidP="00754C32">
      <w:pPr>
        <w:widowControl w:val="0"/>
        <w:spacing w:line="416" w:lineRule="auto"/>
        <w:ind w:left="283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6C740DE" wp14:editId="2FCB944D">
            <wp:extent cx="5274310" cy="7541895"/>
            <wp:effectExtent l="0" t="0" r="2540" b="1905"/>
            <wp:docPr id="12" name="图片 12" descr="af8d4af5a1d21529e9ffa1bb57723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6" descr="af8d4af5a1d21529e9ffa1bb57723b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4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4B962020" w14:textId="77777777" w:rsidR="00754C32" w:rsidRDefault="00754C32" w:rsidP="00754C32">
      <w:pPr>
        <w:widowControl w:val="0"/>
        <w:spacing w:line="416" w:lineRule="auto"/>
        <w:ind w:left="283"/>
        <w:rPr>
          <w:rFonts w:ascii="仿宋" w:eastAsia="仿宋" w:hAnsi="仿宋" w:cs="仿宋" w:hint="eastAsia"/>
        </w:rPr>
      </w:pPr>
    </w:p>
    <w:p w14:paraId="595B3F2B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bookmarkStart w:id="18" w:name="_Toc90635277"/>
      <w:r>
        <w:rPr>
          <w:rFonts w:ascii="仿宋" w:eastAsia="仿宋" w:hAnsi="仿宋" w:cs="仿宋" w:hint="eastAsia"/>
          <w:sz w:val="28"/>
          <w:szCs w:val="28"/>
        </w:rPr>
        <w:t>5.5.3 全国大学生能源经济学术创意大赛</w:t>
      </w:r>
      <w:bookmarkEnd w:id="18"/>
    </w:p>
    <w:p w14:paraId="1C9342C5" w14:textId="7A0C6DAA" w:rsidR="00754C32" w:rsidRDefault="00754C32" w:rsidP="00754C32">
      <w:pPr>
        <w:widowControl w:val="0"/>
        <w:spacing w:line="416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151059EB" wp14:editId="5B0F6E6F">
            <wp:extent cx="5274310" cy="7455535"/>
            <wp:effectExtent l="0" t="0" r="2540" b="0"/>
            <wp:docPr id="11" name="图片 11" descr="能源创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7" descr="能源创意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" t="1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875337E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19" w:name="_Toc90635278"/>
      <w:r>
        <w:rPr>
          <w:rFonts w:ascii="仿宋" w:eastAsia="仿宋" w:hAnsi="仿宋" w:cs="仿宋" w:hint="eastAsia"/>
          <w:sz w:val="28"/>
          <w:szCs w:val="28"/>
        </w:rPr>
        <w:lastRenderedPageBreak/>
        <w:t>5.5.4 全国油气地质大赛</w:t>
      </w:r>
      <w:bookmarkEnd w:id="19"/>
    </w:p>
    <w:p w14:paraId="23453DE5" w14:textId="41997147" w:rsidR="00754C32" w:rsidRDefault="00754C32" w:rsidP="00754C32">
      <w:pPr>
        <w:widowControl w:val="0"/>
        <w:tabs>
          <w:tab w:val="left" w:pos="240"/>
        </w:tabs>
        <w:spacing w:line="416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2F565AF9" wp14:editId="6D43156A">
            <wp:extent cx="5274310" cy="7959090"/>
            <wp:effectExtent l="0" t="0" r="2540" b="3810"/>
            <wp:docPr id="10" name="图片 10" descr="地质大赛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8" descr="地质大赛"/>
                    <pic:cNvPicPr>
                      <a:picLocks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95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2643ADB" w14:textId="77777777" w:rsidR="00754C32" w:rsidRDefault="00754C32" w:rsidP="00754C32">
      <w:pPr>
        <w:widowControl w:val="0"/>
        <w:tabs>
          <w:tab w:val="left" w:pos="240"/>
        </w:tabs>
        <w:spacing w:line="416" w:lineRule="auto"/>
        <w:ind w:left="283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b/>
          <w:bCs/>
        </w:rPr>
        <w:t xml:space="preserve"> </w:t>
      </w:r>
    </w:p>
    <w:p w14:paraId="4A32B408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bookmarkStart w:id="20" w:name="_Toc90635279"/>
      <w:r>
        <w:rPr>
          <w:rFonts w:ascii="仿宋" w:eastAsia="仿宋" w:hAnsi="仿宋" w:cs="仿宋" w:hint="eastAsia"/>
          <w:sz w:val="28"/>
          <w:szCs w:val="28"/>
        </w:rPr>
        <w:lastRenderedPageBreak/>
        <w:t>5.5.5 全国能源翻译大赛</w:t>
      </w:r>
      <w:bookmarkEnd w:id="20"/>
    </w:p>
    <w:p w14:paraId="163173E5" w14:textId="76CB0202" w:rsidR="00754C32" w:rsidRDefault="00754C32" w:rsidP="00754C32">
      <w:pPr>
        <w:widowControl w:val="0"/>
        <w:spacing w:line="416" w:lineRule="auto"/>
        <w:ind w:left="3" w:hanging="3"/>
        <w:jc w:val="center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EECCAB1" wp14:editId="2B6903FE">
            <wp:extent cx="5274310" cy="7618730"/>
            <wp:effectExtent l="0" t="0" r="2540" b="1270"/>
            <wp:docPr id="9" name="图片 9" descr="能源翻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9" descr="能源翻译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1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0237DBA2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</w:rPr>
        <w:br w:type="page"/>
      </w:r>
      <w:bookmarkStart w:id="21" w:name="_Toc90635280"/>
      <w:r>
        <w:rPr>
          <w:rFonts w:ascii="仿宋" w:eastAsia="仿宋" w:hAnsi="仿宋" w:cs="仿宋" w:hint="eastAsia"/>
        </w:rPr>
        <w:lastRenderedPageBreak/>
        <w:t>5.5.6</w:t>
      </w:r>
      <w:r>
        <w:rPr>
          <w:rFonts w:ascii="仿宋" w:eastAsia="仿宋" w:hAnsi="仿宋" w:cs="仿宋" w:hint="eastAsia"/>
          <w:sz w:val="28"/>
          <w:szCs w:val="28"/>
        </w:rPr>
        <w:t xml:space="preserve"> 全国大学生油气储运工程设计大赛</w:t>
      </w:r>
      <w:bookmarkEnd w:id="21"/>
    </w:p>
    <w:p w14:paraId="33F1753F" w14:textId="7707B6DF" w:rsidR="00754C32" w:rsidRDefault="00754C32" w:rsidP="00754C32">
      <w:pPr>
        <w:widowControl w:val="0"/>
        <w:spacing w:line="416" w:lineRule="auto"/>
        <w:jc w:val="center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7D289FAB" wp14:editId="70C2AA2F">
            <wp:extent cx="5274310" cy="7449820"/>
            <wp:effectExtent l="0" t="0" r="2540" b="0"/>
            <wp:docPr id="8" name="图片 8" descr="储运大赛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0" descr="储运大赛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512BCFD9" w14:textId="77777777" w:rsidR="00754C32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2" w:name="_Toc90635281"/>
      <w:r>
        <w:rPr>
          <w:rFonts w:ascii="仿宋" w:eastAsia="仿宋" w:hAnsi="仿宋" w:cs="仿宋" w:hint="eastAsia"/>
          <w:sz w:val="28"/>
          <w:szCs w:val="28"/>
        </w:rPr>
        <w:lastRenderedPageBreak/>
        <w:t>5.5.7 中国海洋工程设计大赛</w:t>
      </w:r>
      <w:bookmarkEnd w:id="22"/>
    </w:p>
    <w:p w14:paraId="18D1A023" w14:textId="4881711E" w:rsidR="00754C32" w:rsidRDefault="00754C32" w:rsidP="00754C32">
      <w:pPr>
        <w:widowControl w:val="0"/>
        <w:spacing w:line="416" w:lineRule="auto"/>
        <w:jc w:val="center"/>
        <w:rPr>
          <w:rFonts w:ascii="仿宋" w:eastAsia="仿宋" w:hAnsi="仿宋" w:cs="仿宋" w:hint="eastAsia"/>
          <w:b/>
          <w:bCs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1A826C3E" wp14:editId="6D6B4D4D">
            <wp:extent cx="5274310" cy="7491730"/>
            <wp:effectExtent l="0" t="0" r="2540" b="0"/>
            <wp:docPr id="7" name="图片 7" descr="海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1" descr="海洋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9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3CF90C32" w14:textId="77777777" w:rsidR="00754C32" w:rsidRDefault="00754C32" w:rsidP="00754C32">
      <w:pPr>
        <w:rPr>
          <w:rFonts w:ascii="仿宋" w:eastAsia="仿宋" w:hAnsi="仿宋" w:cs="仿宋" w:hint="eastAsia"/>
        </w:rPr>
      </w:pPr>
    </w:p>
    <w:p w14:paraId="3955BDD2" w14:textId="77777777" w:rsidR="00754C32" w:rsidRDefault="00754C32" w:rsidP="00754C32">
      <w:pPr>
        <w:rPr>
          <w:rFonts w:ascii="仿宋" w:eastAsia="仿宋" w:hAnsi="仿宋" w:cs="仿宋" w:hint="eastAsia"/>
        </w:rPr>
      </w:pPr>
    </w:p>
    <w:p w14:paraId="295FEB18" w14:textId="77777777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 w:val="28"/>
          <w:szCs w:val="30"/>
        </w:rPr>
      </w:pPr>
    </w:p>
    <w:p w14:paraId="5FCACE56" w14:textId="77777777" w:rsidR="00754C32" w:rsidRDefault="00754C32" w:rsidP="00754C32">
      <w:pPr>
        <w:pStyle w:val="2"/>
        <w:tabs>
          <w:tab w:val="left" w:pos="0"/>
        </w:tabs>
        <w:spacing w:before="0" w:after="0" w:line="240" w:lineRule="auto"/>
        <w:rPr>
          <w:rFonts w:ascii="仿宋" w:eastAsia="仿宋" w:hAnsi="仿宋" w:cs="仿宋" w:hint="eastAsia"/>
          <w:sz w:val="28"/>
          <w:szCs w:val="28"/>
        </w:rPr>
      </w:pPr>
      <w:bookmarkStart w:id="23" w:name="_Toc90635282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5.6 </w:t>
      </w:r>
      <w:bookmarkStart w:id="24" w:name="_Toc89851085"/>
      <w:r>
        <w:rPr>
          <w:rFonts w:ascii="仿宋" w:eastAsia="仿宋" w:hAnsi="仿宋" w:cs="仿宋" w:hint="eastAsia"/>
          <w:sz w:val="28"/>
          <w:szCs w:val="28"/>
        </w:rPr>
        <w:t>参赛学生来自45所国内高校、27所国外高校</w:t>
      </w:r>
      <w:bookmarkEnd w:id="23"/>
      <w:bookmarkEnd w:id="24"/>
    </w:p>
    <w:p w14:paraId="025A9230" w14:textId="77777777" w:rsidR="00754C32" w:rsidRDefault="00754C32" w:rsidP="00754C32">
      <w:pPr>
        <w:pStyle w:val="3"/>
        <w:widowControl w:val="0"/>
        <w:rPr>
          <w:rFonts w:hint="eastAsia"/>
        </w:rPr>
      </w:pPr>
      <w:bookmarkStart w:id="25" w:name="_Toc90635283"/>
      <w:r>
        <w:rPr>
          <w:rFonts w:ascii="仿宋" w:eastAsia="仿宋" w:hAnsi="仿宋" w:cs="仿宋" w:hint="eastAsia"/>
          <w:sz w:val="28"/>
          <w:szCs w:val="28"/>
        </w:rPr>
        <w:t>5.6.1 国内高校45所</w:t>
      </w:r>
      <w:bookmarkEnd w:id="25"/>
    </w:p>
    <w:tbl>
      <w:tblPr>
        <w:tblW w:w="8494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03"/>
        <w:gridCol w:w="4321"/>
        <w:gridCol w:w="3170"/>
      </w:tblGrid>
      <w:tr w:rsidR="00754C32" w:rsidRPr="001715EA" w14:paraId="167C35B7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</w:tcPr>
          <w:p w14:paraId="67A6DFD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序号</w:t>
            </w:r>
            <w:proofErr w:type="spellEnd"/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</w:tcPr>
          <w:p w14:paraId="07E692A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单位名称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</w:tcPr>
          <w:p w14:paraId="3395D795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单位性质</w:t>
            </w:r>
            <w:proofErr w:type="spellEnd"/>
          </w:p>
        </w:tc>
      </w:tr>
      <w:tr w:rsidR="00754C32" w:rsidRPr="001715EA" w14:paraId="30AF7356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625650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3A0A1B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北京大学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467E45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0BB3659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5E877A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242C0C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北京科技大学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5EA188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21B5CE4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920EF9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F9445F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北京师范大学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64D64A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08FEEB9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EC78B3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833B40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北京石油化工学院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28DAF6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03E4F36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CC5E7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F5F5C3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长江大学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860AF9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BE90F62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171AC6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0EFA07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常州大学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3EBE62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6005FDB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6FFD25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F34D56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成都理工大学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8EBB80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4ED22E5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76A109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B0AC43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承德石油高等专科学校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715A87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0989E61" w14:textId="77777777" w:rsidTr="00F673EA">
        <w:trPr>
          <w:trHeight w:val="343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860651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513CCA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重庆科技学院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39FB2B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6D2CDD3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A00BF0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9ADA74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大连海事大学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5F6C43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DD9546D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02EC89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DD1C70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东北石油大学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3CE568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9CE364D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588B10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7FCA58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广东石油化工学院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265E35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201D47D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705F15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A080DB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哈尔滨工程大学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202018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6D8543D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B41929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DA1406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哈尔滨石油学院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E31C82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60BD0EB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4247A5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676D8D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河北联合大学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86A6E0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CCDF140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E5AA11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5E1A68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河南理工大学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CBF2A7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9FFB6FC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3ACF70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D8E562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后勤工程学院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88D263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28F0969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21BEBC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431832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湖南科技大学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A81D9D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62D3601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468E81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79CD09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华北理工大学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5FAEB9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BD7FD7E" w14:textId="77777777" w:rsidTr="00F673EA">
        <w:trPr>
          <w:trHeight w:val="343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F7DB40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46F7CE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华东理工大学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41885F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C480733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8249D6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FB7F91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兰州理工大学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FDCFFA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15D5FAD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2491A7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9888F5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辽宁石油化工大学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6EF9CC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F67C8D3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62C0ED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3433C2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陇东学院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566AF8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928CAB4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B8FFBC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DBAD2D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山东科技大学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336676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7C8BD6B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CF54CC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98E817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陕西科技大学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B0AC8D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DCD7A94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B17AAE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60360F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沈阳工业大学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AACAF4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B61F4FE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EE471B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CEBF75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太原理工大学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37C875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B2AB4BB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80097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9D14F4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西安石油大学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DDABA5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A5C45B6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06434B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F470E9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西北大学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407CD5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CC5111B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0EB342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A3D931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西北工业大学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741A78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478D832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F2E069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3BF70C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西南石油大学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25726D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12A0230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B0ADFD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B390CE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延安大学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6B0A15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59893B9" w14:textId="77777777" w:rsidTr="00F673EA">
        <w:trPr>
          <w:trHeight w:val="343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3A2A9C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25815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燕山大学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84E0EB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5740D31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967EDF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lastRenderedPageBreak/>
              <w:t>34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321A4D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榆林学院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CBE23E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2C5A3C5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02AD41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6172E2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浙江大学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2535A8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6EE0CA70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328A08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8A30AF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浙江海洋大学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1E9BC1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0B78242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0C32AF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A541E6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浙江理工大学</w:t>
            </w:r>
            <w:proofErr w:type="spellEnd"/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81DF7C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53EBB2F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B0CE63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8E85CF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中国地质大学（北京）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54438A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9DAD24E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29FC35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39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616464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中国地质大学（武汉）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F9247D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4F097E0" w14:textId="77777777" w:rsidTr="00F673EA">
        <w:trPr>
          <w:trHeight w:val="343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AC2D3F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F49F46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中国矿业大学（北京）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3321F8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5B67155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CFF1C5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41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1EEA5F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中国矿业大学（徐州）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B61102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9557F26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326925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9C8B98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中国人民解放军陆军勤务学院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481F9B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4B3173C" w14:textId="77777777" w:rsidTr="00F673EA">
        <w:trPr>
          <w:trHeight w:val="345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FFBD24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43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AC0042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中国石油大学（北京）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36B414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034B37E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58F0A4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B890E9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中国石油大学（华东）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401B2C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1D16C2B" w14:textId="77777777" w:rsidTr="00F673EA">
        <w:trPr>
          <w:trHeight w:val="342"/>
          <w:jc w:val="center"/>
        </w:trPr>
        <w:tc>
          <w:tcPr>
            <w:tcW w:w="100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0D6C6E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4321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A98AB5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170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DF1D6F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国内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</w:tbl>
    <w:p w14:paraId="6A2F99AA" w14:textId="77777777" w:rsidR="00754C32" w:rsidRDefault="00754C32" w:rsidP="00754C32">
      <w:pPr>
        <w:pStyle w:val="3"/>
        <w:widowControl w:val="0"/>
        <w:spacing w:line="415" w:lineRule="auto"/>
        <w:rPr>
          <w:rFonts w:hint="eastAsia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6" w:name="_Toc90635284"/>
      <w:r>
        <w:rPr>
          <w:rFonts w:ascii="仿宋" w:eastAsia="仿宋" w:hAnsi="仿宋" w:cs="仿宋" w:hint="eastAsia"/>
          <w:sz w:val="28"/>
          <w:szCs w:val="28"/>
        </w:rPr>
        <w:lastRenderedPageBreak/>
        <w:t>5.6.2 国外高校27所</w:t>
      </w:r>
      <w:bookmarkEnd w:id="26"/>
    </w:p>
    <w:tbl>
      <w:tblPr>
        <w:tblW w:w="867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93"/>
        <w:gridCol w:w="4782"/>
        <w:gridCol w:w="2898"/>
      </w:tblGrid>
      <w:tr w:rsidR="00754C32" w:rsidRPr="001715EA" w14:paraId="750ECEB2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</w:tcPr>
          <w:p w14:paraId="3F270C1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序号</w:t>
            </w:r>
            <w:proofErr w:type="spellEnd"/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</w:tcPr>
          <w:p w14:paraId="580889F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单位名称</w:t>
            </w:r>
            <w:proofErr w:type="spellEnd"/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</w:tcPr>
          <w:p w14:paraId="5AA1322D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单位性质</w:t>
            </w:r>
            <w:proofErr w:type="spellEnd"/>
          </w:p>
        </w:tc>
      </w:tr>
      <w:tr w:rsidR="00754C32" w:rsidRPr="001715EA" w14:paraId="40B51066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41C878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587886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AGH University of Science and Technology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B87B84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28CECE0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D42F10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C25301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6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Almetyevsk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State Oil Institute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9B2FC7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CC12505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368205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CACC68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9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Anna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B49E41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678F8D0" w14:textId="77777777" w:rsidTr="00F673EA">
        <w:trPr>
          <w:trHeight w:val="345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8B60DA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B369B8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Balochistan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8F97E8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F559791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9EDF45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8C390F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9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Bashkir State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19D01A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779C086" w14:textId="77777777" w:rsidTr="00F673EA">
        <w:trPr>
          <w:trHeight w:val="343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1A49A7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2C60E0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COVENTRY UNI MSc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3163EF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9F587BD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4DBC32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DD9729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Coventry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A0D43F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09AF251" w14:textId="77777777" w:rsidTr="00F673EA">
        <w:trPr>
          <w:trHeight w:val="686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B65472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767C02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6" w:right="13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Faculty of Petroleum and Mining</w:t>
            </w:r>
          </w:p>
          <w:p w14:paraId="2243138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6" w:right="13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Engineering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250CB7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D4F5B1A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34EF5F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73E6B0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Frederic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09CE02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FB96D1B" w14:textId="77777777" w:rsidTr="00F673EA">
        <w:trPr>
          <w:trHeight w:val="345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866A81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54BB99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Gubkin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51C74C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5766681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79B8B1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533A28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3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InstitutTeknologi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Brunei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8EE350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AF0EC42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A47257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6757F2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4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InstitutTeknologiSepuluhNopember</w:t>
            </w:r>
            <w:proofErr w:type="spellEnd"/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49BE01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26884E03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7A47D4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C6652A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9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Kazakh National Technical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C7D85F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9E2922C" w14:textId="77777777" w:rsidTr="00F673EA">
        <w:trPr>
          <w:trHeight w:val="686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6258C7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989FC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NED University of Engineering</w:t>
            </w:r>
          </w:p>
          <w:p w14:paraId="3DB9188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5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&amp;</w:t>
            </w: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Technology,Karachi</w:t>
            </w:r>
            <w:proofErr w:type="spellEnd"/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0EF5D7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541820B7" w14:textId="77777777" w:rsidTr="00F673EA">
        <w:trPr>
          <w:trHeight w:val="343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40E954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E827EF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Texas A&amp;M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F4DBB5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12387483" w14:textId="77777777" w:rsidTr="00F673EA">
        <w:trPr>
          <w:trHeight w:val="345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CABE3D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950CDB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9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Trisakti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BF146D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E1815AB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ADA927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E31C70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TU </w:t>
            </w: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Clausthal</w:t>
            </w:r>
            <w:proofErr w:type="spellEnd"/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6AC612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D0A0B62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D042EA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47F1F2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Tyumen State Oil and Gas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BDBDF1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A892179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56397E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8C64E2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2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UCSI University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AB12FF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56723FD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9D5C82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96CEFB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5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UniversitasGadjahMada</w:t>
            </w:r>
            <w:proofErr w:type="spellEnd"/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3350E0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3787270C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0DC82C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6917B9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6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Universitas Indonesia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63EEFE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574C5EF" w14:textId="77777777" w:rsidTr="00F673EA">
        <w:trPr>
          <w:trHeight w:val="345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6F1C9E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4DC8FB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3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UniversitiTeknologi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Malaysia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C83558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2369DFD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BDA039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5C99B2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5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UniversitiTeknologi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Petronas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252814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7863593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457F64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D8F2BD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UniversitiTeknologi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PETRONAS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89216E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485447CA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2C21A1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B6F244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6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University of Regina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1D01F7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0D449B87" w14:textId="77777777" w:rsidTr="00F673EA">
        <w:trPr>
          <w:trHeight w:val="343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452DA4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98C19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6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University Technology of MARA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ECB6DE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  <w:tr w:rsidR="00754C32" w:rsidRPr="001715EA" w14:paraId="77C66AA9" w14:textId="77777777" w:rsidTr="00F673EA">
        <w:trPr>
          <w:trHeight w:val="342"/>
          <w:jc w:val="center"/>
        </w:trPr>
        <w:tc>
          <w:tcPr>
            <w:tcW w:w="993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C0F44B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4782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0CBDC9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UPN Veteran Yogyakarta</w:t>
            </w:r>
          </w:p>
        </w:tc>
        <w:tc>
          <w:tcPr>
            <w:tcW w:w="2898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7D9C0C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国外</w:t>
            </w:r>
            <w:proofErr w:type="spellStart"/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  <w:lang w:eastAsia="en-US"/>
              </w:rPr>
              <w:t>高等学校</w:t>
            </w:r>
            <w:proofErr w:type="spellEnd"/>
          </w:p>
        </w:tc>
      </w:tr>
    </w:tbl>
    <w:p w14:paraId="11F6CEB5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7" w:name="_Toc90635285"/>
      <w:r>
        <w:rPr>
          <w:rFonts w:ascii="仿宋" w:eastAsia="仿宋" w:hAnsi="仿宋" w:cs="仿宋" w:hint="eastAsia"/>
          <w:sz w:val="28"/>
          <w:szCs w:val="28"/>
        </w:rPr>
        <w:lastRenderedPageBreak/>
        <w:t>5.7 参与的科研院所及石油企业36个</w:t>
      </w:r>
      <w:bookmarkEnd w:id="27"/>
    </w:p>
    <w:tbl>
      <w:tblPr>
        <w:tblW w:w="858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17"/>
        <w:gridCol w:w="4407"/>
        <w:gridCol w:w="3256"/>
      </w:tblGrid>
      <w:tr w:rsidR="00754C32" w:rsidRPr="001715EA" w14:paraId="13E829DE" w14:textId="77777777" w:rsidTr="00F673EA">
        <w:trPr>
          <w:trHeight w:val="211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</w:tcPr>
          <w:p w14:paraId="4464AC3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序号</w:t>
            </w:r>
            <w:proofErr w:type="spellEnd"/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</w:tcPr>
          <w:p w14:paraId="653008E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单位名称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</w:tcPr>
          <w:p w14:paraId="7ED386D2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FFFFFF"/>
                <w:sz w:val="24"/>
                <w:szCs w:val="24"/>
                <w:lang w:eastAsia="en-US"/>
              </w:rPr>
              <w:t>单位性质</w:t>
            </w:r>
            <w:proofErr w:type="spellEnd"/>
          </w:p>
        </w:tc>
      </w:tr>
      <w:tr w:rsidR="00754C32" w:rsidRPr="001715EA" w14:paraId="515E493E" w14:textId="77777777" w:rsidTr="00F673EA">
        <w:trPr>
          <w:trHeight w:val="343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C9ADBA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BE868E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E0C852F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研究院</w:t>
            </w:r>
            <w:proofErr w:type="spellEnd"/>
          </w:p>
        </w:tc>
      </w:tr>
      <w:tr w:rsidR="00754C32" w:rsidRPr="001715EA" w14:paraId="464885F0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92CC25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5275B6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中国石化石油工程技术研究院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1E9ED7C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研究院</w:t>
            </w:r>
            <w:proofErr w:type="spellEnd"/>
          </w:p>
        </w:tc>
      </w:tr>
      <w:tr w:rsidR="00754C32" w:rsidRPr="001715EA" w14:paraId="39C1B46E" w14:textId="77777777" w:rsidTr="00F673EA">
        <w:trPr>
          <w:trHeight w:val="345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747247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F5013F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中国海油研究总院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E1A15C3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研究院</w:t>
            </w:r>
            <w:proofErr w:type="spellEnd"/>
          </w:p>
        </w:tc>
      </w:tr>
      <w:tr w:rsidR="00754C32" w:rsidRPr="001715EA" w14:paraId="15CB6B98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733AA9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424396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油气资源与探测国家重点实验室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CBAD007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研究院</w:t>
            </w:r>
            <w:proofErr w:type="spellEnd"/>
          </w:p>
        </w:tc>
      </w:tr>
      <w:tr w:rsidR="00754C32" w:rsidRPr="001715EA" w14:paraId="3AD83D92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7EB71E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E7D499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石油工程教育部重点实验室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77BFE52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研究院</w:t>
            </w:r>
            <w:proofErr w:type="spellEnd"/>
          </w:p>
        </w:tc>
      </w:tr>
      <w:tr w:rsidR="00754C32" w:rsidRPr="001715EA" w14:paraId="20B3A52C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4BEE33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A1F219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中国石油天然气集团公司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757DC85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4BDE398E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6D44E1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9C3CE2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中国石油化工集团公司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7C857D4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10654A05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752D8C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052014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中国海洋石油总公司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5073411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664D57F6" w14:textId="77777777" w:rsidTr="00F673EA">
        <w:trPr>
          <w:trHeight w:val="345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8D54D2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9FC9E0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安东石油技术（集团）有限公司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7B46CDAD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6EE20124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0346AC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5F1628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美国哈丁歇尔顿集团公司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85CE5A1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75781F4A" w14:textId="77777777" w:rsidTr="00F673EA">
        <w:trPr>
          <w:trHeight w:val="343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F52AFF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236B57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中联煤层气有限责任公司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7DC3208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587EF106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C55578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10C142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斯伦贝谢公司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76D55BD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17BD23FC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8F16A5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08877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道达尔公司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E6D720D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0B34ADD0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E1A2F8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D9F5B3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沙特阿美石油公司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57A9861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36412825" w14:textId="77777777" w:rsidTr="00F673EA">
        <w:trPr>
          <w:trHeight w:val="345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EFCBF9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14F7C3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皇家荷兰壳牌公司集团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15E35C2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460BD85E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CADF70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8EA640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雪佛龙股份有限公司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30BC832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0A63AC52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F785C7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77F7A7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埃克森美孚公司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08B485B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62F9C200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CD6706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9A3C6A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英国石油公司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B08282A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23BA670F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29465A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20D520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挪威国家石油公司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40F8DA9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190D2ABE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1107C0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073AAC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美国贝克休斯公司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606B8D00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07618FF0" w14:textId="77777777" w:rsidTr="00F673EA">
        <w:trPr>
          <w:trHeight w:val="345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92D8A8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32805C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美国岩心公司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173827B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28AA5F26" w14:textId="77777777" w:rsidTr="00F673EA">
        <w:trPr>
          <w:trHeight w:val="343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4DBA93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9F7008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天地能源服务有限公司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3DB8C83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7C099881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B10FB5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58602F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振华石油控股有限公司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12D25A2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2DD56FAC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72C993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4FE41F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杰瑞能源服务有限公司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935BE61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3CA30C5E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029EA8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31837F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泰纳瑞斯公司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3277AE9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6E33FB1E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61E562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4DCE8F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北京博德世达石油技术有限公司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9E340A7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15F9C398" w14:textId="77777777" w:rsidTr="00F673EA">
        <w:trPr>
          <w:trHeight w:val="345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B358D6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07FA59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嘉洋天成国际石油教育科技有限公司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BFFF8D5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4173B938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29D16B3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20C1F3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泛美天地能源有限公司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617285A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373325F0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F957FD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5566DE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欧文石油工具公司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0FC2974D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78D8F800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40432E2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C4F1A7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沛可嘉能源设备有限公司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1B7F258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2CA7944A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6AF16A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7603F76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康菲石油公司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113801BE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27E73556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3F0B28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33FE92A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华油能源集团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84C084C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613060AE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BF5E30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33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3138BF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北京美沙会展有限公司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2FEE39E9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7551E9CB" w14:textId="77777777" w:rsidTr="00F673EA">
        <w:trPr>
          <w:trHeight w:val="58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17F9E68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90D916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苏伊士环能集团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4890C7E8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224D1638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6282FAC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5DB324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8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能源网</w:t>
            </w:r>
            <w:proofErr w:type="spellEnd"/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5525B2E6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  <w:tr w:rsidR="00754C32" w:rsidRPr="001715EA" w14:paraId="76607441" w14:textId="77777777" w:rsidTr="00F673EA">
        <w:trPr>
          <w:trHeight w:val="342"/>
          <w:jc w:val="center"/>
        </w:trPr>
        <w:tc>
          <w:tcPr>
            <w:tcW w:w="91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025A351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04" w:right="9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lastRenderedPageBreak/>
              <w:t>36</w:t>
            </w:r>
          </w:p>
        </w:tc>
        <w:tc>
          <w:tcPr>
            <w:tcW w:w="4407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</w:tcPr>
          <w:p w14:paraId="59B2950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137" w:right="131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Roc oil</w:t>
            </w:r>
          </w:p>
        </w:tc>
        <w:tc>
          <w:tcPr>
            <w:tcW w:w="3256" w:type="dxa"/>
            <w:tcBorders>
              <w:top w:val="single" w:sz="8" w:space="0" w:color="4F81BD"/>
              <w:left w:val="dotted" w:sz="4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</w:tcPr>
          <w:p w14:paraId="330C352B" w14:textId="77777777" w:rsidR="00754C32" w:rsidRPr="001715EA" w:rsidRDefault="00754C32" w:rsidP="00F673EA">
            <w:pPr>
              <w:pStyle w:val="TableParagraph"/>
              <w:spacing w:before="0" w:after="0" w:afterAutospacing="0"/>
              <w:ind w:right="837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石油企业</w:t>
            </w:r>
            <w:proofErr w:type="spellEnd"/>
          </w:p>
        </w:tc>
      </w:tr>
    </w:tbl>
    <w:p w14:paraId="6D58E64F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28" w:name="_Toc90635286"/>
      <w:r>
        <w:rPr>
          <w:rFonts w:ascii="仿宋" w:eastAsia="仿宋" w:hAnsi="仿宋" w:cs="仿宋" w:hint="eastAsia"/>
          <w:sz w:val="28"/>
          <w:szCs w:val="28"/>
        </w:rPr>
        <w:lastRenderedPageBreak/>
        <w:t xml:space="preserve">5.8 </w:t>
      </w:r>
      <w:bookmarkStart w:id="29" w:name="_Toc89851088"/>
      <w:r>
        <w:rPr>
          <w:rFonts w:ascii="仿宋" w:eastAsia="仿宋" w:hAnsi="仿宋" w:cs="仿宋" w:hint="eastAsia"/>
          <w:sz w:val="28"/>
          <w:szCs w:val="28"/>
        </w:rPr>
        <w:t>第十一届中国石油工程设计大赛企业评委名单（45人）</w:t>
      </w:r>
      <w:bookmarkEnd w:id="28"/>
      <w:bookmarkEnd w:id="29"/>
    </w:p>
    <w:p w14:paraId="068858EB" w14:textId="77777777" w:rsidR="00754C32" w:rsidRDefault="00754C32" w:rsidP="00754C32">
      <w:pPr>
        <w:ind w:firstLineChars="200" w:firstLine="560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 w:val="28"/>
          <w:szCs w:val="28"/>
        </w:rPr>
        <w:t>因赛事保密要求，在此隐去企业评委的姓名，仅列举工作单位及职位。</w:t>
      </w:r>
    </w:p>
    <w:tbl>
      <w:tblPr>
        <w:tblW w:w="8995" w:type="dxa"/>
        <w:tblLook w:val="0000" w:firstRow="0" w:lastRow="0" w:firstColumn="0" w:lastColumn="0" w:noHBand="0" w:noVBand="0"/>
      </w:tblPr>
      <w:tblGrid>
        <w:gridCol w:w="959"/>
        <w:gridCol w:w="4678"/>
        <w:gridCol w:w="3358"/>
      </w:tblGrid>
      <w:tr w:rsidR="00754C32" w:rsidRPr="001715EA" w14:paraId="6D6D5573" w14:textId="77777777" w:rsidTr="00F673EA">
        <w:trPr>
          <w:trHeight w:val="283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4F81BD"/>
            <w:vAlign w:val="center"/>
          </w:tcPr>
          <w:p w14:paraId="37C7D85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b/>
                <w:bCs/>
                <w:color w:val="FFFFFF"/>
                <w:sz w:val="24"/>
                <w:szCs w:val="24"/>
                <w:lang w:bidi="mn-Mong-CN"/>
              </w:rPr>
            </w:pPr>
            <w:r w:rsidRPr="001715EA">
              <w:rPr>
                <w:rFonts w:ascii="仿宋" w:eastAsia="仿宋" w:hAnsi="仿宋" w:cs="仿宋" w:hint="eastAsia"/>
                <w:b/>
                <w:bCs/>
                <w:color w:val="FFFFFF"/>
                <w:sz w:val="24"/>
                <w:szCs w:val="24"/>
              </w:rPr>
              <w:t>序号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4F81BD"/>
            <w:vAlign w:val="center"/>
          </w:tcPr>
          <w:p w14:paraId="08C4029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b/>
                <w:bCs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b/>
                <w:bCs/>
                <w:color w:val="FFFFFF"/>
                <w:sz w:val="24"/>
                <w:szCs w:val="24"/>
              </w:rPr>
              <w:t>工作单位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  <w:vAlign w:val="center"/>
          </w:tcPr>
          <w:p w14:paraId="62A4F58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b/>
                <w:bCs/>
                <w:color w:val="FFFFFF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b/>
                <w:bCs/>
                <w:color w:val="FFFFFF"/>
                <w:sz w:val="24"/>
                <w:szCs w:val="24"/>
              </w:rPr>
              <w:t>职务</w:t>
            </w:r>
          </w:p>
        </w:tc>
      </w:tr>
      <w:tr w:rsidR="00754C32" w:rsidRPr="001715EA" w14:paraId="2B8A9904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674093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C91BD1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中海油研究总院有限责任公司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E0F49A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开发技术专家</w:t>
            </w:r>
          </w:p>
        </w:tc>
      </w:tr>
      <w:tr w:rsidR="00754C32" w:rsidRPr="001715EA" w14:paraId="5A662E22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F1CEB3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378A91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6FBF15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研究室主任</w:t>
            </w:r>
          </w:p>
        </w:tc>
      </w:tr>
      <w:tr w:rsidR="00754C32" w:rsidRPr="001715EA" w14:paraId="326B7035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D04A98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6E8EF2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12B3A6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首席工程师</w:t>
            </w:r>
          </w:p>
        </w:tc>
      </w:tr>
      <w:tr w:rsidR="00754C32" w:rsidRPr="001715EA" w14:paraId="63D3411D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EBC7A5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FAE5AA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中海油研究总院有限责任公司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ED9C7C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开发专家</w:t>
            </w:r>
          </w:p>
        </w:tc>
      </w:tr>
      <w:tr w:rsidR="00754C32" w:rsidRPr="001715EA" w14:paraId="4566C483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A75EB7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8D7570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中海油研究总院有限责任公司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8335C3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动态室主任油田开发首席工程师</w:t>
            </w:r>
          </w:p>
        </w:tc>
      </w:tr>
      <w:tr w:rsidR="00754C32" w:rsidRPr="001715EA" w14:paraId="048F1E73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28DB77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6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1C372C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中海油研究总院有限责任公司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217C28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油田开发首席工程师</w:t>
            </w:r>
          </w:p>
        </w:tc>
      </w:tr>
      <w:tr w:rsidR="00754C32" w:rsidRPr="001715EA" w14:paraId="4D3FD5B3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18FCDF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7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4DE1CD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804DA8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开发研究院开发总师</w:t>
            </w:r>
          </w:p>
        </w:tc>
      </w:tr>
      <w:tr w:rsidR="00754C32" w:rsidRPr="001715EA" w14:paraId="482A23F1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4F6032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8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CE3C1D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88F2FD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5FA53A9D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3B1A52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9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11A73E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EDD6CD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总工程师</w:t>
            </w:r>
          </w:p>
        </w:tc>
      </w:tr>
      <w:tr w:rsidR="00754C32" w:rsidRPr="001715EA" w14:paraId="71CC4211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0C66FF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10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7C1B21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CD9FD0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684761C7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40F682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11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E1C9D0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中海油中联煤层气有限责任公司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AC0FA1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中海油集团公司专家</w:t>
            </w:r>
          </w:p>
        </w:tc>
      </w:tr>
      <w:tr w:rsidR="00754C32" w:rsidRPr="001715EA" w14:paraId="4980EA5A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57F013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12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45D458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940797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副总工程师</w:t>
            </w:r>
          </w:p>
        </w:tc>
      </w:tr>
      <w:tr w:rsidR="00754C32" w:rsidRPr="001715EA" w14:paraId="68F57F61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1AB5EE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13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664A67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中国石油勘探开发研究院科技咨询中心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E525E3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技术专家</w:t>
            </w:r>
          </w:p>
        </w:tc>
      </w:tr>
      <w:tr w:rsidR="00754C32" w:rsidRPr="001715EA" w14:paraId="7E04057E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D24A1F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14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165CED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中海油能源发展股份有限公司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9BC75E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顾问</w:t>
            </w:r>
          </w:p>
        </w:tc>
      </w:tr>
      <w:tr w:rsidR="00754C32" w:rsidRPr="001715EA" w14:paraId="2ABA57AF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B53A62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15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31A689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中石油渤海钻探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72BE9E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77F6C2F7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9C2909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16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831DDA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中国石化石油工程技术研究院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C111F9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65A2C498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0A2846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17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5BD407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中国石化西南油气分公司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85E52F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高级专家，教授级工程师</w:t>
            </w:r>
          </w:p>
        </w:tc>
      </w:tr>
      <w:tr w:rsidR="00754C32" w:rsidRPr="001715EA" w14:paraId="0CFA1A8E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05CF1C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18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8B3609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中国石油集团工程技术研究院有限公司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48D54C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3243DE0F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1D97F4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19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FF4510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中国石油集团工程技术研究院有限公司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AD681F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69BB36AE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0AAA15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20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CFB7F4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中国石油集团工程技术研究院有限公司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74EEBD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教授级高工/所长</w:t>
            </w:r>
          </w:p>
        </w:tc>
      </w:tr>
      <w:tr w:rsidR="00754C32" w:rsidRPr="001715EA" w14:paraId="1048090D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E2D904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21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5057A5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中石化工程公司西南分公司钻井技术研究院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E33476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院长、教授级高工</w:t>
            </w:r>
          </w:p>
        </w:tc>
      </w:tr>
      <w:tr w:rsidR="00754C32" w:rsidRPr="001715EA" w14:paraId="79F7817E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68FF34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22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B75473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中海油东海石油管理局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D3A8B1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钻采所所长/教授级高工</w:t>
            </w:r>
          </w:p>
        </w:tc>
      </w:tr>
      <w:tr w:rsidR="00754C32" w:rsidRPr="001715EA" w14:paraId="1AB69354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72FB43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23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C20613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中国海洋石油总公司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13D60C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原副总工程师</w:t>
            </w:r>
          </w:p>
        </w:tc>
      </w:tr>
      <w:tr w:rsidR="00754C32" w:rsidRPr="001715EA" w14:paraId="234F27E2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93EB99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24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663631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中国石油集团钻井工程研究院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DDC9BB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煤层气与储库工程研究所所长</w:t>
            </w:r>
          </w:p>
        </w:tc>
      </w:tr>
      <w:tr w:rsidR="00754C32" w:rsidRPr="001715EA" w14:paraId="39BDC266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EB9BF8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25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6F4666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中国石油集团工程技术研究院有限公司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90902D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6DC1A98C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FD79EE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lastRenderedPageBreak/>
              <w:t>26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DF86B5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中国海洋石油有限公司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E3BF8B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钻完井办公室处长、教授级高工</w:t>
            </w:r>
          </w:p>
        </w:tc>
      </w:tr>
      <w:tr w:rsidR="00754C32" w:rsidRPr="001715EA" w14:paraId="06BEC7E6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9923F9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27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A9F6FA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自然资源部油气资源战略研究中心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18A6E8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总工程师、教授级高工</w:t>
            </w:r>
          </w:p>
        </w:tc>
      </w:tr>
      <w:tr w:rsidR="00754C32" w:rsidRPr="001715EA" w14:paraId="573D0353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007856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28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B95281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河南油田分公司工程技术管理部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42EECB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副主任</w:t>
            </w:r>
          </w:p>
        </w:tc>
      </w:tr>
      <w:tr w:rsidR="00754C32" w:rsidRPr="001715EA" w14:paraId="6F86CD72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AB559D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29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A45AE3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中石化河南石油工程设计有限公司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E39EEB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油气田地面工程专家</w:t>
            </w:r>
          </w:p>
        </w:tc>
      </w:tr>
      <w:tr w:rsidR="00754C32" w:rsidRPr="001715EA" w14:paraId="7FBCDB36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18483C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30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3BF47F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中石油规划总院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C38F28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油气田所所长教授级高工</w:t>
            </w:r>
          </w:p>
        </w:tc>
      </w:tr>
      <w:tr w:rsidR="00754C32" w:rsidRPr="001715EA" w14:paraId="7AE9B357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B32B35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31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316A28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中国石化西南油气分公司川东北采输处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665653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处长</w:t>
            </w:r>
          </w:p>
        </w:tc>
      </w:tr>
      <w:tr w:rsidR="00754C32" w:rsidRPr="001715EA" w14:paraId="5EF8D8F8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2921D2B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32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A75F18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中国石油天然气股份有限公司勘探与生产分公司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9BFD26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副总工程师兼地面建设管理处处长</w:t>
            </w:r>
          </w:p>
        </w:tc>
      </w:tr>
      <w:tr w:rsidR="00754C32" w:rsidRPr="001715EA" w14:paraId="0B1C269C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BA88A7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33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BD4F86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中国石油天然气股份有限公司勘探与生产分公司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44A8D5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地面管理处副处长</w:t>
            </w:r>
          </w:p>
        </w:tc>
      </w:tr>
      <w:tr w:rsidR="00754C32" w:rsidRPr="001715EA" w14:paraId="6D622417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201DB6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34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C4AE91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中海油气电集团+LNG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0DDF08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</w:t>
            </w:r>
          </w:p>
        </w:tc>
      </w:tr>
      <w:tr w:rsidR="00754C32" w:rsidRPr="001715EA" w14:paraId="5CA51355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90F828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35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30EB4A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中石油华北油田公司工程技术研究院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6364FE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教授级高级工程师</w:t>
            </w:r>
          </w:p>
        </w:tc>
      </w:tr>
      <w:tr w:rsidR="00754C32" w:rsidRPr="001715EA" w14:paraId="17029E72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3E394B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36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CCD45D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中石油长庆油田分公司油气工艺研究院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9FC16C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副院长，总工程师，教授级高工</w:t>
            </w:r>
          </w:p>
        </w:tc>
      </w:tr>
      <w:tr w:rsidR="00754C32" w:rsidRPr="001715EA" w14:paraId="7731A4E4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A85403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37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4FCB4A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中石化西北油田分公司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DAA3EA2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教授级高级工程师</w:t>
            </w:r>
          </w:p>
        </w:tc>
      </w:tr>
      <w:tr w:rsidR="00754C32" w:rsidRPr="001715EA" w14:paraId="6E073F20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68FA91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38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10562DA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中国石化中原油田采油四厂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520FFEE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教授级高工，首席专家</w:t>
            </w:r>
          </w:p>
        </w:tc>
      </w:tr>
      <w:tr w:rsidR="00754C32" w:rsidRPr="001715EA" w14:paraId="58E6E6E7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70D9D8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39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060CA9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中国石油勘探开发研究院廊坊分院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C47C89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压裂酸化技术服务中心主任</w:t>
            </w:r>
          </w:p>
        </w:tc>
      </w:tr>
      <w:tr w:rsidR="00754C32" w:rsidRPr="001715EA" w14:paraId="69DDE78F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2D34FF8A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40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653C1FE1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中国石化石油工程技术研究院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E9FF74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教授级高级工程师/副总工程师</w:t>
            </w:r>
          </w:p>
        </w:tc>
      </w:tr>
      <w:tr w:rsidR="00754C32" w:rsidRPr="001715EA" w14:paraId="08FB7F2C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1093C7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41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A61105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中石化工程院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8BDEB5F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所长</w:t>
            </w:r>
          </w:p>
        </w:tc>
      </w:tr>
      <w:tr w:rsidR="00754C32" w:rsidRPr="001715EA" w14:paraId="4E648883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34A5E6D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42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7155237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大庆油田采油工程研究院副院长、总工程师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7FFE0E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副院长、总工程师</w:t>
            </w:r>
          </w:p>
        </w:tc>
      </w:tr>
      <w:tr w:rsidR="00754C32" w:rsidRPr="001715EA" w14:paraId="69073088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1D5EE13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43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071AF246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中国石油勘探开发研究院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FCD10B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中东所总工程师/项目部经理</w:t>
            </w:r>
          </w:p>
        </w:tc>
      </w:tr>
      <w:tr w:rsidR="00754C32" w:rsidRPr="001715EA" w14:paraId="12F79CEB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53DDD039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44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7F89F1C5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大庆油田第二采油厂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A0D1550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总工程师</w:t>
            </w:r>
          </w:p>
        </w:tc>
      </w:tr>
      <w:tr w:rsidR="00754C32" w:rsidRPr="001715EA" w14:paraId="105ABB93" w14:textId="77777777" w:rsidTr="00F673EA">
        <w:trPr>
          <w:trHeight w:val="412"/>
        </w:trPr>
        <w:tc>
          <w:tcPr>
            <w:tcW w:w="959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404BAAB4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45</w:t>
            </w:r>
          </w:p>
        </w:tc>
        <w:tc>
          <w:tcPr>
            <w:tcW w:w="467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8" w:space="0" w:color="auto"/>
            </w:tcBorders>
            <w:shd w:val="clear" w:color="auto" w:fill="FFFFFF"/>
            <w:vAlign w:val="center"/>
          </w:tcPr>
          <w:p w14:paraId="31E0923C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中海油研究总院有限责任公司</w:t>
            </w:r>
          </w:p>
        </w:tc>
        <w:tc>
          <w:tcPr>
            <w:tcW w:w="335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F56CF48" w14:textId="77777777" w:rsidR="00754C32" w:rsidRPr="001715EA" w:rsidRDefault="00754C32" w:rsidP="00F673EA">
            <w:pPr>
              <w:jc w:val="center"/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ascii="仿宋" w:eastAsia="仿宋" w:hAnsi="仿宋" w:cs="仿宋" w:hint="eastAsia"/>
                <w:color w:val="000000"/>
                <w:sz w:val="24"/>
                <w:szCs w:val="24"/>
              </w:rPr>
              <w:t>开发技术专家</w:t>
            </w:r>
          </w:p>
        </w:tc>
      </w:tr>
    </w:tbl>
    <w:p w14:paraId="03DAB5A5" w14:textId="77777777" w:rsidR="00754C32" w:rsidRDefault="00754C32" w:rsidP="00754C32">
      <w:pPr>
        <w:rPr>
          <w:rFonts w:ascii="仿宋" w:eastAsia="仿宋" w:hAnsi="仿宋" w:cs="仿宋" w:hint="eastAsia"/>
        </w:rPr>
      </w:pPr>
    </w:p>
    <w:p w14:paraId="78773A1A" w14:textId="77777777" w:rsidR="00754C32" w:rsidRDefault="00754C32" w:rsidP="00754C32">
      <w:pPr>
        <w:pStyle w:val="2"/>
        <w:tabs>
          <w:tab w:val="left" w:pos="0"/>
        </w:tabs>
        <w:spacing w:before="0" w:after="0" w:line="415" w:lineRule="auto"/>
        <w:rPr>
          <w:rFonts w:ascii="仿宋" w:eastAsia="仿宋" w:hAnsi="仿宋" w:cs="仿宋"/>
          <w:sz w:val="28"/>
          <w:szCs w:val="28"/>
        </w:rPr>
      </w:pPr>
      <w:bookmarkStart w:id="30" w:name="_Toc73311978"/>
      <w:bookmarkStart w:id="31" w:name="_Toc16633"/>
      <w:bookmarkStart w:id="32" w:name="_Toc73424038"/>
      <w:bookmarkStart w:id="33" w:name="_Toc73313401"/>
      <w:bookmarkStart w:id="34" w:name="_Toc73699592"/>
      <w:bookmarkStart w:id="35" w:name="_Toc28553"/>
      <w:r>
        <w:rPr>
          <w:rFonts w:ascii="仿宋" w:eastAsia="仿宋" w:hAnsi="仿宋" w:cs="仿宋" w:hint="eastAsia"/>
          <w:szCs w:val="30"/>
        </w:rPr>
        <w:br w:type="page"/>
      </w:r>
      <w:bookmarkStart w:id="36" w:name="_Toc90635287"/>
      <w:bookmarkEnd w:id="30"/>
      <w:bookmarkEnd w:id="31"/>
      <w:bookmarkEnd w:id="32"/>
      <w:bookmarkEnd w:id="33"/>
      <w:bookmarkEnd w:id="34"/>
      <w:bookmarkEnd w:id="35"/>
      <w:r>
        <w:rPr>
          <w:rFonts w:ascii="仿宋" w:eastAsia="仿宋" w:hAnsi="仿宋" w:cs="仿宋" w:hint="eastAsia"/>
          <w:sz w:val="28"/>
          <w:szCs w:val="28"/>
        </w:rPr>
        <w:lastRenderedPageBreak/>
        <w:t>5.9 行业及媒体认可情况</w:t>
      </w:r>
      <w:bookmarkEnd w:id="36"/>
    </w:p>
    <w:p w14:paraId="10FCFC5F" w14:textId="77777777" w:rsidR="00754C32" w:rsidRDefault="00754C32" w:rsidP="00754C32">
      <w:pPr>
        <w:pStyle w:val="3"/>
        <w:widowControl w:val="0"/>
        <w:spacing w:line="415" w:lineRule="auto"/>
        <w:rPr>
          <w:rFonts w:hint="eastAsia"/>
        </w:rPr>
      </w:pPr>
      <w:bookmarkStart w:id="37" w:name="_Toc90635288"/>
      <w:r>
        <w:rPr>
          <w:rFonts w:ascii="仿宋" w:eastAsia="仿宋" w:hAnsi="仿宋" w:cs="仿宋" w:hint="eastAsia"/>
          <w:sz w:val="28"/>
          <w:szCs w:val="28"/>
        </w:rPr>
        <w:t>5.9.1 行业认可情况</w:t>
      </w:r>
      <w:bookmarkEnd w:id="37"/>
    </w:p>
    <w:p w14:paraId="546A84FA" w14:textId="77777777" w:rsidR="00754C32" w:rsidRDefault="00754C32" w:rsidP="00754C32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bookmarkStart w:id="38" w:name="_Toc90635289"/>
      <w:r>
        <w:rPr>
          <w:rFonts w:ascii="仿宋" w:eastAsia="仿宋" w:hAnsi="仿宋" w:cs="仿宋" w:hint="eastAsia"/>
          <w:sz w:val="28"/>
          <w:szCs w:val="28"/>
        </w:rPr>
        <w:t>5.9.1.1中石化“优才引进”计划</w:t>
      </w:r>
      <w:bookmarkEnd w:id="38"/>
    </w:p>
    <w:p w14:paraId="157C5B11" w14:textId="77777777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  <w:szCs w:val="30"/>
        </w:rPr>
      </w:pPr>
    </w:p>
    <w:p w14:paraId="5EBE5265" w14:textId="131BC347" w:rsidR="00754C32" w:rsidRDefault="00754C32" w:rsidP="00754C32">
      <w:pPr>
        <w:jc w:val="center"/>
        <w:rPr>
          <w:rFonts w:ascii="仿宋" w:eastAsia="仿宋" w:hAnsi="仿宋" w:cs="仿宋" w:hint="eastAsia"/>
        </w:rPr>
      </w:pPr>
      <w:r w:rsidRPr="000075C2">
        <w:rPr>
          <w:noProof/>
        </w:rPr>
        <w:drawing>
          <wp:inline distT="0" distB="0" distL="0" distR="0" wp14:anchorId="187F4996" wp14:editId="210D37A0">
            <wp:extent cx="5274310" cy="396684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BE7E0" w14:textId="77777777" w:rsidR="00754C32" w:rsidRDefault="00754C32" w:rsidP="00754C32">
      <w:pPr>
        <w:jc w:val="both"/>
        <w:outlineLvl w:val="3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Cs w:val="30"/>
        </w:rPr>
        <w:br w:type="page"/>
      </w:r>
      <w:bookmarkStart w:id="39" w:name="_Toc90635290"/>
      <w:r>
        <w:rPr>
          <w:rFonts w:ascii="仿宋" w:eastAsia="仿宋" w:hAnsi="仿宋" w:cs="仿宋" w:hint="eastAsia"/>
          <w:sz w:val="28"/>
          <w:szCs w:val="28"/>
        </w:rPr>
        <w:lastRenderedPageBreak/>
        <w:t>5.9.1.2中石油“优才引进”计划</w:t>
      </w:r>
      <w:bookmarkEnd w:id="39"/>
    </w:p>
    <w:p w14:paraId="34AB4787" w14:textId="77777777" w:rsidR="00754C32" w:rsidRDefault="00754C32" w:rsidP="00754C32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lang w:bidi="ar"/>
        </w:rPr>
      </w:pPr>
    </w:p>
    <w:p w14:paraId="29E3E700" w14:textId="77777777" w:rsidR="00754C32" w:rsidRDefault="00754C32" w:rsidP="00754C32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lang w:bidi="ar"/>
        </w:rPr>
      </w:pPr>
    </w:p>
    <w:p w14:paraId="2721C67D" w14:textId="176D4277" w:rsidR="00754C32" w:rsidRDefault="00754C32" w:rsidP="00754C32">
      <w:pPr>
        <w:widowControl w:val="0"/>
        <w:spacing w:line="415" w:lineRule="auto"/>
        <w:rPr>
          <w:rFonts w:ascii="仿宋" w:eastAsia="仿宋" w:hAnsi="仿宋" w:cs="仿宋"/>
          <w:lang w:bidi="ar"/>
        </w:rPr>
      </w:pPr>
      <w:r w:rsidRPr="000075C2">
        <w:rPr>
          <w:noProof/>
        </w:rPr>
        <w:drawing>
          <wp:inline distT="0" distB="0" distL="0" distR="0" wp14:anchorId="6636C8C5" wp14:editId="7E4425DB">
            <wp:extent cx="5274310" cy="396684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6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C87AEE" w14:textId="77777777" w:rsidR="00754C32" w:rsidRPr="00010F7E" w:rsidRDefault="00754C32" w:rsidP="00754C32">
      <w:pPr>
        <w:pStyle w:val="3"/>
        <w:widowControl w:val="0"/>
        <w:spacing w:line="415" w:lineRule="auto"/>
        <w:rPr>
          <w:rFonts w:ascii="仿宋" w:eastAsia="仿宋" w:hAnsi="仿宋" w:cs="仿宋" w:hint="eastAsia"/>
          <w:sz w:val="28"/>
          <w:szCs w:val="28"/>
        </w:rPr>
      </w:pPr>
      <w:r>
        <w:rPr>
          <w:rFonts w:ascii="仿宋" w:eastAsia="仿宋" w:hAnsi="仿宋" w:cs="仿宋" w:hint="eastAsia"/>
          <w:szCs w:val="30"/>
        </w:rPr>
        <w:br w:type="page"/>
      </w:r>
      <w:bookmarkStart w:id="40" w:name="_Toc90635291"/>
      <w:r w:rsidRPr="00010F7E">
        <w:rPr>
          <w:rFonts w:ascii="仿宋" w:eastAsia="仿宋" w:hAnsi="仿宋" w:cs="仿宋" w:hint="eastAsia"/>
          <w:sz w:val="28"/>
          <w:szCs w:val="28"/>
        </w:rPr>
        <w:lastRenderedPageBreak/>
        <w:t>5.9.2 部分典型的报道（2011-2021）</w:t>
      </w:r>
      <w:bookmarkEnd w:id="40"/>
    </w:p>
    <w:p w14:paraId="0720EE48" w14:textId="77777777" w:rsidR="00754C32" w:rsidRDefault="00754C32" w:rsidP="00754C32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Cs w:val="30"/>
        </w:rPr>
      </w:pPr>
    </w:p>
    <w:tbl>
      <w:tblPr>
        <w:tblW w:w="897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87"/>
        <w:gridCol w:w="3788"/>
        <w:gridCol w:w="2089"/>
        <w:gridCol w:w="2206"/>
      </w:tblGrid>
      <w:tr w:rsidR="00754C32" w:rsidRPr="001715EA" w14:paraId="494C886D" w14:textId="77777777" w:rsidTr="00F673EA">
        <w:trPr>
          <w:trHeight w:val="374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1561F04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  <w:t>序号</w:t>
            </w:r>
            <w:proofErr w:type="spellEnd"/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694B055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  <w:t>报道题目</w:t>
            </w:r>
            <w:proofErr w:type="spellEnd"/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4F81BD"/>
            <w:vAlign w:val="center"/>
          </w:tcPr>
          <w:p w14:paraId="7E18D3F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  <w:t>媒体名称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4F81BD"/>
            <w:vAlign w:val="center"/>
          </w:tcPr>
          <w:p w14:paraId="198974A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b/>
                <w:bCs/>
                <w:color w:val="FFFFFF"/>
                <w:sz w:val="24"/>
                <w:szCs w:val="24"/>
                <w:lang w:eastAsia="en-US"/>
              </w:rPr>
              <w:t>报道时间</w:t>
            </w:r>
            <w:proofErr w:type="spellEnd"/>
          </w:p>
        </w:tc>
      </w:tr>
      <w:tr w:rsidR="00754C32" w:rsidRPr="001715EA" w14:paraId="05D3CC4B" w14:textId="77777777" w:rsidTr="00F673EA">
        <w:trPr>
          <w:trHeight w:val="374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81A971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bCs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bCs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F22160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首届全国石油工程设计大赛在北京举办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B3125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中国能源报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5D41FC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30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0F89C7FD" w14:textId="77777777" w:rsidTr="00F673EA">
        <w:trPr>
          <w:trHeight w:val="374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951192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bCs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bCs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3F116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全国石油工程设计大赛在京举行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98BC8F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科学时报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2AA04D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 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31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0278F9EE" w14:textId="77777777" w:rsidTr="00F673EA">
        <w:trPr>
          <w:trHeight w:val="312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3C9FAB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6A52FF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全国石油工程设计大赛鸣金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A2D70D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中国石油报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</w:rPr>
              <w:t>、</w:t>
            </w:r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C4DDF3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 年 6 月 3 日</w:t>
            </w:r>
          </w:p>
        </w:tc>
      </w:tr>
      <w:tr w:rsidR="00754C32" w:rsidRPr="001715EA" w14:paraId="2942ABD1" w14:textId="77777777" w:rsidTr="00F673EA">
        <w:trPr>
          <w:trHeight w:val="312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618D4B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1A60FC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培养石油界“卓越工程师”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AB75FC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石油商报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7E1B75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 年 6 月 3 日</w:t>
            </w:r>
          </w:p>
        </w:tc>
      </w:tr>
      <w:tr w:rsidR="00754C32" w:rsidRPr="001715EA" w14:paraId="5870B6BD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DC6417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9CAA2E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石油工程设计大赛成创新盛宴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DD8AA7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中国能源报、中国石油新闻中心</w:t>
            </w:r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C10B80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 年 6 月 6 日</w:t>
            </w:r>
          </w:p>
        </w:tc>
      </w:tr>
      <w:tr w:rsidR="00754C32" w:rsidRPr="001715EA" w14:paraId="000A5CA6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71F548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7FB10D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石油工程设计大赛在京举办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5C1F8B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中国青年报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D6FAB4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11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2B3E04FC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890F2F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BC5E37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中国石油大学（北京</w:t>
            </w:r>
            <w:r w:rsidRPr="001715EA">
              <w:rPr>
                <w:rFonts w:cs="仿宋" w:hint="eastAsia"/>
                <w:color w:val="000000"/>
                <w:spacing w:val="-120"/>
                <w:sz w:val="24"/>
                <w:szCs w:val="24"/>
              </w:rPr>
              <w:t>）</w:t>
            </w:r>
            <w:r w:rsidRPr="001715EA">
              <w:rPr>
                <w:rFonts w:cs="仿宋" w:hint="eastAsia"/>
                <w:color w:val="000000"/>
                <w:spacing w:val="-6"/>
                <w:sz w:val="24"/>
                <w:szCs w:val="24"/>
              </w:rPr>
              <w:t>“产学</w:t>
            </w: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研”合力锻造创新人才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1B35B3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光明网、搜狐网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68C0104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14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59B5540A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551F51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433458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首届全国石油工程设计大赛受大学生青睐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DFEEFE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科技日报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8477DE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6378AE4F" w14:textId="77777777" w:rsidTr="00F673EA">
        <w:trPr>
          <w:trHeight w:val="626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C65F70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EC2708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首届全国石油工程设计大赛颁奖大会隆重举行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463D29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石油教育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492EC1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2011 年 6 月</w:t>
            </w:r>
          </w:p>
        </w:tc>
      </w:tr>
      <w:tr w:rsidR="00754C32" w:rsidRPr="001715EA" w14:paraId="5B15AEDF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C3F91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438EDB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今天赛场笔试 明天现场卓越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05061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石油商报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6C83E9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2012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3003EBF6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E28B8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310D20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第三届全国石油工程设计大赛鸣金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5631A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中国石油报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0BBCF1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2013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0BFADF24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18010F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91789F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第三届全国石油工程设计大赛圆满落幕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15292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石油教育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1D8247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2013 年 8 月</w:t>
            </w:r>
          </w:p>
        </w:tc>
      </w:tr>
      <w:tr w:rsidR="00754C32" w:rsidRPr="001715EA" w14:paraId="386692A5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4F24B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13F987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高德利院士做客第四届全国石油工程设计大赛院士报告会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FC97C0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凤凰网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FA7EE1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2014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19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457A4AC1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214A20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C99ABF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推动校企合作 历练石油精英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E66AAA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中国石油报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3AE6C3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2014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102B0512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F92A09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2859F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第四届全国石油工程设计大赛</w:t>
            </w:r>
          </w:p>
          <w:p w14:paraId="2211062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落幕</w:t>
            </w:r>
            <w:proofErr w:type="spellEnd"/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2266F8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中国石油报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79026B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2014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7B50FD97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D6E36F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83E864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东北石油大学在中国石油工程设计大赛中获 4 项一等奖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1B1492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中新网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94F1E7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2014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21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0F7C7F40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D1D90C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248E78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石油工程设计大赛中石大获最高奖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1E81FC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半岛都市报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11721E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2014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4F1B1B82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62A760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5FF5BE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全国石油工程设计大赛：中国石油界的奥林匹克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074EFC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人民网、网易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11F76B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2014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05DF4C83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DFB305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8796CB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第五届中国石油工程设计大赛总决赛在石大举行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54D7C4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昌平报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8A5A60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29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6EDF2459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286FBB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F73187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第五届中国石油工程设计大赛落幕 东北石油大学 8 作品获奖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D7F1CB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中新网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07CB5C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</w:p>
          <w:p w14:paraId="4B574AD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2015 年 6 月 5 日</w:t>
            </w:r>
          </w:p>
        </w:tc>
      </w:tr>
      <w:tr w:rsidR="00754C32" w:rsidRPr="001715EA" w14:paraId="72FEE5DF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182548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FF0C18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第五届中国石油工程设计大赛落幕 东北石油大学获两项一等奖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23D9B7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大庆日报、大庆网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081B21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</w:p>
          <w:p w14:paraId="2A9A0D5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2016 年 6 月 9 日</w:t>
            </w:r>
          </w:p>
        </w:tc>
      </w:tr>
      <w:tr w:rsidR="00754C32" w:rsidRPr="001715EA" w14:paraId="43834343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C5945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lastRenderedPageBreak/>
              <w:t>22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1D8E96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本科生打败众研究生夺石油奥赛二等奖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7E204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新浪网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6A92F2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25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1548A9B4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DB8357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EE8AF3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第六届中国石油工程设计大赛举行颁奖大会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F968A4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搜狐、北京共青</w:t>
            </w:r>
            <w:proofErr w:type="spellEnd"/>
          </w:p>
          <w:p w14:paraId="4D44841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团</w:t>
            </w:r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88C313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4F71CE63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FA3240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0A8E40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第六届中国石油工程设计大赛总决赛在中国石油大学（北京）举办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A4093B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北京共青团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A6FD60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72FEFCAF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C0786A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C4A016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第六届中国石油工程设计大赛</w:t>
            </w:r>
          </w:p>
          <w:p w14:paraId="3D3E3E6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石大获</w:t>
            </w:r>
            <w:proofErr w:type="spellEnd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 xml:space="preserve"> 4 </w:t>
            </w: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项一等奖</w:t>
            </w:r>
            <w:proofErr w:type="spellEnd"/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7ED3AD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今日头条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2F7AEF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2016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26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7766F043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B30BB1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26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7853E8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第七届中国石油工程设计大赛</w:t>
            </w:r>
          </w:p>
          <w:p w14:paraId="2DBCF2E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就行颁奖大会</w:t>
            </w:r>
            <w:proofErr w:type="spellEnd"/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4C029D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搜狐网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B1107D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14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63E43969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31C31C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27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BAE677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Competition draws petroleum engineering students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CC37D8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中国日报网（英文版）</w:t>
            </w:r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2B4245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15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2B912A15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57B565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28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7AD639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国家委员会参与主办的第七届中国石油工程设计大赛在京落幕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1D1581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世界石油理事会中国国家委员会</w:t>
            </w:r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72E315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</w:p>
          <w:p w14:paraId="6227CA8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15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547F1921" w14:textId="77777777" w:rsidTr="00F673EA">
        <w:trPr>
          <w:trHeight w:val="625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B08325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29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47FC46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第七届中中国石油工程设计大赛圆满落幕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49DFE2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中国石化报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2C2CF9F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16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7EBE343C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AF3E60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30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9CB4DC3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要想在石油工程设计大赛中比出好成绩,看看他们做了啥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7321C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中国石油报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6E3DDB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1E5D28F1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1E6D1D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31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F0C07A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重庆科技学院学子斩获第七届中国石油工程设计大赛一等奖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B8F865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华龙网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0C2263D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17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038409D6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6F8665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32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27BDC3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第七届中国石油工程设计大赛</w:t>
            </w:r>
          </w:p>
          <w:p w14:paraId="54BB3EE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在京落幕</w:t>
            </w:r>
            <w:proofErr w:type="spellEnd"/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2E6934D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科学网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151C8E1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23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606A2A95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B7A056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33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32EE04C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pacing w:val="-5"/>
                <w:sz w:val="24"/>
                <w:szCs w:val="24"/>
                <w:lang w:eastAsia="en-US"/>
              </w:rPr>
              <w:t>石油教育界“奥林匹克”大</w:t>
            </w:r>
            <w:proofErr w:type="spellEnd"/>
            <w:r w:rsidRPr="001715EA">
              <w:rPr>
                <w:rFonts w:cs="仿宋" w:hint="eastAsia"/>
                <w:color w:val="000000"/>
                <w:spacing w:val="-5"/>
                <w:sz w:val="24"/>
                <w:szCs w:val="24"/>
                <w:lang w:eastAsia="en-US"/>
              </w:rPr>
              <w:t xml:space="preserve">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PK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85F71F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石油商报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0A4E17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2017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年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5</w:t>
            </w:r>
            <w:r w:rsidRPr="001715EA">
              <w:rPr>
                <w:rFonts w:cs="仿宋" w:hint="eastAsia"/>
                <w:color w:val="000000"/>
                <w:spacing w:val="-40"/>
                <w:sz w:val="24"/>
                <w:szCs w:val="24"/>
                <w:lang w:eastAsia="en-US"/>
              </w:rPr>
              <w:t xml:space="preserve"> 月 </w:t>
            </w: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24</w:t>
            </w:r>
            <w:r w:rsidRPr="001715EA">
              <w:rPr>
                <w:rFonts w:cs="仿宋" w:hint="eastAsia"/>
                <w:color w:val="000000"/>
                <w:spacing w:val="-30"/>
                <w:sz w:val="24"/>
                <w:szCs w:val="24"/>
                <w:lang w:eastAsia="en-US"/>
              </w:rPr>
              <w:t xml:space="preserve"> 日</w:t>
            </w:r>
          </w:p>
        </w:tc>
      </w:tr>
      <w:tr w:rsidR="00754C32" w:rsidRPr="001715EA" w14:paraId="205ACD71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3F0713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A352C9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pacing w:val="-5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pacing w:val="-5"/>
                <w:sz w:val="24"/>
                <w:szCs w:val="24"/>
              </w:rPr>
              <w:t>第八届中国石油工程设计大赛在中国石油大学(北京)举办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04FB96BD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中国日报网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2D27EE4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2018年5月15日</w:t>
            </w:r>
          </w:p>
        </w:tc>
      </w:tr>
      <w:tr w:rsidR="00754C32" w:rsidRPr="001715EA" w14:paraId="2040D4DB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6882F0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35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1803A1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重磅!中国石油工程设计大赛又来啦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6F41607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搜狐网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A1DB1F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2019年3月10日</w:t>
            </w:r>
          </w:p>
        </w:tc>
      </w:tr>
      <w:tr w:rsidR="00754C32" w:rsidRPr="001715EA" w14:paraId="7B7B0316" w14:textId="77777777" w:rsidTr="00F673EA">
        <w:trPr>
          <w:trHeight w:val="623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723288A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36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7B1909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常州大学荣获中国石油工程设计大赛43项大奖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204B891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科教城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A293FA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2020年7月2日</w:t>
            </w:r>
          </w:p>
        </w:tc>
      </w:tr>
      <w:tr w:rsidR="00754C32" w:rsidRPr="001715EA" w14:paraId="3BA8E506" w14:textId="77777777" w:rsidTr="00F673EA">
        <w:trPr>
          <w:trHeight w:val="624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932700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37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EFFD0D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四川高校学生再次斩获中国石油工程设计大赛顶级奖项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6FCD42E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封面新闻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7C64A20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2020年6月17日</w:t>
            </w:r>
          </w:p>
        </w:tc>
      </w:tr>
      <w:tr w:rsidR="00754C32" w:rsidRPr="001715EA" w14:paraId="75CFD4FA" w14:textId="77777777" w:rsidTr="00F673EA">
        <w:trPr>
          <w:trHeight w:val="624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966E20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38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AFA385A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“1+7”,石油学子不能错过的饕餮盛宴!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C50C0AB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澎湃新闻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50FC302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2021年3月18日</w:t>
            </w:r>
          </w:p>
        </w:tc>
      </w:tr>
      <w:tr w:rsidR="00754C32" w:rsidRPr="001715EA" w14:paraId="3354DD71" w14:textId="77777777" w:rsidTr="00F673EA">
        <w:trPr>
          <w:trHeight w:val="937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412A7D58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39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61782F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第十一届中国石油工程设计大赛在中国石油大学(北京)落幕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1F0924F0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人民资讯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3CDADCC9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2021年5月24日</w:t>
            </w:r>
          </w:p>
        </w:tc>
      </w:tr>
      <w:tr w:rsidR="00754C32" w:rsidRPr="001715EA" w14:paraId="250184F1" w14:textId="77777777" w:rsidTr="00F673EA">
        <w:trPr>
          <w:trHeight w:val="311"/>
          <w:jc w:val="center"/>
        </w:trPr>
        <w:tc>
          <w:tcPr>
            <w:tcW w:w="887" w:type="dxa"/>
            <w:tcBorders>
              <w:top w:val="single" w:sz="8" w:space="0" w:color="4F81BD"/>
              <w:left w:val="single" w:sz="8" w:space="0" w:color="4F81BD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9C00A65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40</w:t>
            </w:r>
          </w:p>
        </w:tc>
        <w:tc>
          <w:tcPr>
            <w:tcW w:w="3788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375BB66F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</w:rPr>
              <w:t>第十一届中国石油工程设计大赛落幕</w:t>
            </w:r>
          </w:p>
        </w:tc>
        <w:tc>
          <w:tcPr>
            <w:tcW w:w="2089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dotted" w:sz="4" w:space="0" w:color="auto"/>
            </w:tcBorders>
            <w:shd w:val="clear" w:color="auto" w:fill="FFFFFF"/>
            <w:vAlign w:val="center"/>
          </w:tcPr>
          <w:p w14:paraId="54728FD2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proofErr w:type="spellStart"/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中国石油新闻中心</w:t>
            </w:r>
            <w:proofErr w:type="spellEnd"/>
          </w:p>
        </w:tc>
        <w:tc>
          <w:tcPr>
            <w:tcW w:w="2206" w:type="dxa"/>
            <w:tcBorders>
              <w:top w:val="single" w:sz="8" w:space="0" w:color="4F81BD"/>
              <w:left w:val="dotted" w:sz="0" w:space="0" w:color="auto"/>
              <w:bottom w:val="single" w:sz="8" w:space="0" w:color="4F81BD"/>
              <w:right w:val="single" w:sz="8" w:space="0" w:color="4F81BD"/>
            </w:tcBorders>
            <w:shd w:val="clear" w:color="auto" w:fill="FFFFFF"/>
            <w:vAlign w:val="center"/>
          </w:tcPr>
          <w:p w14:paraId="4A0460C7" w14:textId="77777777" w:rsidR="00754C32" w:rsidRPr="001715EA" w:rsidRDefault="00754C32" w:rsidP="00F673EA">
            <w:pPr>
              <w:pStyle w:val="TableParagraph"/>
              <w:spacing w:before="0" w:after="0" w:afterAutospacing="0"/>
              <w:ind w:left="0"/>
              <w:rPr>
                <w:rFonts w:cs="仿宋" w:hint="eastAsia"/>
                <w:color w:val="000000"/>
                <w:sz w:val="24"/>
                <w:szCs w:val="24"/>
                <w:lang w:eastAsia="en-US"/>
              </w:rPr>
            </w:pPr>
            <w:r w:rsidRPr="001715EA">
              <w:rPr>
                <w:rFonts w:cs="仿宋" w:hint="eastAsia"/>
                <w:color w:val="000000"/>
                <w:sz w:val="24"/>
                <w:szCs w:val="24"/>
                <w:lang w:eastAsia="en-US"/>
              </w:rPr>
              <w:t>2021年5月28日</w:t>
            </w:r>
          </w:p>
        </w:tc>
      </w:tr>
    </w:tbl>
    <w:p w14:paraId="4655D270" w14:textId="77777777" w:rsidR="00754C32" w:rsidRDefault="00754C32" w:rsidP="00754C32">
      <w:pPr>
        <w:adjustRightInd w:val="0"/>
        <w:snapToGrid w:val="0"/>
        <w:spacing w:line="300" w:lineRule="auto"/>
        <w:jc w:val="both"/>
        <w:rPr>
          <w:rFonts w:ascii="仿宋" w:eastAsia="仿宋" w:hAnsi="仿宋" w:cs="仿宋" w:hint="eastAsia"/>
          <w:szCs w:val="30"/>
        </w:rPr>
      </w:pPr>
    </w:p>
    <w:p w14:paraId="6576F810" w14:textId="4352D40D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5EC12021" wp14:editId="5F866EBB">
            <wp:extent cx="5274310" cy="4295775"/>
            <wp:effectExtent l="0" t="0" r="2540" b="9525"/>
            <wp:docPr id="4" name="图片 4" descr="162987856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4" descr="1629878568(1)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01774CD" w14:textId="77777777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3EE8A108" w14:textId="0624B639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drawing>
          <wp:inline distT="0" distB="0" distL="0" distR="0" wp14:anchorId="31FA87C7" wp14:editId="2B9B76AE">
            <wp:extent cx="5274310" cy="4067810"/>
            <wp:effectExtent l="0" t="0" r="2540" b="8890"/>
            <wp:docPr id="3" name="图片 3" descr="162987879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5" descr="1629878799(1)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6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7D769176" w14:textId="3486F7CC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  <w:r>
        <w:rPr>
          <w:rFonts w:ascii="仿宋" w:eastAsia="仿宋" w:hAnsi="仿宋" w:cs="仿宋" w:hint="eastAsia"/>
          <w:noProof/>
        </w:rPr>
        <w:lastRenderedPageBreak/>
        <w:drawing>
          <wp:inline distT="0" distB="0" distL="0" distR="0" wp14:anchorId="7337A572" wp14:editId="687A3D1A">
            <wp:extent cx="5274310" cy="7252970"/>
            <wp:effectExtent l="0" t="0" r="2540" b="50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5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B748BD" w14:textId="77777777" w:rsidR="00754C32" w:rsidRDefault="00754C32" w:rsidP="00754C32">
      <w:pPr>
        <w:adjustRightInd w:val="0"/>
        <w:snapToGrid w:val="0"/>
        <w:spacing w:line="300" w:lineRule="auto"/>
        <w:jc w:val="center"/>
        <w:rPr>
          <w:rFonts w:ascii="仿宋" w:eastAsia="仿宋" w:hAnsi="仿宋" w:cs="仿宋" w:hint="eastAsia"/>
        </w:rPr>
      </w:pPr>
    </w:p>
    <w:p w14:paraId="3A6E51A7" w14:textId="77777777" w:rsidR="00754C32" w:rsidRDefault="00754C32" w:rsidP="00754C32">
      <w:pPr>
        <w:pStyle w:val="3"/>
        <w:widowControl w:val="0"/>
        <w:spacing w:line="415" w:lineRule="auto"/>
      </w:pPr>
      <w:r>
        <w:rPr>
          <w:rFonts w:ascii="仿宋" w:eastAsia="仿宋" w:hAnsi="仿宋" w:cs="仿宋" w:hint="eastAsia"/>
          <w:sz w:val="28"/>
          <w:szCs w:val="28"/>
        </w:rPr>
        <w:br w:type="page"/>
      </w:r>
      <w:bookmarkStart w:id="41" w:name="_Toc90635292"/>
      <w:r>
        <w:rPr>
          <w:rFonts w:ascii="仿宋" w:eastAsia="仿宋" w:hAnsi="仿宋" w:cs="仿宋" w:hint="eastAsia"/>
          <w:sz w:val="28"/>
          <w:szCs w:val="28"/>
        </w:rPr>
        <w:lastRenderedPageBreak/>
        <w:t>5.9.</w:t>
      </w:r>
      <w:r>
        <w:rPr>
          <w:rFonts w:ascii="仿宋" w:eastAsia="仿宋" w:hAnsi="仿宋" w:cs="仿宋"/>
          <w:sz w:val="28"/>
          <w:szCs w:val="28"/>
        </w:rPr>
        <w:t>3</w:t>
      </w:r>
      <w:r>
        <w:rPr>
          <w:rFonts w:ascii="仿宋" w:eastAsia="仿宋" w:hAnsi="仿宋" w:cs="仿宋" w:hint="eastAsia"/>
          <w:sz w:val="28"/>
          <w:szCs w:val="28"/>
        </w:rPr>
        <w:t xml:space="preserve"> 百度搜索引擎“中国石油工程设计大赛”词条767万</w:t>
      </w:r>
      <w:bookmarkEnd w:id="41"/>
    </w:p>
    <w:p w14:paraId="353F4916" w14:textId="26ACC2E1" w:rsidR="00754C32" w:rsidRDefault="00754C32" w:rsidP="00754C32">
      <w:pPr>
        <w:adjustRightInd w:val="0"/>
        <w:snapToGrid w:val="0"/>
        <w:spacing w:line="300" w:lineRule="auto"/>
        <w:rPr>
          <w:rFonts w:ascii="黑体" w:eastAsia="黑体" w:hAnsi="黑体" w:cs="黑体" w:hint="eastAsia"/>
          <w:b/>
          <w:bCs/>
          <w:sz w:val="30"/>
          <w:szCs w:val="30"/>
        </w:rPr>
      </w:pPr>
      <w:r>
        <w:rPr>
          <w:noProof/>
        </w:rPr>
        <w:drawing>
          <wp:inline distT="0" distB="0" distL="0" distR="0" wp14:anchorId="38D3038C" wp14:editId="2B604110">
            <wp:extent cx="5274310" cy="25927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3E6DD1" w14:textId="77777777" w:rsidR="0045386B" w:rsidRDefault="0045386B"/>
    <w:sectPr w:rsidR="0045386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7D4842" w14:textId="77777777" w:rsidR="0077452C" w:rsidRDefault="0077452C" w:rsidP="00754C32">
      <w:r>
        <w:separator/>
      </w:r>
    </w:p>
  </w:endnote>
  <w:endnote w:type="continuationSeparator" w:id="0">
    <w:p w14:paraId="4D8ED73D" w14:textId="77777777" w:rsidR="0077452C" w:rsidRDefault="0077452C" w:rsidP="00754C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4BAEB4" w14:textId="77777777" w:rsidR="0077452C" w:rsidRDefault="0077452C" w:rsidP="00754C32">
      <w:r>
        <w:separator/>
      </w:r>
    </w:p>
  </w:footnote>
  <w:footnote w:type="continuationSeparator" w:id="0">
    <w:p w14:paraId="30FFFFC0" w14:textId="77777777" w:rsidR="0077452C" w:rsidRDefault="0077452C" w:rsidP="00754C3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701B"/>
    <w:rsid w:val="0007701B"/>
    <w:rsid w:val="0045386B"/>
    <w:rsid w:val="00754C32"/>
    <w:rsid w:val="007745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75DFD861-82C8-4463-8AF8-7B89C9711F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4C32"/>
    <w:rPr>
      <w:rFonts w:ascii="Times New Roman" w:eastAsia="宋体" w:hAnsi="Times New Roman" w:cs="Times New Roman"/>
      <w:kern w:val="0"/>
      <w:sz w:val="20"/>
      <w:szCs w:val="20"/>
    </w:rPr>
  </w:style>
  <w:style w:type="paragraph" w:styleId="2">
    <w:name w:val="heading 2"/>
    <w:basedOn w:val="a"/>
    <w:next w:val="a"/>
    <w:link w:val="20"/>
    <w:qFormat/>
    <w:rsid w:val="00754C32"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9"/>
    <w:qFormat/>
    <w:rsid w:val="00754C32"/>
    <w:pPr>
      <w:outlineLvl w:val="2"/>
    </w:pPr>
    <w:rPr>
      <w:rFonts w:ascii="宋体" w:hAnsi="宋体" w:cs="宋体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54C32"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54C32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54C32"/>
    <w:pPr>
      <w:widowControl w:val="0"/>
      <w:tabs>
        <w:tab w:val="center" w:pos="4153"/>
        <w:tab w:val="right" w:pos="8306"/>
      </w:tabs>
      <w:snapToGrid w:val="0"/>
    </w:pPr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54C32"/>
    <w:rPr>
      <w:sz w:val="18"/>
      <w:szCs w:val="18"/>
    </w:rPr>
  </w:style>
  <w:style w:type="character" w:customStyle="1" w:styleId="20">
    <w:name w:val="标题 2 字符"/>
    <w:basedOn w:val="a0"/>
    <w:link w:val="2"/>
    <w:rsid w:val="00754C32"/>
    <w:rPr>
      <w:rFonts w:ascii="Arial" w:eastAsia="黑体" w:hAnsi="Arial" w:cs="Times New Roman"/>
      <w:b/>
      <w:bCs/>
      <w:kern w:val="0"/>
      <w:sz w:val="32"/>
      <w:szCs w:val="32"/>
    </w:rPr>
  </w:style>
  <w:style w:type="character" w:customStyle="1" w:styleId="30">
    <w:name w:val="标题 3 字符"/>
    <w:basedOn w:val="a0"/>
    <w:link w:val="3"/>
    <w:uiPriority w:val="99"/>
    <w:rsid w:val="00754C32"/>
    <w:rPr>
      <w:rFonts w:ascii="宋体" w:eastAsia="宋体" w:hAnsi="宋体" w:cs="宋体"/>
      <w:b/>
      <w:bCs/>
      <w:kern w:val="0"/>
      <w:sz w:val="27"/>
      <w:szCs w:val="27"/>
    </w:rPr>
  </w:style>
  <w:style w:type="paragraph" w:customStyle="1" w:styleId="TableParagraph">
    <w:name w:val="Table Paragraph"/>
    <w:basedOn w:val="a"/>
    <w:uiPriority w:val="1"/>
    <w:qFormat/>
    <w:rsid w:val="00754C32"/>
    <w:pPr>
      <w:autoSpaceDE w:val="0"/>
      <w:autoSpaceDN w:val="0"/>
      <w:spacing w:before="32" w:after="100" w:afterAutospacing="1"/>
      <w:ind w:left="846"/>
      <w:jc w:val="center"/>
    </w:pPr>
    <w:rPr>
      <w:rFonts w:ascii="仿宋" w:eastAsia="仿宋" w:hAnsi="仿宋" w:cs="宋体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984</Words>
  <Characters>5609</Characters>
  <Application>Microsoft Office Word</Application>
  <DocSecurity>0</DocSecurity>
  <Lines>46</Lines>
  <Paragraphs>13</Paragraphs>
  <ScaleCrop>false</ScaleCrop>
  <Company/>
  <LinksUpToDate>false</LinksUpToDate>
  <CharactersWithSpaces>6580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xiangqi</dc:creator>
  <cp:keywords/>
  <dc:description/>
  <cp:lastModifiedBy>xiangqi</cp:lastModifiedBy>
  <cp:revision>2</cp:revision>
  <dcterms:created xsi:type="dcterms:W3CDTF">2021-12-20T08:28:00Z</dcterms:created>
  <dcterms:modified xsi:type="dcterms:W3CDTF">2021-12-20T08:28:00Z</dcterms:modified>
</cp:coreProperties>
</file>