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661" w:rsidRPr="00593F67" w:rsidRDefault="00C71661" w:rsidP="00C71661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14</w:t>
      </w:r>
      <w:r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15</w:t>
      </w:r>
      <w:r w:rsidRPr="00593F67">
        <w:rPr>
          <w:rFonts w:ascii="宋体" w:hAnsi="宋体" w:hint="eastAsia"/>
          <w:b/>
          <w:sz w:val="28"/>
        </w:rPr>
        <w:t xml:space="preserve">  学年 第 </w:t>
      </w:r>
      <w:r>
        <w:rPr>
          <w:rFonts w:ascii="宋体" w:hAnsi="宋体" w:hint="eastAsia"/>
          <w:b/>
          <w:sz w:val="28"/>
        </w:rPr>
        <w:t xml:space="preserve"> 2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C71661" w:rsidRDefault="00C71661" w:rsidP="00C71661">
      <w:pPr>
        <w:jc w:val="center"/>
        <w:rPr>
          <w:b/>
        </w:rPr>
      </w:pPr>
    </w:p>
    <w:p w:rsidR="00C71661" w:rsidRDefault="00C71661" w:rsidP="00C71661">
      <w:pPr>
        <w:jc w:val="center"/>
        <w:rPr>
          <w:b/>
        </w:rPr>
      </w:pPr>
    </w:p>
    <w:p w:rsidR="00C71661" w:rsidRDefault="00C71661" w:rsidP="00C7166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C71661" w:rsidRDefault="00C71661" w:rsidP="00C71661">
      <w:pPr>
        <w:jc w:val="center"/>
        <w:rPr>
          <w:b/>
          <w:sz w:val="84"/>
        </w:rPr>
      </w:pPr>
    </w:p>
    <w:p w:rsidR="00C71661" w:rsidRDefault="00C71661" w:rsidP="00C71661">
      <w:pPr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 xml:space="preserve">  </w:t>
      </w:r>
      <w:r w:rsidRPr="000A5018">
        <w:rPr>
          <w:rFonts w:hint="eastAsia"/>
          <w:bCs/>
          <w:sz w:val="28"/>
          <w:u w:val="single"/>
        </w:rPr>
        <w:t>质量与能量平衡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性质</w:t>
      </w:r>
      <w:r w:rsidRPr="002D2278">
        <w:rPr>
          <w:rFonts w:hint="eastAsia"/>
          <w:bCs/>
          <w:sz w:val="28"/>
          <w:u w:val="single"/>
        </w:rPr>
        <w:t xml:space="preserve">  </w:t>
      </w:r>
      <w:r w:rsidRPr="002D2278">
        <w:rPr>
          <w:rFonts w:hint="eastAsia"/>
          <w:bCs/>
          <w:sz w:val="28"/>
          <w:u w:val="single"/>
        </w:rPr>
        <w:t>选修</w:t>
      </w:r>
      <w:r w:rsidRPr="002D2278">
        <w:rPr>
          <w:rFonts w:hint="eastAsia"/>
          <w:bCs/>
          <w:sz w:val="28"/>
          <w:u w:val="single"/>
        </w:rPr>
        <w:t xml:space="preserve">  </w:t>
      </w:r>
    </w:p>
    <w:p w:rsidR="00C71661" w:rsidRDefault="00C71661" w:rsidP="00C71661">
      <w:pPr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61175C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="00BD09BF">
        <w:rPr>
          <w:rFonts w:hint="eastAsia"/>
          <w:bCs/>
          <w:sz w:val="28"/>
          <w:u w:val="single"/>
        </w:rPr>
        <w:t>32</w:t>
      </w:r>
      <w:r w:rsidRPr="0061175C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Pr="0061175C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="00BD09BF">
        <w:rPr>
          <w:rFonts w:hint="eastAsia"/>
          <w:bCs/>
          <w:sz w:val="28"/>
          <w:u w:val="single"/>
        </w:rPr>
        <w:t>32</w:t>
      </w:r>
      <w:r w:rsidRPr="0061175C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实验</w:t>
      </w:r>
      <w:r w:rsidRPr="0061175C">
        <w:rPr>
          <w:rFonts w:hint="eastAsia"/>
          <w:bCs/>
          <w:sz w:val="28"/>
          <w:u w:val="single"/>
        </w:rPr>
        <w:t xml:space="preserve">  0  </w:t>
      </w:r>
      <w:r>
        <w:rPr>
          <w:rFonts w:hint="eastAsia"/>
          <w:bCs/>
          <w:sz w:val="28"/>
        </w:rPr>
        <w:t>其它</w:t>
      </w:r>
      <w:r w:rsidRPr="0061175C">
        <w:rPr>
          <w:rFonts w:hint="eastAsia"/>
          <w:bCs/>
          <w:sz w:val="28"/>
          <w:u w:val="single"/>
        </w:rPr>
        <w:t xml:space="preserve">  0</w:t>
      </w:r>
      <w:r>
        <w:rPr>
          <w:rFonts w:hint="eastAsia"/>
          <w:bCs/>
          <w:sz w:val="28"/>
          <w:u w:val="single"/>
        </w:rPr>
        <w:t xml:space="preserve"> </w:t>
      </w:r>
      <w:r w:rsidRPr="0061175C">
        <w:rPr>
          <w:rFonts w:hint="eastAsia"/>
          <w:bCs/>
          <w:sz w:val="28"/>
          <w:u w:val="single"/>
        </w:rPr>
        <w:t xml:space="preserve">  </w:t>
      </w:r>
    </w:p>
    <w:p w:rsidR="00C71661" w:rsidRDefault="00C71661" w:rsidP="00C71661">
      <w:pPr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 </w:t>
      </w:r>
      <w:r w:rsidRPr="000A5018">
        <w:rPr>
          <w:rFonts w:hint="eastAsia"/>
          <w:bCs/>
          <w:sz w:val="28"/>
          <w:u w:val="single"/>
        </w:rPr>
        <w:t>化学工程与工艺、能源化工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</w:t>
      </w:r>
      <w:r w:rsidR="00BD09BF">
        <w:rPr>
          <w:rFonts w:hint="eastAsia"/>
          <w:bCs/>
          <w:sz w:val="28"/>
          <w:u w:val="single"/>
        </w:rPr>
        <w:t>143</w:t>
      </w:r>
      <w:r>
        <w:rPr>
          <w:rFonts w:hint="eastAsia"/>
          <w:bCs/>
          <w:sz w:val="28"/>
          <w:u w:val="single"/>
        </w:rPr>
        <w:t xml:space="preserve">  </w:t>
      </w:r>
    </w:p>
    <w:p w:rsidR="00C71661" w:rsidRDefault="00C71661" w:rsidP="00C71661">
      <w:pPr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 xml:space="preserve">    </w:t>
      </w:r>
      <w:proofErr w:type="gramStart"/>
      <w:r>
        <w:rPr>
          <w:rFonts w:hint="eastAsia"/>
          <w:bCs/>
          <w:sz w:val="28"/>
          <w:u w:val="single"/>
        </w:rPr>
        <w:t>孙晖</w:t>
      </w:r>
      <w:proofErr w:type="gramEnd"/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助理研究员</w:t>
      </w:r>
      <w:r>
        <w:rPr>
          <w:rFonts w:hint="eastAsia"/>
          <w:bCs/>
          <w:sz w:val="28"/>
          <w:u w:val="single"/>
        </w:rPr>
        <w:t xml:space="preserve">     </w:t>
      </w:r>
    </w:p>
    <w:p w:rsidR="00C71661" w:rsidRDefault="00C71661" w:rsidP="00C71661">
      <w:pPr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hint="eastAsia"/>
          <w:bCs/>
          <w:sz w:val="28"/>
          <w:u w:val="single"/>
        </w:rPr>
        <w:t xml:space="preserve">         </w:t>
      </w:r>
      <w:r>
        <w:rPr>
          <w:rFonts w:hint="eastAsia"/>
          <w:bCs/>
          <w:sz w:val="28"/>
          <w:u w:val="single"/>
        </w:rPr>
        <w:t>新能源</w:t>
      </w:r>
      <w:r>
        <w:rPr>
          <w:rFonts w:hint="eastAsia"/>
          <w:bCs/>
          <w:sz w:val="28"/>
          <w:u w:val="single"/>
        </w:rPr>
        <w:t xml:space="preserve">           </w:t>
      </w:r>
    </w:p>
    <w:p w:rsidR="00C71661" w:rsidRDefault="00C71661" w:rsidP="00C71661">
      <w:pPr>
        <w:ind w:left="850" w:firstLine="425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</w:t>
      </w:r>
    </w:p>
    <w:p w:rsidR="00C71661" w:rsidRDefault="00C71661" w:rsidP="00C71661">
      <w:pPr>
        <w:rPr>
          <w:sz w:val="28"/>
        </w:rPr>
      </w:pPr>
      <w:r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教材名称：</w:t>
      </w:r>
    </w:p>
    <w:p w:rsidR="00C71661" w:rsidRPr="000A5018" w:rsidRDefault="00C71661" w:rsidP="00C71661">
      <w:pPr>
        <w:ind w:leftChars="876" w:left="1840"/>
        <w:rPr>
          <w:sz w:val="28"/>
        </w:rPr>
      </w:pPr>
      <w:r w:rsidRPr="000A5018">
        <w:rPr>
          <w:rFonts w:hint="eastAsia"/>
          <w:sz w:val="28"/>
        </w:rPr>
        <w:t xml:space="preserve">1. </w:t>
      </w:r>
      <w:r w:rsidRPr="000A5018">
        <w:rPr>
          <w:rFonts w:hint="eastAsia"/>
          <w:sz w:val="28"/>
        </w:rPr>
        <w:t>《</w:t>
      </w:r>
      <w:r w:rsidRPr="000A5018">
        <w:rPr>
          <w:rFonts w:hint="eastAsia"/>
          <w:sz w:val="28"/>
        </w:rPr>
        <w:t>Basic Principles and Calculations in Chemical Engineering</w:t>
      </w:r>
      <w:r w:rsidRPr="000A5018">
        <w:rPr>
          <w:rFonts w:hint="eastAsia"/>
          <w:sz w:val="28"/>
        </w:rPr>
        <w:t>》，</w:t>
      </w:r>
      <w:r w:rsidRPr="000A5018">
        <w:rPr>
          <w:rFonts w:hint="eastAsia"/>
          <w:sz w:val="28"/>
        </w:rPr>
        <w:t xml:space="preserve">David M. </w:t>
      </w:r>
      <w:proofErr w:type="spellStart"/>
      <w:r w:rsidRPr="000A5018">
        <w:rPr>
          <w:rFonts w:hint="eastAsia"/>
          <w:sz w:val="28"/>
        </w:rPr>
        <w:t>Himmelblau</w:t>
      </w:r>
      <w:proofErr w:type="spellEnd"/>
      <w:r w:rsidRPr="000A5018">
        <w:rPr>
          <w:rFonts w:hint="eastAsia"/>
          <w:sz w:val="28"/>
        </w:rPr>
        <w:t>编，</w:t>
      </w:r>
      <w:r w:rsidRPr="000A5018">
        <w:rPr>
          <w:rFonts w:hint="eastAsia"/>
          <w:sz w:val="28"/>
        </w:rPr>
        <w:t>prentice hall</w:t>
      </w:r>
      <w:r w:rsidRPr="000A5018">
        <w:rPr>
          <w:rFonts w:hint="eastAsia"/>
          <w:sz w:val="28"/>
        </w:rPr>
        <w:t>出版社</w:t>
      </w:r>
    </w:p>
    <w:p w:rsidR="00C71661" w:rsidRPr="000A5018" w:rsidRDefault="00C71661" w:rsidP="00C71661">
      <w:pPr>
        <w:ind w:leftChars="876" w:left="1840"/>
        <w:rPr>
          <w:sz w:val="28"/>
        </w:rPr>
      </w:pPr>
      <w:r w:rsidRPr="000A5018">
        <w:rPr>
          <w:rFonts w:hint="eastAsia"/>
          <w:sz w:val="28"/>
        </w:rPr>
        <w:t xml:space="preserve">2. </w:t>
      </w:r>
      <w:r w:rsidRPr="000A5018">
        <w:rPr>
          <w:rFonts w:hint="eastAsia"/>
          <w:sz w:val="28"/>
        </w:rPr>
        <w:t>《</w:t>
      </w:r>
      <w:r w:rsidRPr="000A5018">
        <w:rPr>
          <w:rFonts w:hint="eastAsia"/>
          <w:sz w:val="28"/>
        </w:rPr>
        <w:t xml:space="preserve">Material and Energy Balances for </w:t>
      </w:r>
      <w:proofErr w:type="spellStart"/>
      <w:r w:rsidRPr="000A5018">
        <w:rPr>
          <w:rFonts w:hint="eastAsia"/>
          <w:sz w:val="28"/>
        </w:rPr>
        <w:t>Engieers</w:t>
      </w:r>
      <w:proofErr w:type="spellEnd"/>
      <w:r w:rsidRPr="000A5018">
        <w:rPr>
          <w:rFonts w:hint="eastAsia"/>
          <w:sz w:val="28"/>
        </w:rPr>
        <w:t xml:space="preserve"> and </w:t>
      </w:r>
      <w:proofErr w:type="spellStart"/>
      <w:r w:rsidRPr="000A5018">
        <w:rPr>
          <w:rFonts w:hint="eastAsia"/>
          <w:sz w:val="28"/>
        </w:rPr>
        <w:t>Enviromentalists</w:t>
      </w:r>
      <w:proofErr w:type="spellEnd"/>
      <w:r w:rsidRPr="000A5018">
        <w:rPr>
          <w:rFonts w:hint="eastAsia"/>
          <w:sz w:val="28"/>
        </w:rPr>
        <w:t>》，</w:t>
      </w:r>
      <w:r w:rsidRPr="000A5018">
        <w:rPr>
          <w:rFonts w:hint="eastAsia"/>
          <w:sz w:val="28"/>
        </w:rPr>
        <w:t xml:space="preserve">Colin </w:t>
      </w:r>
      <w:proofErr w:type="spellStart"/>
      <w:r w:rsidRPr="000A5018">
        <w:rPr>
          <w:rFonts w:hint="eastAsia"/>
          <w:sz w:val="28"/>
        </w:rPr>
        <w:t>Oloman</w:t>
      </w:r>
      <w:proofErr w:type="spellEnd"/>
      <w:r w:rsidRPr="000A5018">
        <w:rPr>
          <w:rFonts w:hint="eastAsia"/>
          <w:sz w:val="28"/>
        </w:rPr>
        <w:t>编，</w:t>
      </w:r>
      <w:r w:rsidRPr="000A5018">
        <w:rPr>
          <w:rFonts w:hint="eastAsia"/>
          <w:sz w:val="28"/>
        </w:rPr>
        <w:t>imperial college press</w:t>
      </w:r>
    </w:p>
    <w:p w:rsidR="00C71661" w:rsidRDefault="00C71661" w:rsidP="00C71661">
      <w:pPr>
        <w:ind w:leftChars="876" w:left="1840"/>
        <w:rPr>
          <w:sz w:val="28"/>
        </w:rPr>
      </w:pPr>
      <w:r w:rsidRPr="000A5018">
        <w:rPr>
          <w:rFonts w:hint="eastAsia"/>
          <w:sz w:val="28"/>
        </w:rPr>
        <w:t xml:space="preserve">3. </w:t>
      </w:r>
      <w:r w:rsidRPr="000A5018">
        <w:rPr>
          <w:rFonts w:hint="eastAsia"/>
          <w:sz w:val="28"/>
        </w:rPr>
        <w:t>《化工过程物料平衡与能量平衡》，于志家等编，大连理工大学出版社。</w:t>
      </w:r>
    </w:p>
    <w:p w:rsidR="00C71661" w:rsidRDefault="00C71661" w:rsidP="00C71661">
      <w:pPr>
        <w:jc w:val="center"/>
        <w:rPr>
          <w:sz w:val="28"/>
        </w:rPr>
      </w:pPr>
    </w:p>
    <w:p w:rsidR="00C71661" w:rsidRDefault="00C71661" w:rsidP="00C71661">
      <w:pPr>
        <w:jc w:val="center"/>
        <w:rPr>
          <w:sz w:val="28"/>
        </w:rPr>
      </w:pPr>
    </w:p>
    <w:p w:rsidR="00C71661" w:rsidRDefault="00C71661" w:rsidP="00C7166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C71661" w:rsidRDefault="00C71661" w:rsidP="00C71661"/>
    <w:tbl>
      <w:tblPr>
        <w:tblpPr w:leftFromText="180" w:rightFromText="180" w:vertAnchor="text" w:tblpXSpec="center" w:tblpY="1"/>
        <w:tblOverlap w:val="never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4"/>
        <w:gridCol w:w="540"/>
        <w:gridCol w:w="3967"/>
        <w:gridCol w:w="1155"/>
        <w:gridCol w:w="537"/>
        <w:gridCol w:w="426"/>
        <w:gridCol w:w="426"/>
        <w:gridCol w:w="1122"/>
      </w:tblGrid>
      <w:tr w:rsidR="00C71661" w:rsidTr="00273119">
        <w:tc>
          <w:tcPr>
            <w:tcW w:w="1541" w:type="dxa"/>
            <w:gridSpan w:val="3"/>
            <w:shd w:val="clear" w:color="auto" w:fill="auto"/>
          </w:tcPr>
          <w:p w:rsidR="00C71661" w:rsidRDefault="00C71661" w:rsidP="00273119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3967" w:type="dxa"/>
            <w:vMerge w:val="restart"/>
          </w:tcPr>
          <w:p w:rsidR="00C71661" w:rsidRPr="00F53657" w:rsidRDefault="00C71661" w:rsidP="00273119">
            <w:pPr>
              <w:jc w:val="center"/>
              <w:rPr>
                <w:sz w:val="30"/>
              </w:rPr>
            </w:pPr>
          </w:p>
          <w:p w:rsidR="00C71661" w:rsidRDefault="00C71661" w:rsidP="00273119">
            <w:pPr>
              <w:jc w:val="center"/>
            </w:pPr>
            <w:r w:rsidRPr="00F53657">
              <w:rPr>
                <w:rFonts w:hint="eastAsia"/>
                <w:sz w:val="30"/>
              </w:rPr>
              <w:t>授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课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内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容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提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要</w:t>
            </w:r>
          </w:p>
        </w:tc>
        <w:tc>
          <w:tcPr>
            <w:tcW w:w="1155" w:type="dxa"/>
            <w:vMerge w:val="restart"/>
          </w:tcPr>
          <w:p w:rsidR="00C71661" w:rsidRDefault="00C71661" w:rsidP="00273119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C71661" w:rsidRPr="00F53657" w:rsidRDefault="00C71661" w:rsidP="00273119">
            <w:pPr>
              <w:jc w:val="center"/>
              <w:rPr>
                <w:sz w:val="18"/>
                <w:szCs w:val="18"/>
              </w:rPr>
            </w:pPr>
            <w:r w:rsidRPr="00F53657">
              <w:rPr>
                <w:rFonts w:hint="eastAsia"/>
                <w:sz w:val="18"/>
                <w:szCs w:val="18"/>
              </w:rPr>
              <w:t>（周学时大于</w:t>
            </w:r>
            <w:r w:rsidRPr="00F53657">
              <w:rPr>
                <w:rFonts w:hint="eastAsia"/>
                <w:sz w:val="18"/>
                <w:szCs w:val="18"/>
              </w:rPr>
              <w:t>2</w:t>
            </w:r>
            <w:r w:rsidRPr="00F53657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389" w:type="dxa"/>
            <w:gridSpan w:val="3"/>
          </w:tcPr>
          <w:p w:rsidR="00C71661" w:rsidRDefault="00C71661" w:rsidP="00273119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C71661" w:rsidRDefault="00C71661" w:rsidP="00273119">
            <w:pPr>
              <w:jc w:val="center"/>
            </w:pPr>
          </w:p>
        </w:tc>
        <w:tc>
          <w:tcPr>
            <w:tcW w:w="1122" w:type="dxa"/>
            <w:vMerge w:val="restart"/>
          </w:tcPr>
          <w:p w:rsidR="00C71661" w:rsidRDefault="00C71661" w:rsidP="00273119"/>
          <w:p w:rsidR="00C71661" w:rsidRDefault="00C71661" w:rsidP="00273119"/>
          <w:p w:rsidR="00C71661" w:rsidRDefault="00C71661" w:rsidP="0027311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71661" w:rsidTr="00273119">
        <w:trPr>
          <w:trHeight w:val="501"/>
        </w:trPr>
        <w:tc>
          <w:tcPr>
            <w:tcW w:w="527" w:type="dxa"/>
            <w:shd w:val="clear" w:color="auto" w:fill="auto"/>
          </w:tcPr>
          <w:p w:rsidR="00C71661" w:rsidRDefault="00C71661" w:rsidP="00273119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</w:tcPr>
          <w:p w:rsidR="00C71661" w:rsidRDefault="00C71661" w:rsidP="00273119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40" w:type="dxa"/>
          </w:tcPr>
          <w:p w:rsidR="00C71661" w:rsidRDefault="00C71661" w:rsidP="00273119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967" w:type="dxa"/>
            <w:vMerge/>
          </w:tcPr>
          <w:p w:rsidR="00C71661" w:rsidRDefault="00C71661" w:rsidP="00273119"/>
        </w:tc>
        <w:tc>
          <w:tcPr>
            <w:tcW w:w="1155" w:type="dxa"/>
            <w:vMerge/>
          </w:tcPr>
          <w:p w:rsidR="00C71661" w:rsidRDefault="00C71661" w:rsidP="00273119"/>
        </w:tc>
        <w:tc>
          <w:tcPr>
            <w:tcW w:w="537" w:type="dxa"/>
          </w:tcPr>
          <w:p w:rsidR="00C71661" w:rsidRDefault="00C71661" w:rsidP="00273119"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</w:tcPr>
          <w:p w:rsidR="00C71661" w:rsidRDefault="00C71661" w:rsidP="00273119">
            <w:r>
              <w:rPr>
                <w:rFonts w:hint="eastAsia"/>
              </w:rPr>
              <w:t>实验</w:t>
            </w:r>
          </w:p>
        </w:tc>
        <w:tc>
          <w:tcPr>
            <w:tcW w:w="426" w:type="dxa"/>
          </w:tcPr>
          <w:p w:rsidR="00C71661" w:rsidRDefault="00C71661" w:rsidP="00273119">
            <w:r>
              <w:rPr>
                <w:rFonts w:hint="eastAsia"/>
              </w:rPr>
              <w:t>习题</w:t>
            </w:r>
          </w:p>
        </w:tc>
        <w:tc>
          <w:tcPr>
            <w:tcW w:w="1122" w:type="dxa"/>
            <w:vMerge/>
          </w:tcPr>
          <w:p w:rsidR="00C71661" w:rsidRDefault="00C71661" w:rsidP="00273119"/>
        </w:tc>
      </w:tr>
      <w:tr w:rsidR="00F56166" w:rsidTr="00964514">
        <w:tc>
          <w:tcPr>
            <w:tcW w:w="527" w:type="dxa"/>
            <w:vMerge w:val="restart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273119">
            <w:pPr>
              <w:spacing w:line="360" w:lineRule="auto"/>
            </w:pPr>
            <w:r>
              <w:t xml:space="preserve">Chap 1. Basic concepts in mass and energy balance calculations </w:t>
            </w:r>
          </w:p>
          <w:p w:rsidR="00F56166" w:rsidRDefault="00F56166" w:rsidP="00273119">
            <w:pPr>
              <w:spacing w:line="360" w:lineRule="auto"/>
            </w:pPr>
            <w:r>
              <w:t>1.1 Dimension and Units</w:t>
            </w:r>
          </w:p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物料和能量衡算的基本概念，课程介绍</w:t>
            </w:r>
          </w:p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第一章第一节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尺度与单位，化工常用单位体系，特别是不同单位之间的换算</w:t>
            </w:r>
          </w:p>
        </w:tc>
        <w:tc>
          <w:tcPr>
            <w:tcW w:w="1155" w:type="dxa"/>
            <w:vMerge w:val="restart"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多媒体授课，课后复习、课后作业。</w:t>
            </w:r>
          </w:p>
        </w:tc>
      </w:tr>
      <w:tr w:rsidR="00F56166" w:rsidTr="00964514">
        <w:tc>
          <w:tcPr>
            <w:tcW w:w="527" w:type="dxa"/>
            <w:vMerge/>
          </w:tcPr>
          <w:p w:rsidR="00F56166" w:rsidRDefault="00F56166" w:rsidP="00273119">
            <w:pPr>
              <w:spacing w:line="360" w:lineRule="auto"/>
            </w:pP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273119">
            <w:pPr>
              <w:spacing w:line="360" w:lineRule="auto"/>
            </w:pPr>
            <w:r>
              <w:t>1.2 The Mole Unit</w:t>
            </w:r>
          </w:p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摩尔单位的概念及涉及的物理意义。</w:t>
            </w:r>
          </w:p>
          <w:p w:rsidR="00F56166" w:rsidRDefault="00F56166" w:rsidP="00273119">
            <w:pPr>
              <w:spacing w:line="360" w:lineRule="auto"/>
            </w:pPr>
            <w:r>
              <w:t>1.3 Conventions in methods of analysis and measurements</w:t>
            </w:r>
          </w:p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分析和测量的方法</w:t>
            </w:r>
          </w:p>
          <w:p w:rsidR="00F56166" w:rsidRDefault="00F56166" w:rsidP="00273119">
            <w:pPr>
              <w:spacing w:line="360" w:lineRule="auto"/>
            </w:pPr>
            <w:r>
              <w:t xml:space="preserve">1.4 Basis </w:t>
            </w:r>
          </w:p>
          <w:p w:rsidR="00F56166" w:rsidRPr="00227C6C" w:rsidRDefault="00F56166" w:rsidP="00273119">
            <w:pPr>
              <w:spacing w:line="360" w:lineRule="auto"/>
            </w:pPr>
            <w:r>
              <w:rPr>
                <w:rFonts w:hint="eastAsia"/>
              </w:rPr>
              <w:t>基准的选取</w:t>
            </w:r>
          </w:p>
        </w:tc>
        <w:tc>
          <w:tcPr>
            <w:tcW w:w="1155" w:type="dxa"/>
            <w:vMerge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课堂讨论、</w:t>
            </w:r>
            <w:r w:rsidRPr="00DE6F13">
              <w:rPr>
                <w:rFonts w:hAnsi="宋体"/>
                <w:kern w:val="0"/>
                <w:szCs w:val="21"/>
              </w:rPr>
              <w:t>课后作业。</w:t>
            </w:r>
          </w:p>
        </w:tc>
      </w:tr>
      <w:tr w:rsidR="00F56166" w:rsidTr="00964514">
        <w:tc>
          <w:tcPr>
            <w:tcW w:w="527" w:type="dxa"/>
            <w:vMerge w:val="restart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C71661">
            <w:pPr>
              <w:spacing w:line="360" w:lineRule="auto"/>
            </w:pPr>
            <w:r>
              <w:t>1.5 Temperature</w:t>
            </w:r>
          </w:p>
          <w:p w:rsidR="00F56166" w:rsidRDefault="00F56166" w:rsidP="00C71661">
            <w:pPr>
              <w:spacing w:line="360" w:lineRule="auto"/>
            </w:pPr>
            <w:r>
              <w:rPr>
                <w:rFonts w:hint="eastAsia"/>
              </w:rPr>
              <w:t>温度单位，不同单位表达形式之间的换算</w:t>
            </w:r>
          </w:p>
          <w:p w:rsidR="00F56166" w:rsidRDefault="00F56166" w:rsidP="00C71661">
            <w:pPr>
              <w:spacing w:line="360" w:lineRule="auto"/>
            </w:pPr>
            <w:r>
              <w:t>1.6 Pressure</w:t>
            </w:r>
          </w:p>
          <w:p w:rsidR="00F56166" w:rsidRDefault="00F56166" w:rsidP="00C71661">
            <w:pPr>
              <w:spacing w:line="360" w:lineRule="auto"/>
            </w:pPr>
            <w:r>
              <w:rPr>
                <w:rFonts w:hint="eastAsia"/>
              </w:rPr>
              <w:t>压力单位，不同单位表达形式之间的换算</w:t>
            </w:r>
          </w:p>
          <w:p w:rsidR="00F56166" w:rsidRDefault="00F56166" w:rsidP="00C71661">
            <w:pPr>
              <w:spacing w:line="360" w:lineRule="auto"/>
            </w:pPr>
            <w:r>
              <w:t>1.7 The Chemical Equation and Stoichiometry</w:t>
            </w:r>
          </w:p>
          <w:p w:rsidR="00F56166" w:rsidRDefault="00F56166" w:rsidP="00C71661">
            <w:pPr>
              <w:spacing w:line="360" w:lineRule="auto"/>
            </w:pPr>
            <w:r>
              <w:rPr>
                <w:rFonts w:hint="eastAsia"/>
              </w:rPr>
              <w:t>化学方程式及计量学的学习，简单例题解析化学反应的平衡问题</w:t>
            </w:r>
          </w:p>
        </w:tc>
        <w:tc>
          <w:tcPr>
            <w:tcW w:w="1155" w:type="dxa"/>
            <w:vMerge w:val="restart"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bookmarkStart w:id="0" w:name="OLE_LINK1"/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课堂讨论、</w:t>
            </w:r>
            <w:r w:rsidRPr="00DE6F13">
              <w:rPr>
                <w:rFonts w:hAnsi="宋体"/>
                <w:kern w:val="0"/>
                <w:szCs w:val="21"/>
              </w:rPr>
              <w:t>课后作业。</w:t>
            </w:r>
            <w:bookmarkEnd w:id="0"/>
          </w:p>
        </w:tc>
      </w:tr>
      <w:tr w:rsidR="00F56166" w:rsidTr="00964514">
        <w:tc>
          <w:tcPr>
            <w:tcW w:w="527" w:type="dxa"/>
            <w:vMerge/>
          </w:tcPr>
          <w:p w:rsidR="00F56166" w:rsidRDefault="00F56166" w:rsidP="00273119">
            <w:pPr>
              <w:spacing w:line="360" w:lineRule="auto"/>
            </w:pP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3967" w:type="dxa"/>
          </w:tcPr>
          <w:p w:rsidR="00F56166" w:rsidRDefault="00F56166" w:rsidP="00C71661">
            <w:pPr>
              <w:spacing w:line="360" w:lineRule="auto"/>
            </w:pPr>
            <w:r>
              <w:t>Chap 2 Materials Balance</w:t>
            </w:r>
          </w:p>
          <w:p w:rsidR="00F56166" w:rsidRDefault="00F56166" w:rsidP="00C71661">
            <w:pPr>
              <w:spacing w:line="360" w:lineRule="auto"/>
            </w:pPr>
            <w:r>
              <w:t>2.1 Introduction</w:t>
            </w:r>
          </w:p>
          <w:p w:rsidR="00F56166" w:rsidRDefault="00F56166" w:rsidP="00C71661">
            <w:pPr>
              <w:spacing w:line="360" w:lineRule="auto"/>
            </w:pPr>
            <w:r>
              <w:rPr>
                <w:rFonts w:hint="eastAsia"/>
              </w:rPr>
              <w:lastRenderedPageBreak/>
              <w:t>第二章第一节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物料衡算，简单介绍一些概念，例如过程、系统和系统边界</w:t>
            </w:r>
            <w:r>
              <w:rPr>
                <w:rFonts w:hint="eastAsia"/>
              </w:rPr>
              <w:t xml:space="preserve"> </w:t>
            </w:r>
          </w:p>
          <w:p w:rsidR="00F56166" w:rsidRDefault="00F56166" w:rsidP="00C71661">
            <w:pPr>
              <w:spacing w:line="360" w:lineRule="auto"/>
            </w:pPr>
            <w:r>
              <w:t xml:space="preserve">2.2 Balances  </w:t>
            </w:r>
          </w:p>
          <w:p w:rsidR="00F56166" w:rsidRDefault="00F56166" w:rsidP="00C71661">
            <w:pPr>
              <w:spacing w:line="360" w:lineRule="auto"/>
            </w:pPr>
            <w:r>
              <w:rPr>
                <w:rFonts w:hint="eastAsia"/>
              </w:rPr>
              <w:t>物料衡算的基本公式、物理意义以及适用范围。</w:t>
            </w:r>
          </w:p>
          <w:p w:rsidR="00F56166" w:rsidRDefault="00F56166" w:rsidP="00C71661">
            <w:pPr>
              <w:spacing w:line="360" w:lineRule="auto"/>
            </w:pPr>
            <w:r>
              <w:t>2.3 Program of analysis of material balance problems</w:t>
            </w:r>
          </w:p>
          <w:p w:rsidR="00F56166" w:rsidRDefault="00F56166" w:rsidP="00C71661">
            <w:pPr>
              <w:spacing w:line="360" w:lineRule="auto"/>
            </w:pPr>
            <w:r>
              <w:rPr>
                <w:rFonts w:hint="eastAsia"/>
              </w:rPr>
              <w:t>物料衡算问题的分析过程，举例介绍十步法解题</w:t>
            </w:r>
          </w:p>
        </w:tc>
        <w:tc>
          <w:tcPr>
            <w:tcW w:w="1155" w:type="dxa"/>
            <w:vMerge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Tr="00964514">
        <w:tc>
          <w:tcPr>
            <w:tcW w:w="527" w:type="dxa"/>
            <w:vMerge w:val="restart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C71661">
            <w:pPr>
              <w:spacing w:line="360" w:lineRule="auto"/>
            </w:pPr>
            <w:r>
              <w:rPr>
                <w:rFonts w:hint="eastAsia"/>
              </w:rPr>
              <w:t>第一章测验</w:t>
            </w:r>
            <w:r>
              <w:rPr>
                <w:rFonts w:hint="eastAsia"/>
              </w:rPr>
              <w:t>(25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)</w:t>
            </w:r>
          </w:p>
          <w:p w:rsidR="00F56166" w:rsidRDefault="00F56166" w:rsidP="00C71661">
            <w:pPr>
              <w:spacing w:line="360" w:lineRule="auto"/>
            </w:pPr>
            <w:r>
              <w:t xml:space="preserve">2.4 Solving material balance problems: with no chemical reactions </w:t>
            </w:r>
          </w:p>
          <w:p w:rsidR="00F56166" w:rsidRPr="00030933" w:rsidRDefault="00F56166" w:rsidP="00C71661">
            <w:pPr>
              <w:spacing w:line="360" w:lineRule="auto"/>
            </w:pPr>
            <w:r>
              <w:rPr>
                <w:rFonts w:hint="eastAsia"/>
              </w:rPr>
              <w:t>没有化学反应时的物料衡算。利用单元操作的过程实例，例如蒸馏、混合等解析过程中的物料衡算</w:t>
            </w:r>
          </w:p>
        </w:tc>
        <w:tc>
          <w:tcPr>
            <w:tcW w:w="1155" w:type="dxa"/>
            <w:vMerge w:val="restart"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Tr="00964514">
        <w:tc>
          <w:tcPr>
            <w:tcW w:w="527" w:type="dxa"/>
            <w:vMerge/>
          </w:tcPr>
          <w:p w:rsidR="00F56166" w:rsidRDefault="00F56166" w:rsidP="00273119">
            <w:pPr>
              <w:spacing w:line="360" w:lineRule="auto"/>
            </w:pP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t xml:space="preserve">2.5 Solving material balance problems: with chemical reactions 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包含化学反应的物料衡算。利用工业中的化学反应实例解析过程中的物料衡算问题，特别是介绍利用</w:t>
            </w:r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软件进行复杂计算解析。</w:t>
            </w:r>
          </w:p>
        </w:tc>
        <w:tc>
          <w:tcPr>
            <w:tcW w:w="1155" w:type="dxa"/>
            <w:vMerge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RPr="008F22D2" w:rsidTr="00964514">
        <w:tc>
          <w:tcPr>
            <w:tcW w:w="527" w:type="dxa"/>
            <w:vMerge w:val="restart"/>
          </w:tcPr>
          <w:p w:rsidR="00F56166" w:rsidRPr="008F22D2" w:rsidRDefault="00F56166" w:rsidP="00273119">
            <w:pPr>
              <w:spacing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t>2.6 Solving material balance problems for processes consisting of subsystems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解决含有多个子系统的复杂过程的物料衡算问题。</w:t>
            </w:r>
          </w:p>
          <w:p w:rsidR="00F56166" w:rsidRPr="008F22D2" w:rsidRDefault="00F56166" w:rsidP="00D63955">
            <w:pPr>
              <w:spacing w:line="360" w:lineRule="auto"/>
            </w:pPr>
            <w:r>
              <w:rPr>
                <w:rFonts w:hint="eastAsia"/>
              </w:rPr>
              <w:t>复习</w:t>
            </w:r>
          </w:p>
        </w:tc>
        <w:tc>
          <w:tcPr>
            <w:tcW w:w="1155" w:type="dxa"/>
            <w:vMerge w:val="restart"/>
          </w:tcPr>
          <w:p w:rsidR="00F56166" w:rsidRPr="008F22D2" w:rsidRDefault="00F56166" w:rsidP="00980DFA">
            <w:pPr>
              <w:spacing w:beforeLines="10" w:afterLines="10" w:line="264" w:lineRule="auto"/>
              <w:jc w:val="center"/>
            </w:pPr>
            <w:r w:rsidRPr="008F22D2"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56166" w:rsidRPr="008F22D2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8F22D2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RPr="008F22D2" w:rsidTr="00964514">
        <w:tc>
          <w:tcPr>
            <w:tcW w:w="527" w:type="dxa"/>
            <w:vMerge/>
          </w:tcPr>
          <w:p w:rsidR="00F56166" w:rsidRPr="008F22D2" w:rsidRDefault="00F56166" w:rsidP="00273119">
            <w:pPr>
              <w:spacing w:line="360" w:lineRule="auto"/>
            </w:pP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t xml:space="preserve">Chap3 Gases, vapors, liquids and solids </w:t>
            </w:r>
          </w:p>
          <w:p w:rsidR="00F56166" w:rsidRDefault="00F56166" w:rsidP="00D63955">
            <w:pPr>
              <w:spacing w:line="360" w:lineRule="auto"/>
            </w:pPr>
            <w:r>
              <w:t>3.0 Some concepts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第三章第一节，介绍有关气、液、固的基</w:t>
            </w:r>
            <w:r>
              <w:rPr>
                <w:rFonts w:hint="eastAsia"/>
              </w:rPr>
              <w:lastRenderedPageBreak/>
              <w:t>本概念、相和状态问题。</w:t>
            </w:r>
          </w:p>
          <w:p w:rsidR="00F56166" w:rsidRDefault="00F56166" w:rsidP="00D63955">
            <w:pPr>
              <w:spacing w:line="360" w:lineRule="auto"/>
            </w:pPr>
            <w:r>
              <w:t>3.1 Ideal gas law calculations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回顾理想气体状态方程计算以及各物理量的意义和单位等</w:t>
            </w:r>
          </w:p>
          <w:p w:rsidR="00F56166" w:rsidRDefault="00F56166" w:rsidP="00D63955">
            <w:pPr>
              <w:spacing w:line="360" w:lineRule="auto"/>
            </w:pPr>
            <w:r>
              <w:t>3.2 Real gas relationships</w:t>
            </w:r>
          </w:p>
          <w:p w:rsidR="00F56166" w:rsidRPr="008F22D2" w:rsidRDefault="00F56166" w:rsidP="00D63955">
            <w:pPr>
              <w:spacing w:line="360" w:lineRule="auto"/>
            </w:pPr>
            <w:r>
              <w:rPr>
                <w:rFonts w:hint="eastAsia"/>
              </w:rPr>
              <w:t>真实气体的概念以及临界状态和压缩因子等。</w:t>
            </w:r>
          </w:p>
        </w:tc>
        <w:tc>
          <w:tcPr>
            <w:tcW w:w="1155" w:type="dxa"/>
            <w:vMerge/>
          </w:tcPr>
          <w:p w:rsidR="00F56166" w:rsidRPr="008F22D2" w:rsidRDefault="00F56166" w:rsidP="00980DFA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F56166" w:rsidRPr="008F22D2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8F22D2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RPr="008F22D2" w:rsidTr="00964514">
        <w:tc>
          <w:tcPr>
            <w:tcW w:w="527" w:type="dxa"/>
            <w:vMerge w:val="restart"/>
          </w:tcPr>
          <w:p w:rsidR="00F56166" w:rsidRPr="008F22D2" w:rsidRDefault="00F56166" w:rsidP="00273119">
            <w:pPr>
              <w:spacing w:line="360" w:lineRule="auto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第二章测验</w:t>
            </w:r>
            <w:r>
              <w:rPr>
                <w:rFonts w:hint="eastAsia"/>
              </w:rPr>
              <w:t>(35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)</w:t>
            </w:r>
          </w:p>
          <w:p w:rsidR="00F56166" w:rsidRDefault="00F56166" w:rsidP="00D63955">
            <w:pPr>
              <w:spacing w:line="360" w:lineRule="auto"/>
            </w:pPr>
            <w:r>
              <w:t xml:space="preserve">3.3 Vapor pressure and liquids </w:t>
            </w:r>
          </w:p>
          <w:p w:rsidR="00F56166" w:rsidRPr="008F22D2" w:rsidRDefault="00F56166" w:rsidP="00D63955">
            <w:pPr>
              <w:spacing w:line="360" w:lineRule="auto"/>
            </w:pPr>
            <w:r>
              <w:rPr>
                <w:rFonts w:hint="eastAsia"/>
              </w:rPr>
              <w:t>蒸汽压和液体，冷凝和蒸发的过程，饱和气体和液体的平衡方程。例题解析和讨论。</w:t>
            </w:r>
          </w:p>
        </w:tc>
        <w:tc>
          <w:tcPr>
            <w:tcW w:w="1155" w:type="dxa"/>
            <w:vMerge w:val="restart"/>
          </w:tcPr>
          <w:p w:rsidR="00F56166" w:rsidRPr="008F22D2" w:rsidRDefault="00F56166" w:rsidP="00980DFA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56166" w:rsidRPr="008F22D2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8F22D2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RPr="008F22D2" w:rsidTr="00964514">
        <w:tc>
          <w:tcPr>
            <w:tcW w:w="527" w:type="dxa"/>
            <w:vMerge/>
          </w:tcPr>
          <w:p w:rsidR="00F56166" w:rsidRDefault="00F56166" w:rsidP="00273119">
            <w:pPr>
              <w:spacing w:line="360" w:lineRule="auto"/>
            </w:pP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t>3.4 Vapor-liquid equilibrium for multicomponent systems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多组分体系气</w:t>
            </w:r>
            <w:proofErr w:type="gramStart"/>
            <w:r>
              <w:rPr>
                <w:rFonts w:hint="eastAsia"/>
              </w:rPr>
              <w:t>夜平衡</w:t>
            </w:r>
            <w:proofErr w:type="gramEnd"/>
            <w:r>
              <w:rPr>
                <w:rFonts w:hint="eastAsia"/>
              </w:rPr>
              <w:t>问题解析。</w:t>
            </w:r>
          </w:p>
          <w:p w:rsidR="00F56166" w:rsidRDefault="00F56166" w:rsidP="00D63955">
            <w:pPr>
              <w:spacing w:line="360" w:lineRule="auto"/>
            </w:pPr>
            <w:r>
              <w:t>3.5 Partial saturation and humidity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部分饱和</w:t>
            </w:r>
            <w:proofErr w:type="gramStart"/>
            <w:r>
              <w:rPr>
                <w:rFonts w:hint="eastAsia"/>
              </w:rPr>
              <w:t>和</w:t>
            </w:r>
            <w:proofErr w:type="gramEnd"/>
            <w:r>
              <w:rPr>
                <w:rFonts w:hint="eastAsia"/>
              </w:rPr>
              <w:t>湿度的概念，露点和泡点。</w:t>
            </w:r>
          </w:p>
          <w:p w:rsidR="00F56166" w:rsidRDefault="00F56166" w:rsidP="00D63955">
            <w:pPr>
              <w:spacing w:line="360" w:lineRule="auto"/>
            </w:pPr>
            <w:r>
              <w:t xml:space="preserve">3.6 Material balances involving condensation and vaporization </w:t>
            </w:r>
          </w:p>
          <w:p w:rsidR="00F56166" w:rsidRPr="008F22D2" w:rsidRDefault="00F56166" w:rsidP="00D63955">
            <w:pPr>
              <w:spacing w:line="360" w:lineRule="auto"/>
            </w:pPr>
            <w:r>
              <w:rPr>
                <w:rFonts w:hint="eastAsia"/>
              </w:rPr>
              <w:t>冷凝和蒸发过程中的物料平衡问题，例题解析和讨论。</w:t>
            </w:r>
          </w:p>
        </w:tc>
        <w:tc>
          <w:tcPr>
            <w:tcW w:w="1155" w:type="dxa"/>
            <w:vMerge/>
          </w:tcPr>
          <w:p w:rsidR="00F56166" w:rsidRPr="008F22D2" w:rsidRDefault="00F56166" w:rsidP="00980DFA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F56166" w:rsidRPr="008F22D2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8F22D2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RPr="008F22D2" w:rsidTr="00964514">
        <w:tc>
          <w:tcPr>
            <w:tcW w:w="527" w:type="dxa"/>
            <w:vMerge w:val="restart"/>
          </w:tcPr>
          <w:p w:rsidR="00F56166" w:rsidRPr="008F22D2" w:rsidRDefault="00F56166" w:rsidP="00273119">
            <w:pPr>
              <w:spacing w:line="36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t>Chap 4 Energy Balances</w:t>
            </w:r>
          </w:p>
          <w:p w:rsidR="00F56166" w:rsidRDefault="00F56166" w:rsidP="00D63955">
            <w:pPr>
              <w:spacing w:line="360" w:lineRule="auto"/>
            </w:pPr>
            <w:r>
              <w:t>4.1 Concepts and Units</w:t>
            </w:r>
          </w:p>
          <w:p w:rsidR="00F56166" w:rsidRPr="008F22D2" w:rsidRDefault="00F56166" w:rsidP="00D63955">
            <w:pPr>
              <w:spacing w:line="360" w:lineRule="auto"/>
            </w:pPr>
            <w:r>
              <w:rPr>
                <w:rFonts w:hint="eastAsia"/>
              </w:rPr>
              <w:t>能量平衡中包含的概念和单位，介绍六种形式的能量以及能量单位之间的换算。</w:t>
            </w:r>
          </w:p>
        </w:tc>
        <w:tc>
          <w:tcPr>
            <w:tcW w:w="1155" w:type="dxa"/>
            <w:vMerge w:val="restart"/>
          </w:tcPr>
          <w:p w:rsidR="00F56166" w:rsidRPr="008F22D2" w:rsidRDefault="00F56166" w:rsidP="00980DFA">
            <w:pPr>
              <w:spacing w:beforeLines="10" w:afterLines="10" w:line="264" w:lineRule="auto"/>
              <w:jc w:val="center"/>
            </w:pPr>
            <w:r w:rsidRPr="008F22D2"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56166" w:rsidRPr="008F22D2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8F22D2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RPr="008F22D2" w:rsidTr="00964514">
        <w:tc>
          <w:tcPr>
            <w:tcW w:w="527" w:type="dxa"/>
            <w:vMerge/>
          </w:tcPr>
          <w:p w:rsidR="00F56166" w:rsidRPr="008F22D2" w:rsidRDefault="00F56166" w:rsidP="00273119">
            <w:pPr>
              <w:spacing w:line="360" w:lineRule="auto"/>
            </w:pP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第三章测验</w:t>
            </w:r>
            <w:r>
              <w:rPr>
                <w:rFonts w:hint="eastAsia"/>
              </w:rPr>
              <w:t>(35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)</w:t>
            </w:r>
          </w:p>
          <w:p w:rsidR="00F56166" w:rsidRDefault="00F56166" w:rsidP="00D63955">
            <w:pPr>
              <w:spacing w:line="360" w:lineRule="auto"/>
            </w:pPr>
            <w:r>
              <w:t>4.2 Calculation of enthalpy changes</w:t>
            </w:r>
          </w:p>
          <w:p w:rsidR="00F56166" w:rsidRDefault="00F56166" w:rsidP="00D63955">
            <w:pPr>
              <w:spacing w:line="360" w:lineRule="auto"/>
            </w:pPr>
            <w:proofErr w:type="gramStart"/>
            <w:r>
              <w:rPr>
                <w:rFonts w:hint="eastAsia"/>
              </w:rPr>
              <w:t>焓</w:t>
            </w:r>
            <w:proofErr w:type="gramEnd"/>
            <w:r>
              <w:rPr>
                <w:rFonts w:hint="eastAsia"/>
              </w:rPr>
              <w:t>变的计算，注重数据表格和图表的运用。</w:t>
            </w:r>
          </w:p>
          <w:p w:rsidR="00F56166" w:rsidRDefault="00F56166" w:rsidP="00D63955">
            <w:pPr>
              <w:spacing w:line="360" w:lineRule="auto"/>
            </w:pPr>
            <w:r>
              <w:lastRenderedPageBreak/>
              <w:t>4.3 The General Energy Balance</w:t>
            </w:r>
          </w:p>
          <w:p w:rsidR="00F56166" w:rsidRPr="008F22D2" w:rsidRDefault="00F56166" w:rsidP="00D63955">
            <w:pPr>
              <w:spacing w:line="360" w:lineRule="auto"/>
            </w:pPr>
            <w:r>
              <w:rPr>
                <w:rFonts w:hint="eastAsia"/>
              </w:rPr>
              <w:t>能量衡算一般表达式、物理意义及应用。例题解析及讨论</w:t>
            </w:r>
          </w:p>
        </w:tc>
        <w:tc>
          <w:tcPr>
            <w:tcW w:w="1155" w:type="dxa"/>
            <w:vMerge/>
          </w:tcPr>
          <w:p w:rsidR="00F56166" w:rsidRPr="008F22D2" w:rsidRDefault="00F56166" w:rsidP="00980DFA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F56166" w:rsidRPr="008F22D2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8F22D2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RPr="008F22D2" w:rsidTr="00964514">
        <w:tc>
          <w:tcPr>
            <w:tcW w:w="527" w:type="dxa"/>
            <w:vMerge w:val="restart"/>
          </w:tcPr>
          <w:p w:rsidR="00F56166" w:rsidRPr="008F22D2" w:rsidRDefault="00F56166" w:rsidP="00273119">
            <w:pPr>
              <w:spacing w:line="360" w:lineRule="auto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t>4.3 The General Energy Balance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能量衡算一般表达式、物理意义及应用。例题解析及讨论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复习第三节内容</w:t>
            </w:r>
          </w:p>
          <w:p w:rsidR="00F56166" w:rsidRDefault="00F56166" w:rsidP="00D63955">
            <w:pPr>
              <w:spacing w:line="360" w:lineRule="auto"/>
            </w:pPr>
            <w:r>
              <w:t xml:space="preserve">4.4 Reversible processes and the mechanical energy balance </w:t>
            </w:r>
          </w:p>
          <w:p w:rsidR="00F56166" w:rsidRPr="008F22D2" w:rsidRDefault="00F56166" w:rsidP="00D63955">
            <w:pPr>
              <w:spacing w:line="360" w:lineRule="auto"/>
            </w:pPr>
            <w:r>
              <w:rPr>
                <w:rFonts w:hint="eastAsia"/>
              </w:rPr>
              <w:t>准稳态可逆过程，不可逆过程中的做功和效率问题以及敞开体系稳态机械能衡算问题。</w:t>
            </w:r>
          </w:p>
        </w:tc>
        <w:tc>
          <w:tcPr>
            <w:tcW w:w="1155" w:type="dxa"/>
            <w:vMerge w:val="restart"/>
          </w:tcPr>
          <w:p w:rsidR="00F56166" w:rsidRPr="008F22D2" w:rsidRDefault="00F56166" w:rsidP="00980DFA">
            <w:pPr>
              <w:spacing w:beforeLines="10" w:afterLines="10" w:line="264" w:lineRule="auto"/>
              <w:jc w:val="center"/>
            </w:pPr>
            <w:r w:rsidRPr="008F22D2"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56166" w:rsidRPr="008F22D2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8F22D2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Pr="008F22D2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Tr="00964514">
        <w:tc>
          <w:tcPr>
            <w:tcW w:w="527" w:type="dxa"/>
            <w:vMerge/>
          </w:tcPr>
          <w:p w:rsidR="00F56166" w:rsidRDefault="00F56166" w:rsidP="00273119">
            <w:pPr>
              <w:spacing w:line="360" w:lineRule="auto"/>
            </w:pP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t>4.5 Energy balance with chemical reactions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有化学反应的能量衡算，计算标准态和非标准态的反应热，解决复杂体系中的物料和能量衡算问题。</w:t>
            </w:r>
          </w:p>
        </w:tc>
        <w:tc>
          <w:tcPr>
            <w:tcW w:w="1155" w:type="dxa"/>
            <w:vMerge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Tr="00964514">
        <w:tc>
          <w:tcPr>
            <w:tcW w:w="527" w:type="dxa"/>
            <w:vMerge w:val="restart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16</w:t>
            </w: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t>4.6 Heat s of solution and mixing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熔解热和混合体系问题。</w:t>
            </w:r>
          </w:p>
          <w:p w:rsidR="00F56166" w:rsidRDefault="00F56166" w:rsidP="00D63955">
            <w:pPr>
              <w:spacing w:line="360" w:lineRule="auto"/>
            </w:pPr>
            <w:r>
              <w:t>4.7 Humidity charts and their use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湿度图表的应用。</w:t>
            </w:r>
          </w:p>
        </w:tc>
        <w:tc>
          <w:tcPr>
            <w:tcW w:w="1155" w:type="dxa"/>
            <w:vMerge w:val="restart"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  <w:tr w:rsidR="00F56166" w:rsidTr="00964514">
        <w:tc>
          <w:tcPr>
            <w:tcW w:w="527" w:type="dxa"/>
            <w:vMerge/>
          </w:tcPr>
          <w:p w:rsidR="00F56166" w:rsidRDefault="00F56166" w:rsidP="00273119">
            <w:pPr>
              <w:spacing w:line="360" w:lineRule="auto"/>
            </w:pPr>
          </w:p>
        </w:tc>
        <w:tc>
          <w:tcPr>
            <w:tcW w:w="474" w:type="dxa"/>
          </w:tcPr>
          <w:p w:rsidR="00F56166" w:rsidRDefault="00F56166" w:rsidP="00273119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F56166" w:rsidRDefault="00AA717E" w:rsidP="00273119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3967" w:type="dxa"/>
          </w:tcPr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第四章测验</w:t>
            </w:r>
            <w:r>
              <w:rPr>
                <w:rFonts w:hint="eastAsia"/>
              </w:rPr>
              <w:t>(30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)</w:t>
            </w:r>
          </w:p>
          <w:p w:rsidR="00F56166" w:rsidRDefault="00F56166" w:rsidP="00D63955">
            <w:pPr>
              <w:spacing w:line="360" w:lineRule="auto"/>
            </w:pPr>
            <w:r>
              <w:rPr>
                <w:rFonts w:hint="eastAsia"/>
              </w:rPr>
              <w:t>全书内容复习，重点难点回顾，大论文要求</w:t>
            </w:r>
          </w:p>
        </w:tc>
        <w:tc>
          <w:tcPr>
            <w:tcW w:w="1155" w:type="dxa"/>
            <w:vMerge/>
          </w:tcPr>
          <w:p w:rsidR="00F56166" w:rsidRDefault="00F56166" w:rsidP="00980DFA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F56166" w:rsidRPr="00F53657" w:rsidRDefault="00F56166" w:rsidP="00980DFA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</w:p>
        </w:tc>
        <w:tc>
          <w:tcPr>
            <w:tcW w:w="426" w:type="dxa"/>
          </w:tcPr>
          <w:p w:rsidR="00F56166" w:rsidRDefault="00F56166" w:rsidP="00980DFA">
            <w:pPr>
              <w:spacing w:beforeLines="10" w:afterLines="10" w:line="264" w:lineRule="auto"/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1122" w:type="dxa"/>
            <w:vAlign w:val="bottom"/>
          </w:tcPr>
          <w:p w:rsidR="00F56166" w:rsidRPr="00DE6F13" w:rsidRDefault="00F56166" w:rsidP="00273119">
            <w:pPr>
              <w:rPr>
                <w:kern w:val="0"/>
                <w:szCs w:val="21"/>
              </w:rPr>
            </w:pPr>
            <w:r w:rsidRPr="00DE6F13">
              <w:rPr>
                <w:rFonts w:hAnsi="宋体"/>
                <w:kern w:val="0"/>
                <w:szCs w:val="21"/>
              </w:rPr>
              <w:t>多媒体授课、</w:t>
            </w:r>
            <w:r>
              <w:rPr>
                <w:rFonts w:hAnsi="宋体" w:hint="eastAsia"/>
                <w:kern w:val="0"/>
                <w:szCs w:val="21"/>
              </w:rPr>
              <w:t>课堂讨论</w:t>
            </w:r>
            <w:r w:rsidRPr="00DE6F13">
              <w:rPr>
                <w:rFonts w:hAnsi="宋体"/>
                <w:kern w:val="0"/>
                <w:szCs w:val="21"/>
              </w:rPr>
              <w:t>、作业。</w:t>
            </w:r>
          </w:p>
        </w:tc>
      </w:tr>
    </w:tbl>
    <w:p w:rsidR="00C71661" w:rsidRDefault="00C71661" w:rsidP="00C71661">
      <w:bookmarkStart w:id="1" w:name="_GoBack"/>
      <w:bookmarkEnd w:id="1"/>
    </w:p>
    <w:sectPr w:rsidR="00C71661" w:rsidSect="00291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8F" w:rsidRDefault="00684B8F" w:rsidP="00980DFA">
      <w:r>
        <w:separator/>
      </w:r>
    </w:p>
  </w:endnote>
  <w:endnote w:type="continuationSeparator" w:id="0">
    <w:p w:rsidR="00684B8F" w:rsidRDefault="00684B8F" w:rsidP="00980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8F" w:rsidRDefault="00684B8F" w:rsidP="00980DFA">
      <w:r>
        <w:separator/>
      </w:r>
    </w:p>
  </w:footnote>
  <w:footnote w:type="continuationSeparator" w:id="0">
    <w:p w:rsidR="00684B8F" w:rsidRDefault="00684B8F" w:rsidP="00980D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661"/>
    <w:rsid w:val="0029198A"/>
    <w:rsid w:val="00684B8F"/>
    <w:rsid w:val="00980DFA"/>
    <w:rsid w:val="00AA717E"/>
    <w:rsid w:val="00BD09BF"/>
    <w:rsid w:val="00C71661"/>
    <w:rsid w:val="00D63955"/>
    <w:rsid w:val="00F56166"/>
    <w:rsid w:val="00FA2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6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166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980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80DF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80D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80DF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6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16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SunH</dc:creator>
  <cp:lastModifiedBy>zhouli</cp:lastModifiedBy>
  <cp:revision>2</cp:revision>
  <dcterms:created xsi:type="dcterms:W3CDTF">2015-04-14T01:33:00Z</dcterms:created>
  <dcterms:modified xsi:type="dcterms:W3CDTF">2015-04-14T01:33:00Z</dcterms:modified>
</cp:coreProperties>
</file>