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黑体" w:hAnsi="黑体" w:eastAsia="黑体"/>
          <w:b/>
          <w:szCs w:val="21"/>
        </w:rPr>
      </w:pPr>
      <w:bookmarkStart w:id="0" w:name="_Toc415129185"/>
      <w:bookmarkStart w:id="1" w:name="_Toc415842354"/>
      <w:bookmarkStart w:id="2" w:name="_Toc415128691"/>
      <w:bookmarkStart w:id="3" w:name="_Toc415150015"/>
      <w:r>
        <w:rPr>
          <w:rFonts w:hint="eastAsia" w:ascii="黑体" w:hAnsi="黑体" w:eastAsia="黑体"/>
          <w:b/>
          <w:szCs w:val="21"/>
        </w:rPr>
        <w:t>关于拟接收范江波同志为中共预备党员的公示</w:t>
      </w:r>
      <w:bookmarkEnd w:id="0"/>
      <w:bookmarkEnd w:id="1"/>
      <w:bookmarkEnd w:id="2"/>
      <w:bookmarkEnd w:id="3"/>
    </w:p>
    <w:p>
      <w:pPr>
        <w:spacing w:line="380" w:lineRule="exact"/>
        <w:ind w:firstLine="400" w:firstLineChars="200"/>
        <w:rPr>
          <w:sz w:val="20"/>
          <w:szCs w:val="20"/>
        </w:rPr>
      </w:pPr>
    </w:p>
    <w:p>
      <w:pPr>
        <w:topLinePunct/>
        <w:adjustRightInd w:val="0"/>
        <w:snapToGrid w:val="0"/>
        <w:spacing w:line="360" w:lineRule="auto"/>
        <w:ind w:firstLine="630" w:firstLineChars="300"/>
        <w:rPr>
          <w:rFonts w:ascii="宋体" w:hAnsi="宋体" w:eastAsia="宋体"/>
          <w:szCs w:val="21"/>
        </w:rPr>
      </w:pPr>
      <w:r>
        <w:rPr>
          <w:rFonts w:hint="eastAsia" w:ascii="宋体" w:hAnsi="宋体" w:eastAsia="宋体"/>
          <w:szCs w:val="21"/>
        </w:rPr>
        <w:t>信息学院计算机教工党支部和拟于近期讨论接收朱雯姝同志为中共预备党员。现将有关情况公示如下：</w:t>
      </w:r>
    </w:p>
    <w:p>
      <w:pPr>
        <w:topLinePunct/>
        <w:adjustRightInd w:val="0"/>
        <w:snapToGrid w:val="0"/>
        <w:spacing w:line="360" w:lineRule="auto"/>
        <w:ind w:firstLine="630" w:firstLineChars="300"/>
        <w:rPr>
          <w:rFonts w:ascii="宋体" w:hAnsi="宋体" w:eastAsia="宋体"/>
          <w:szCs w:val="21"/>
        </w:rPr>
      </w:pPr>
      <w:r>
        <w:rPr>
          <w:rFonts w:hint="eastAsia" w:ascii="宋体" w:hAnsi="宋体" w:eastAsia="宋体"/>
          <w:szCs w:val="21"/>
        </w:rPr>
        <w:t>范江波，女，</w:t>
      </w:r>
      <w:r>
        <w:rPr>
          <w:rFonts w:ascii="宋体" w:hAnsi="宋体" w:eastAsia="宋体"/>
          <w:szCs w:val="21"/>
        </w:rPr>
        <w:t>1975年9月出生，硕士学历，山东省莱州市人，现为中国石油大学（北京）信息科学与工程学院教师，曾获各类编程竞赛优秀指导教师国家级一等奖8项、二等奖22项、三等奖48项、北京市优秀本科生毕业论文指导教师、“蓝桥杯十年十人入围”等奖项。2020年8月5日提出入党申请，2020年</w:t>
      </w:r>
      <w:r>
        <w:rPr>
          <w:rFonts w:hint="eastAsia" w:ascii="宋体" w:hAnsi="宋体" w:eastAsia="宋体"/>
          <w:szCs w:val="21"/>
        </w:rPr>
        <w:t>9</w:t>
      </w:r>
      <w:r>
        <w:rPr>
          <w:rFonts w:ascii="宋体" w:hAnsi="宋体" w:eastAsia="宋体"/>
          <w:szCs w:val="21"/>
        </w:rPr>
        <w:t>月</w:t>
      </w:r>
      <w:r>
        <w:rPr>
          <w:rFonts w:hint="eastAsia" w:ascii="宋体" w:hAnsi="宋体" w:eastAsia="宋体"/>
          <w:szCs w:val="21"/>
        </w:rPr>
        <w:t>5</w:t>
      </w:r>
      <w:r>
        <w:rPr>
          <w:rFonts w:ascii="宋体" w:hAnsi="宋体" w:eastAsia="宋体"/>
          <w:szCs w:val="21"/>
        </w:rPr>
        <w:t>日经党支部研究确定为入党积极分子，2020年</w:t>
      </w:r>
      <w:r>
        <w:rPr>
          <w:rFonts w:hint="eastAsia" w:ascii="宋体" w:hAnsi="宋体" w:eastAsia="宋体"/>
          <w:szCs w:val="21"/>
        </w:rPr>
        <w:t>9</w:t>
      </w:r>
      <w:r>
        <w:rPr>
          <w:rFonts w:ascii="宋体" w:hAnsi="宋体" w:eastAsia="宋体"/>
          <w:szCs w:val="21"/>
        </w:rPr>
        <w:t>月</w:t>
      </w:r>
      <w:r>
        <w:rPr>
          <w:rFonts w:hint="eastAsia" w:ascii="宋体" w:hAnsi="宋体" w:eastAsia="宋体"/>
          <w:szCs w:val="21"/>
        </w:rPr>
        <w:t>7</w:t>
      </w:r>
      <w:r>
        <w:rPr>
          <w:rFonts w:ascii="宋体" w:hAnsi="宋体" w:eastAsia="宋体"/>
          <w:szCs w:val="21"/>
        </w:rPr>
        <w:t>日被列为发展对象。政治审查合格，培养联系人为吴双元、刘素转。参加过入党积极分子培训和发展对象培训，均圆满完成。</w:t>
      </w:r>
    </w:p>
    <w:p>
      <w:pPr>
        <w:topLinePunct/>
        <w:adjustRightInd w:val="0"/>
        <w:snapToGrid w:val="0"/>
        <w:spacing w:line="360" w:lineRule="auto"/>
        <w:ind w:firstLine="630" w:firstLineChars="300"/>
        <w:rPr>
          <w:rFonts w:ascii="宋体" w:hAnsi="宋体" w:eastAsia="宋体"/>
          <w:szCs w:val="21"/>
        </w:rPr>
      </w:pPr>
      <w:r>
        <w:rPr>
          <w:rFonts w:hint="eastAsia" w:ascii="宋体" w:hAnsi="宋体" w:eastAsia="宋体"/>
          <w:szCs w:val="21"/>
        </w:rPr>
        <w:t>公示起止时间：2020年11月</w:t>
      </w:r>
      <w:r>
        <w:rPr>
          <w:rFonts w:hint="eastAsia" w:ascii="宋体" w:hAnsi="宋体" w:eastAsia="宋体"/>
          <w:szCs w:val="21"/>
          <w:lang w:val="en-US" w:eastAsia="zh-CN"/>
        </w:rPr>
        <w:t>2</w:t>
      </w:r>
      <w:r>
        <w:rPr>
          <w:rFonts w:ascii="宋体" w:hAnsi="宋体" w:eastAsia="宋体"/>
          <w:szCs w:val="21"/>
        </w:rPr>
        <w:t>5</w:t>
      </w:r>
      <w:r>
        <w:rPr>
          <w:rFonts w:hint="eastAsia" w:ascii="宋体" w:hAnsi="宋体" w:eastAsia="宋体"/>
          <w:szCs w:val="21"/>
        </w:rPr>
        <w:t>日8时至1</w:t>
      </w:r>
      <w:r>
        <w:rPr>
          <w:rFonts w:hint="eastAsia" w:ascii="宋体" w:hAnsi="宋体" w:eastAsia="宋体"/>
          <w:szCs w:val="21"/>
          <w:lang w:val="en-US" w:eastAsia="zh-CN"/>
        </w:rPr>
        <w:t>1</w:t>
      </w:r>
      <w:r>
        <w:rPr>
          <w:rFonts w:hint="eastAsia" w:ascii="宋体" w:hAnsi="宋体" w:eastAsia="宋体"/>
          <w:szCs w:val="21"/>
        </w:rPr>
        <w:t>月</w:t>
      </w:r>
      <w:r>
        <w:rPr>
          <w:rFonts w:hint="eastAsia" w:ascii="宋体" w:hAnsi="宋体" w:eastAsia="宋体"/>
          <w:szCs w:val="21"/>
          <w:lang w:val="en-US" w:eastAsia="zh-CN"/>
        </w:rPr>
        <w:t>1</w:t>
      </w:r>
      <w:r>
        <w:rPr>
          <w:rFonts w:hint="eastAsia" w:ascii="宋体" w:hAnsi="宋体" w:eastAsia="宋体"/>
          <w:szCs w:val="21"/>
        </w:rPr>
        <w:t>日17时。</w:t>
      </w:r>
    </w:p>
    <w:p>
      <w:pPr>
        <w:topLinePunct/>
        <w:adjustRightInd w:val="0"/>
        <w:snapToGrid w:val="0"/>
        <w:spacing w:line="360" w:lineRule="auto"/>
        <w:ind w:firstLine="630" w:firstLineChars="300"/>
        <w:rPr>
          <w:rFonts w:ascii="宋体" w:hAnsi="宋体" w:eastAsia="宋体"/>
          <w:szCs w:val="21"/>
        </w:rPr>
      </w:pPr>
      <w:r>
        <w:rPr>
          <w:rFonts w:hint="eastAsia" w:ascii="宋体" w:hAnsi="宋体" w:eastAsia="宋体"/>
          <w:szCs w:val="21"/>
        </w:rPr>
        <w:t>公示期间，信息学院计算机党支部和信息学院党委接受党员和群众来电、来信、来访。</w:t>
      </w:r>
    </w:p>
    <w:p>
      <w:pPr>
        <w:topLinePunct/>
        <w:adjustRightInd w:val="0"/>
        <w:snapToGrid w:val="0"/>
        <w:spacing w:line="360" w:lineRule="auto"/>
        <w:ind w:firstLine="630" w:firstLineChars="300"/>
        <w:rPr>
          <w:rFonts w:hint="eastAsia" w:ascii="宋体" w:hAnsi="宋体" w:eastAsia="宋体"/>
          <w:szCs w:val="21"/>
        </w:rPr>
      </w:pPr>
      <w:r>
        <w:rPr>
          <w:rFonts w:hint="eastAsia" w:ascii="宋体" w:hAnsi="宋体" w:eastAsia="宋体"/>
          <w:szCs w:val="21"/>
        </w:rPr>
        <w:t>联系人：谢静</w:t>
      </w:r>
    </w:p>
    <w:p>
      <w:pPr>
        <w:topLinePunct/>
        <w:adjustRightInd w:val="0"/>
        <w:snapToGrid w:val="0"/>
        <w:spacing w:line="360" w:lineRule="auto"/>
        <w:ind w:firstLine="630" w:firstLineChars="300"/>
        <w:rPr>
          <w:rFonts w:hint="eastAsia" w:ascii="宋体" w:hAnsi="宋体" w:eastAsia="宋体"/>
          <w:szCs w:val="21"/>
        </w:rPr>
      </w:pPr>
      <w:r>
        <w:rPr>
          <w:rFonts w:hint="eastAsia" w:ascii="宋体" w:hAnsi="宋体" w:eastAsia="宋体"/>
          <w:szCs w:val="21"/>
        </w:rPr>
        <w:t>联系电话：89732858</w:t>
      </w:r>
    </w:p>
    <w:p>
      <w:pPr>
        <w:topLinePunct/>
        <w:adjustRightInd w:val="0"/>
        <w:snapToGrid w:val="0"/>
        <w:spacing w:line="360" w:lineRule="auto"/>
        <w:ind w:firstLine="630" w:firstLineChars="300"/>
        <w:rPr>
          <w:rFonts w:hint="eastAsia" w:ascii="宋体" w:hAnsi="宋体" w:eastAsia="宋体"/>
          <w:szCs w:val="21"/>
        </w:rPr>
      </w:pPr>
      <w:r>
        <w:rPr>
          <w:rFonts w:hint="eastAsia" w:ascii="宋体" w:hAnsi="宋体" w:eastAsia="宋体"/>
          <w:szCs w:val="21"/>
        </w:rPr>
        <w:t>电子邮箱：dhxj2002@163.com</w:t>
      </w:r>
    </w:p>
    <w:p>
      <w:pPr>
        <w:topLinePunct/>
        <w:adjustRightInd w:val="0"/>
        <w:snapToGrid w:val="0"/>
        <w:spacing w:line="360" w:lineRule="auto"/>
        <w:ind w:firstLine="630" w:firstLineChars="300"/>
        <w:rPr>
          <w:rFonts w:ascii="宋体" w:hAnsi="宋体" w:eastAsia="宋体"/>
          <w:szCs w:val="21"/>
        </w:rPr>
      </w:pPr>
      <w:r>
        <w:rPr>
          <w:rFonts w:hint="eastAsia" w:ascii="宋体" w:hAnsi="宋体" w:eastAsia="宋体"/>
          <w:szCs w:val="21"/>
        </w:rPr>
        <w:t>来信来访地址：主楼B1401</w:t>
      </w:r>
      <w:bookmarkStart w:id="4" w:name="_GoBack"/>
      <w:bookmarkEnd w:id="4"/>
    </w:p>
    <w:p>
      <w:pPr>
        <w:wordWrap w:val="0"/>
        <w:spacing w:line="380" w:lineRule="exact"/>
        <w:ind w:left="210"/>
        <w:jc w:val="right"/>
        <w:rPr>
          <w:rFonts w:ascii="宋体" w:hAnsi="宋体" w:eastAsia="宋体"/>
          <w:bCs/>
          <w:szCs w:val="21"/>
        </w:rPr>
      </w:pPr>
      <w:r>
        <w:rPr>
          <w:rFonts w:ascii="宋体" w:hAnsi="宋体"/>
          <w:szCs w:val="21"/>
        </w:rPr>
        <w:t>信息科学与工程学院</w:t>
      </w:r>
      <w:r>
        <w:rPr>
          <w:rFonts w:hint="eastAsia" w:ascii="宋体" w:hAnsi="宋体" w:eastAsia="宋体"/>
          <w:szCs w:val="21"/>
        </w:rPr>
        <w:t>党委</w:t>
      </w:r>
      <w:r>
        <w:rPr>
          <w:rFonts w:hint="eastAsia" w:ascii="宋体" w:hAnsi="宋体" w:eastAsia="宋体"/>
          <w:bCs/>
          <w:szCs w:val="21"/>
        </w:rPr>
        <w:t xml:space="preserve">（盖章）   </w:t>
      </w:r>
    </w:p>
    <w:p>
      <w:pPr>
        <w:topLinePunct/>
        <w:spacing w:line="360" w:lineRule="auto"/>
        <w:jc w:val="right"/>
        <w:rPr>
          <w:rFonts w:ascii="宋体" w:hAnsi="宋体" w:eastAsia="宋体"/>
          <w:szCs w:val="21"/>
        </w:rPr>
      </w:pPr>
      <w:r>
        <w:rPr>
          <w:rFonts w:hint="eastAsia" w:ascii="宋体" w:hAnsi="宋体" w:eastAsia="宋体"/>
          <w:szCs w:val="21"/>
        </w:rPr>
        <w:t xml:space="preserve">                    </w:t>
      </w:r>
      <w:r>
        <w:rPr>
          <w:rFonts w:hAnsi="宋体" w:eastAsia="宋体"/>
          <w:szCs w:val="21"/>
        </w:rPr>
        <w:t>20</w:t>
      </w:r>
      <w:r>
        <w:rPr>
          <w:rFonts w:hint="eastAsia" w:hAnsi="宋体" w:eastAsia="宋体"/>
          <w:szCs w:val="21"/>
        </w:rPr>
        <w:t>20</w:t>
      </w:r>
      <w:r>
        <w:rPr>
          <w:rFonts w:hint="eastAsia" w:ascii="宋体" w:hAnsi="宋体" w:eastAsia="宋体"/>
          <w:bCs/>
          <w:spacing w:val="10"/>
          <w:kern w:val="0"/>
          <w:szCs w:val="21"/>
        </w:rPr>
        <w:t>年</w:t>
      </w:r>
      <w:r>
        <w:rPr>
          <w:rFonts w:hAnsi="宋体" w:eastAsia="宋体"/>
          <w:bCs/>
          <w:spacing w:val="10"/>
          <w:kern w:val="0"/>
          <w:szCs w:val="21"/>
        </w:rPr>
        <w:t>1</w:t>
      </w:r>
      <w:r>
        <w:rPr>
          <w:rFonts w:hint="eastAsia" w:hAnsi="宋体" w:eastAsia="宋体"/>
          <w:bCs/>
          <w:spacing w:val="10"/>
          <w:kern w:val="0"/>
          <w:szCs w:val="21"/>
        </w:rPr>
        <w:t>1</w:t>
      </w:r>
      <w:r>
        <w:rPr>
          <w:rFonts w:hint="eastAsia" w:ascii="宋体" w:hAnsi="宋体" w:eastAsia="宋体"/>
          <w:bCs/>
          <w:spacing w:val="10"/>
          <w:kern w:val="0"/>
          <w:szCs w:val="21"/>
        </w:rPr>
        <w:t>月</w:t>
      </w:r>
      <w:r>
        <w:rPr>
          <w:rFonts w:hint="eastAsia" w:hAnsi="宋体" w:eastAsia="宋体"/>
          <w:bCs/>
          <w:spacing w:val="10"/>
          <w:kern w:val="0"/>
          <w:szCs w:val="21"/>
          <w:lang w:val="en-US" w:eastAsia="zh-CN"/>
        </w:rPr>
        <w:t>25</w:t>
      </w:r>
      <w:r>
        <w:rPr>
          <w:rFonts w:hint="eastAsia" w:ascii="宋体" w:hAnsi="宋体" w:eastAsia="宋体"/>
          <w:bCs/>
          <w:spacing w:val="10"/>
          <w:kern w:val="0"/>
          <w:szCs w:val="21"/>
        </w:rPr>
        <w:t>日</w:t>
      </w:r>
    </w:p>
    <w:p>
      <w:pPr>
        <w:topLinePunct/>
        <w:adjustRightInd w:val="0"/>
        <w:snapToGrid w:val="0"/>
        <w:spacing w:line="360" w:lineRule="auto"/>
        <w:ind w:firstLine="630" w:firstLineChars="300"/>
        <w:rPr>
          <w:rFonts w:ascii="宋体" w:hAnsi="宋体" w:eastAsia="宋体"/>
          <w:szCs w:val="21"/>
        </w:rPr>
      </w:pPr>
    </w:p>
    <w:p>
      <w:pPr>
        <w:rPr>
          <w:szCs w:val="21"/>
        </w:rPr>
      </w:pPr>
    </w:p>
    <w:sectPr>
      <w:pgSz w:w="9979" w:h="14175"/>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5"/>
    <w:rsid w:val="000213E9"/>
    <w:rsid w:val="0003131A"/>
    <w:rsid w:val="00093FDB"/>
    <w:rsid w:val="00145628"/>
    <w:rsid w:val="00165206"/>
    <w:rsid w:val="00376367"/>
    <w:rsid w:val="00511C8E"/>
    <w:rsid w:val="005905F5"/>
    <w:rsid w:val="006D290C"/>
    <w:rsid w:val="008A4E0A"/>
    <w:rsid w:val="00A72AAC"/>
    <w:rsid w:val="1DFB6DBD"/>
    <w:rsid w:val="27CA5064"/>
    <w:rsid w:val="4F476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 w:type="paragraph" w:customStyle="1" w:styleId="8">
    <w:name w:val="List Paragraph_10bcad17-e39a-4feb-b384-935a268ca846"/>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Words>
  <Characters>416</Characters>
  <Lines>3</Lines>
  <Paragraphs>1</Paragraphs>
  <TotalTime>2</TotalTime>
  <ScaleCrop>false</ScaleCrop>
  <LinksUpToDate>false</LinksUpToDate>
  <CharactersWithSpaces>487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2021-11-15T02:56:00Z</dcterms:created>
  <dc:creator>信息辅导员</dc:creator>
  <cp:lastModifiedBy>慕</cp:lastModifiedBy>
  <dcterms:modified xsi:type="dcterms:W3CDTF">2021-12-08T01:16:12Z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