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BC62C" w14:textId="77777777" w:rsidR="00BF276B" w:rsidRDefault="00000000">
      <w:pPr>
        <w:jc w:val="center"/>
        <w:outlineLvl w:val="2"/>
        <w:rPr>
          <w:rFonts w:ascii="黑体" w:eastAsia="黑体" w:hAnsi="黑体" w:hint="eastAsia"/>
          <w:b/>
          <w:szCs w:val="21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ascii="黑体" w:eastAsia="黑体" w:hAnsi="黑体" w:hint="eastAsia"/>
          <w:b/>
          <w:szCs w:val="21"/>
        </w:rPr>
        <w:t>关于拟接收</w:t>
      </w:r>
      <w:bookmarkStart w:id="4" w:name="OLE_LINK1"/>
      <w:r>
        <w:rPr>
          <w:rFonts w:ascii="黑体" w:eastAsia="黑体" w:hAnsi="黑体" w:hint="eastAsia"/>
          <w:b/>
          <w:szCs w:val="21"/>
        </w:rPr>
        <w:t>韩明志、孙元午、何峥、宋俊儒</w:t>
      </w:r>
      <w:bookmarkEnd w:id="4"/>
      <w:r>
        <w:rPr>
          <w:rFonts w:ascii="黑体" w:eastAsia="黑体" w:hAnsi="黑体" w:hint="eastAsia"/>
          <w:b/>
          <w:szCs w:val="21"/>
        </w:rPr>
        <w:t>等4人为中共预备党员的公示</w:t>
      </w:r>
      <w:bookmarkEnd w:id="0"/>
      <w:bookmarkEnd w:id="1"/>
      <w:bookmarkEnd w:id="2"/>
      <w:bookmarkEnd w:id="3"/>
    </w:p>
    <w:p w14:paraId="237E2A2D" w14:textId="77777777" w:rsidR="00BF276B" w:rsidRDefault="00BF276B">
      <w:pPr>
        <w:jc w:val="center"/>
        <w:outlineLvl w:val="2"/>
        <w:rPr>
          <w:rFonts w:ascii="黑体" w:eastAsia="黑体" w:hAnsi="黑体" w:hint="eastAsia"/>
          <w:b/>
          <w:szCs w:val="21"/>
        </w:rPr>
      </w:pPr>
    </w:p>
    <w:p w14:paraId="3A24CFEC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人工智能学院计算机本第六党支部拟于近期讨论接收韩明志、孙元午、何峥、宋俊儒等4人为中共预备党员。现将有关情况公示如下：</w:t>
      </w:r>
    </w:p>
    <w:p w14:paraId="314966D4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韩明志，男，2004年6月出生，高中学历，山东省淄博市沂源县人，现为中国石油大学（北京）计算机科学与技术22-2班学生，曾获得校内三等奖学金、三好学生称号、第十五届蓝桥杯全国软件和信息技术专业人才大赛北京赛区C/C++程序设计大学A组三等奖等荣誉。2022年8月27日提出入党申请，2022年9月17日经党支部研究确定为入党积极分子，2025年4月18日被列为发展对象，政治审查合格。 2022年9月至2022年10月，培养联系人为田晓文、刘凯，2022年10月至2023年3月，培养联系人变更为缑敏辉、陈雨欣，2023年3月至2023年9月，培养联系人为李晓雪、程天嵘，2023年9月至2023年12月，培养联系人变更为李晓雪、米宏丽，2023年12月至今，培养联系人变更为张自晓，马丹。入党介绍人为李炘坤、施宏烨。2023年10月参加入党积极分子培训班，经考核合格，准允毕业。2025年4月至5月参加发展对象培训班，经考核合格，准允毕业。</w:t>
      </w:r>
    </w:p>
    <w:p w14:paraId="67FAA18A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孙元午，女，2006年7月出生，汉族，高中学历，山东临朐人，2013年9月至2018年6月就读于朱封小学；2018年9月至2021年6月就读于城关中学，任班长；2021年9月至2024年6月就读于实验中学，任学习委员；2024年9月至今就读于中国石油大学（北京）计算机科学与技术24-2班，担任班级组织委员。2024年9月10日提出入党申请，2024年9月26日经党支部研究确定为入党积极分子，2025年10月9日被列为发展对象，政治审查合格。培养联系人为刘欣欣、欧紫蓉。入党介绍人为李炘坤、白悦思。2025年3月参加入党积极分子培训班学习，经考核合格，准予毕业。2025年10月参加党员发展对象培训班学习，经考核合格，准予毕业。</w:t>
      </w:r>
    </w:p>
    <w:p w14:paraId="151412C3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何峥，女，2005年12月出生，汉族，四川南部人，2011年9月至2017年7月就读于四川省绵阳中学英才学校；2017年9月至2020年7月就读于四川省绵阳中学英才学校；2020年9月至2023年7月就读于四川省绵阳中学英才学校；2023年9月至2024年7月就读于四川省绵阳中学实验学校；2024年9月至今就读于中国石油大学（北京），大一至今一直担任计算机24-2班班长兼副团支书。2024年9月10日提出入党申请，2024年9月26日经党支部研究确定为入党积极分子，2025年10月9日被列为发展对象，政治审查合格。培养联系人为张熹、张自晓。入党介绍人为李炘坤、白悦思。2024年9月参加入党积极分子培训班学习，经考核合格，准予毕业。2025年10月参加党员发展对象培训班学习，经考核合格，准予毕业。</w:t>
      </w:r>
    </w:p>
    <w:p w14:paraId="3E207E55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宋俊儒，男，2005年12月出生，汉族，重庆垫江人，2012年9月至2018年7月就读于铁马小学；2018年9月至2021年7月就读于重庆市育才成功学校；2021年9月至2024年7月就读于重庆市育才中学校；2024年9月至今就读于中国石油大学（北京），大一至大二一直担任计算机24-2班团支部书记。2024年9月10日提出入党申请，2024年9月26日经党支部研究确定为入党积极分子，2025年10月9日被列为发展对象，政治审查合格。培养联系人为马丹、张自晓；入党介绍人为李炘坤、施宏烨。2024年10月参加入党积极分子培训班学习，经考核合格，准予毕业。2025年10月参加党员发展对象培训班学习，经考核合格，准予毕业。</w:t>
      </w:r>
    </w:p>
    <w:p w14:paraId="7F9B6542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公示起止时间：2025年10月30日15时至11月4日15时。</w:t>
      </w:r>
    </w:p>
    <w:p w14:paraId="078881C7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公示期间，计算机本第六党支部和人工智能学院党委接受党员和群众来电、来信、来访。</w:t>
      </w:r>
    </w:p>
    <w:p w14:paraId="1AE758E1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联系人： 贾庆超     </w:t>
      </w:r>
    </w:p>
    <w:p w14:paraId="3849824F" w14:textId="77777777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联系电话： 89735339 </w:t>
      </w:r>
    </w:p>
    <w:p w14:paraId="2459B9E2" w14:textId="6A99135C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电子邮箱：</w:t>
      </w:r>
      <w:hyperlink r:id="rId4" w:history="1">
        <w:r w:rsidR="0080363E" w:rsidRPr="002C689D">
          <w:rPr>
            <w:rStyle w:val="a3"/>
            <w:rFonts w:ascii="宋体" w:eastAsia="宋体" w:hAnsi="宋体" w:hint="eastAsia"/>
            <w:sz w:val="18"/>
            <w:szCs w:val="18"/>
          </w:rPr>
          <w:t>cupxxxydw@126.com</w:t>
        </w:r>
      </w:hyperlink>
    </w:p>
    <w:p w14:paraId="12E1B6B0" w14:textId="1B709979" w:rsidR="00BF276B" w:rsidRDefault="00000000">
      <w:pPr>
        <w:topLinePunct/>
        <w:adjustRightInd w:val="0"/>
        <w:snapToGrid w:val="0"/>
        <w:spacing w:line="360" w:lineRule="auto"/>
        <w:ind w:firstLineChars="300" w:firstLine="540"/>
        <w:rPr>
          <w:rFonts w:ascii="宋体" w:eastAsia="宋体" w:hAnsi="宋体" w:hint="eastAsia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lastRenderedPageBreak/>
        <w:t>来信来访地址：</w:t>
      </w:r>
      <w:r w:rsidR="00A55496" w:rsidRPr="00A55496">
        <w:rPr>
          <w:rFonts w:ascii="宋体" w:eastAsia="宋体" w:hAnsi="宋体" w:hint="eastAsia"/>
          <w:sz w:val="18"/>
          <w:szCs w:val="18"/>
        </w:rPr>
        <w:t>主楼B座1402</w:t>
      </w:r>
      <w:r>
        <w:rPr>
          <w:rFonts w:ascii="宋体" w:eastAsia="宋体" w:hAnsi="宋体" w:hint="eastAsia"/>
          <w:sz w:val="18"/>
          <w:szCs w:val="18"/>
        </w:rPr>
        <w:t xml:space="preserve">   </w:t>
      </w:r>
    </w:p>
    <w:p w14:paraId="080D8A80" w14:textId="73F8261F" w:rsidR="00BF276B" w:rsidRDefault="009A4130">
      <w:pPr>
        <w:wordWrap w:val="0"/>
        <w:topLinePunct/>
        <w:spacing w:line="360" w:lineRule="auto"/>
        <w:jc w:val="right"/>
        <w:rPr>
          <w:rFonts w:asciiTheme="majorEastAsia" w:eastAsiaTheme="majorEastAsia" w:hAnsiTheme="majorEastAsia" w:hint="eastAsia"/>
          <w:sz w:val="18"/>
          <w:szCs w:val="18"/>
        </w:rPr>
      </w:pPr>
      <w:r w:rsidRPr="009A4130">
        <w:rPr>
          <w:rFonts w:asciiTheme="majorEastAsia" w:eastAsiaTheme="majorEastAsia" w:hAnsiTheme="majorEastAsia" w:hint="eastAsia"/>
          <w:sz w:val="18"/>
          <w:szCs w:val="18"/>
        </w:rPr>
        <w:t>中共中国石油大学(北京)人工智能学院委员会（盖章）</w:t>
      </w:r>
    </w:p>
    <w:p w14:paraId="044691BD" w14:textId="77777777" w:rsidR="00BF276B" w:rsidRDefault="00000000">
      <w:pPr>
        <w:topLinePunct/>
        <w:spacing w:line="360" w:lineRule="auto"/>
        <w:jc w:val="right"/>
        <w:rPr>
          <w:rFonts w:asciiTheme="majorEastAsia" w:eastAsiaTheme="majorEastAsia" w:hAnsiTheme="majorEastAsia" w:hint="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                                                    </w:t>
      </w:r>
      <w:r>
        <w:rPr>
          <w:rFonts w:asciiTheme="majorEastAsia" w:eastAsiaTheme="majorEastAsia" w:hAnsiTheme="majorEastAsia"/>
          <w:sz w:val="18"/>
          <w:szCs w:val="18"/>
        </w:rPr>
        <w:tab/>
      </w:r>
      <w:r>
        <w:rPr>
          <w:rFonts w:asciiTheme="majorEastAsia" w:eastAsiaTheme="majorEastAsia" w:hAnsiTheme="majorEastAsia"/>
          <w:sz w:val="18"/>
          <w:szCs w:val="18"/>
        </w:rPr>
        <w:tab/>
      </w:r>
      <w:r>
        <w:rPr>
          <w:rFonts w:asciiTheme="majorEastAsia" w:eastAsiaTheme="majorEastAsia" w:hAnsiTheme="majorEastAsia"/>
          <w:sz w:val="18"/>
          <w:szCs w:val="18"/>
        </w:rPr>
        <w:tab/>
      </w:r>
      <w:r>
        <w:rPr>
          <w:rFonts w:asciiTheme="majorEastAsia" w:eastAsiaTheme="majorEastAsia" w:hAnsiTheme="majorEastAsia"/>
          <w:sz w:val="18"/>
          <w:szCs w:val="18"/>
        </w:rPr>
        <w:tab/>
        <w:t>20</w:t>
      </w:r>
      <w:r>
        <w:rPr>
          <w:rFonts w:asciiTheme="majorEastAsia" w:eastAsiaTheme="majorEastAsia" w:hAnsiTheme="majorEastAsia" w:hint="eastAsia"/>
          <w:sz w:val="18"/>
          <w:szCs w:val="18"/>
        </w:rPr>
        <w:t>25</w:t>
      </w:r>
      <w:r>
        <w:rPr>
          <w:rFonts w:asciiTheme="majorEastAsia" w:eastAsiaTheme="majorEastAsia" w:hAnsiTheme="majorEastAsia" w:hint="eastAsia"/>
          <w:bCs/>
          <w:spacing w:val="10"/>
          <w:kern w:val="0"/>
          <w:sz w:val="18"/>
          <w:szCs w:val="18"/>
        </w:rPr>
        <w:t>年10月30日</w:t>
      </w:r>
    </w:p>
    <w:sectPr w:rsidR="00BF27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746234E1"/>
    <w:rsid w:val="000225C5"/>
    <w:rsid w:val="00081244"/>
    <w:rsid w:val="00096EFA"/>
    <w:rsid w:val="000B17A0"/>
    <w:rsid w:val="0012676B"/>
    <w:rsid w:val="0028673E"/>
    <w:rsid w:val="002C7EC5"/>
    <w:rsid w:val="00403DDD"/>
    <w:rsid w:val="0041078C"/>
    <w:rsid w:val="0041245C"/>
    <w:rsid w:val="00445449"/>
    <w:rsid w:val="00481802"/>
    <w:rsid w:val="00570DDE"/>
    <w:rsid w:val="005B3762"/>
    <w:rsid w:val="006246E0"/>
    <w:rsid w:val="006C143A"/>
    <w:rsid w:val="007331A7"/>
    <w:rsid w:val="00735826"/>
    <w:rsid w:val="0080363E"/>
    <w:rsid w:val="00847220"/>
    <w:rsid w:val="00891AC6"/>
    <w:rsid w:val="00932FFD"/>
    <w:rsid w:val="009510F3"/>
    <w:rsid w:val="00993BC6"/>
    <w:rsid w:val="009A4130"/>
    <w:rsid w:val="009E4286"/>
    <w:rsid w:val="00A55496"/>
    <w:rsid w:val="00B1377C"/>
    <w:rsid w:val="00BC0978"/>
    <w:rsid w:val="00BF276B"/>
    <w:rsid w:val="00C41CC8"/>
    <w:rsid w:val="00C529D9"/>
    <w:rsid w:val="00C63806"/>
    <w:rsid w:val="00CB57C7"/>
    <w:rsid w:val="00CD2823"/>
    <w:rsid w:val="00D043AD"/>
    <w:rsid w:val="00D83444"/>
    <w:rsid w:val="00EA56A4"/>
    <w:rsid w:val="00F937FB"/>
    <w:rsid w:val="00F94FC1"/>
    <w:rsid w:val="342F5CDB"/>
    <w:rsid w:val="46FC4452"/>
    <w:rsid w:val="746234E1"/>
    <w:rsid w:val="7955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BB9489"/>
  <w15:docId w15:val="{815AAEB7-2747-4D54-833B-74097CEB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8036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pxxxydw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817</Words>
  <Characters>958</Characters>
  <Application>Microsoft Office Word</Application>
  <DocSecurity>0</DocSecurity>
  <Lines>25</Lines>
  <Paragraphs>15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Mrs.right </dc:creator>
  <cp:lastModifiedBy>林 子</cp:lastModifiedBy>
  <cp:revision>32</cp:revision>
  <dcterms:created xsi:type="dcterms:W3CDTF">2021-05-03T15:30:00Z</dcterms:created>
  <dcterms:modified xsi:type="dcterms:W3CDTF">2025-10-31T06:10:00Z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52F9061675EC4602A68FDD3C163DEB5D</vt:lpwstr>
  </property>
  <property fmtid="{D5CDD505-2E9C-101B-9397-08002B2CF9AE}" pid="4" name="KSOTemplateDocerSaveRecord">
    <vt:lpwstr>eyJoZGlkIjoiYzViMmMxMDRjYjY2MTlkMDM0NGM2ZWRjM2YwOTcyN2UiLCJ1c2VySWQiOiIxMjU3Nzg0MTU3In0=</vt:lpwstr>
  </property>
</Properties>
</file>