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6C6" w:rsidRPr="0083343C" w:rsidRDefault="00AA5FA4" w:rsidP="00AA5FA4">
      <w:pPr>
        <w:jc w:val="center"/>
        <w:rPr>
          <w:b/>
          <w:sz w:val="28"/>
          <w:szCs w:val="28"/>
        </w:rPr>
      </w:pPr>
      <w:r w:rsidRPr="0083343C">
        <w:rPr>
          <w:rFonts w:hint="eastAsia"/>
          <w:b/>
          <w:sz w:val="28"/>
          <w:szCs w:val="28"/>
        </w:rPr>
        <w:t>高等学校会计科目核算说明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7"/>
        <w:gridCol w:w="1663"/>
        <w:gridCol w:w="6105"/>
      </w:tblGrid>
      <w:tr w:rsidR="00C55E61" w:rsidTr="0083343C">
        <w:trPr>
          <w:trHeight w:val="398"/>
        </w:trPr>
        <w:tc>
          <w:tcPr>
            <w:tcW w:w="717" w:type="dxa"/>
          </w:tcPr>
          <w:p w:rsidR="00C55E61" w:rsidRPr="00E06A86" w:rsidRDefault="00E06A86" w:rsidP="003966C6">
            <w:pPr>
              <w:rPr>
                <w:b/>
              </w:rPr>
            </w:pPr>
            <w:r w:rsidRPr="00E06A86">
              <w:rPr>
                <w:rFonts w:hint="eastAsia"/>
                <w:b/>
              </w:rPr>
              <w:t>序号</w:t>
            </w:r>
          </w:p>
        </w:tc>
        <w:tc>
          <w:tcPr>
            <w:tcW w:w="1663" w:type="dxa"/>
          </w:tcPr>
          <w:p w:rsidR="00C55E61" w:rsidRPr="00E06A86" w:rsidRDefault="00647620" w:rsidP="003966C6">
            <w:pPr>
              <w:rPr>
                <w:b/>
              </w:rPr>
            </w:pPr>
            <w:r w:rsidRPr="00E06A86">
              <w:rPr>
                <w:rFonts w:hint="eastAsia"/>
                <w:b/>
              </w:rPr>
              <w:t>科目名称</w:t>
            </w:r>
          </w:p>
        </w:tc>
        <w:tc>
          <w:tcPr>
            <w:tcW w:w="6105" w:type="dxa"/>
          </w:tcPr>
          <w:p w:rsidR="00C55E61" w:rsidRPr="00E06A86" w:rsidRDefault="00647620" w:rsidP="003966C6">
            <w:pPr>
              <w:rPr>
                <w:b/>
              </w:rPr>
            </w:pPr>
            <w:r w:rsidRPr="00E06A86">
              <w:rPr>
                <w:rFonts w:hint="eastAsia"/>
                <w:b/>
              </w:rPr>
              <w:t>说明</w:t>
            </w:r>
          </w:p>
        </w:tc>
      </w:tr>
      <w:tr w:rsidR="00647620" w:rsidTr="0083343C">
        <w:trPr>
          <w:trHeight w:val="398"/>
        </w:trPr>
        <w:tc>
          <w:tcPr>
            <w:tcW w:w="717" w:type="dxa"/>
          </w:tcPr>
          <w:p w:rsidR="00647620" w:rsidRPr="003966C6" w:rsidRDefault="0083343C" w:rsidP="003966C6">
            <w:r>
              <w:rPr>
                <w:rFonts w:hint="eastAsia"/>
              </w:rPr>
              <w:t>1</w:t>
            </w:r>
          </w:p>
        </w:tc>
        <w:tc>
          <w:tcPr>
            <w:tcW w:w="1663" w:type="dxa"/>
          </w:tcPr>
          <w:p w:rsidR="00647620" w:rsidRPr="003F15E0" w:rsidRDefault="00647620">
            <w:pPr>
              <w:pStyle w:val="Default"/>
              <w:rPr>
                <w:rFonts w:asciiTheme="minorHAnsi" w:eastAsiaTheme="minorEastAsia" w:cstheme="minorBidi"/>
                <w:color w:val="auto"/>
                <w:kern w:val="2"/>
                <w:sz w:val="21"/>
                <w:szCs w:val="22"/>
              </w:rPr>
            </w:pPr>
            <w:r w:rsidRPr="003F15E0">
              <w:rPr>
                <w:rFonts w:asciiTheme="minorHAnsi" w:eastAsiaTheme="minorEastAsia" w:cstheme="minorBidi" w:hint="eastAsia"/>
                <w:color w:val="auto"/>
                <w:kern w:val="2"/>
                <w:sz w:val="21"/>
                <w:szCs w:val="22"/>
              </w:rPr>
              <w:t>办公费</w:t>
            </w:r>
          </w:p>
        </w:tc>
        <w:tc>
          <w:tcPr>
            <w:tcW w:w="6105" w:type="dxa"/>
          </w:tcPr>
          <w:p w:rsidR="00647620" w:rsidRPr="003966C6" w:rsidRDefault="00647620" w:rsidP="003966C6">
            <w:r>
              <w:rPr>
                <w:rFonts w:hint="eastAsia"/>
              </w:rPr>
              <w:t>反映高等学校购买按财务会计制度规定不符合固定资产确认标准的日常办公用品、书报杂志等支出。</w:t>
            </w:r>
          </w:p>
        </w:tc>
      </w:tr>
      <w:tr w:rsidR="00647620" w:rsidTr="0083343C">
        <w:trPr>
          <w:trHeight w:val="398"/>
        </w:trPr>
        <w:tc>
          <w:tcPr>
            <w:tcW w:w="717" w:type="dxa"/>
          </w:tcPr>
          <w:p w:rsidR="00647620" w:rsidRPr="003966C6" w:rsidRDefault="0083343C" w:rsidP="003966C6">
            <w:r>
              <w:rPr>
                <w:rFonts w:hint="eastAsia"/>
              </w:rPr>
              <w:t>2</w:t>
            </w:r>
          </w:p>
        </w:tc>
        <w:tc>
          <w:tcPr>
            <w:tcW w:w="1663" w:type="dxa"/>
          </w:tcPr>
          <w:p w:rsidR="00647620" w:rsidRPr="003966C6" w:rsidRDefault="00647620" w:rsidP="003966C6">
            <w:r>
              <w:rPr>
                <w:rFonts w:hint="eastAsia"/>
              </w:rPr>
              <w:t>印刷费</w:t>
            </w:r>
          </w:p>
        </w:tc>
        <w:tc>
          <w:tcPr>
            <w:tcW w:w="6105" w:type="dxa"/>
          </w:tcPr>
          <w:p w:rsidR="00647620" w:rsidRPr="003966C6" w:rsidRDefault="00647620" w:rsidP="003966C6">
            <w:r>
              <w:rPr>
                <w:rFonts w:hint="eastAsia"/>
              </w:rPr>
              <w:t>反映高等学校的印刷费支出。</w:t>
            </w:r>
          </w:p>
        </w:tc>
      </w:tr>
      <w:tr w:rsidR="00647620" w:rsidTr="0083343C">
        <w:trPr>
          <w:trHeight w:val="398"/>
        </w:trPr>
        <w:tc>
          <w:tcPr>
            <w:tcW w:w="717" w:type="dxa"/>
          </w:tcPr>
          <w:p w:rsidR="00647620" w:rsidRPr="003966C6" w:rsidRDefault="0083343C" w:rsidP="003966C6">
            <w:r>
              <w:rPr>
                <w:rFonts w:hint="eastAsia"/>
              </w:rPr>
              <w:t>3</w:t>
            </w:r>
          </w:p>
        </w:tc>
        <w:tc>
          <w:tcPr>
            <w:tcW w:w="1663" w:type="dxa"/>
          </w:tcPr>
          <w:p w:rsidR="00647620" w:rsidRPr="003966C6" w:rsidRDefault="00647620" w:rsidP="003966C6">
            <w:r>
              <w:rPr>
                <w:rFonts w:hint="eastAsia"/>
              </w:rPr>
              <w:t>咨询费</w:t>
            </w:r>
          </w:p>
        </w:tc>
        <w:tc>
          <w:tcPr>
            <w:tcW w:w="6105" w:type="dxa"/>
          </w:tcPr>
          <w:p w:rsidR="00647620" w:rsidRPr="003966C6" w:rsidRDefault="00647620" w:rsidP="003966C6">
            <w:r>
              <w:rPr>
                <w:rFonts w:hint="eastAsia"/>
              </w:rPr>
              <w:t>反映高等学校咨询方面的支出。</w:t>
            </w:r>
          </w:p>
        </w:tc>
      </w:tr>
      <w:tr w:rsidR="00647620" w:rsidTr="0083343C">
        <w:trPr>
          <w:trHeight w:val="398"/>
        </w:trPr>
        <w:tc>
          <w:tcPr>
            <w:tcW w:w="717" w:type="dxa"/>
          </w:tcPr>
          <w:p w:rsidR="00647620" w:rsidRPr="003966C6" w:rsidRDefault="0083343C" w:rsidP="003966C6">
            <w:r>
              <w:rPr>
                <w:rFonts w:hint="eastAsia"/>
              </w:rPr>
              <w:t>4</w:t>
            </w:r>
          </w:p>
        </w:tc>
        <w:tc>
          <w:tcPr>
            <w:tcW w:w="1663" w:type="dxa"/>
          </w:tcPr>
          <w:p w:rsidR="00647620" w:rsidRPr="003966C6" w:rsidRDefault="00647620">
            <w:pPr>
              <w:pStyle w:val="Default"/>
              <w:rPr>
                <w:rFonts w:asciiTheme="minorHAnsi" w:eastAsiaTheme="minorEastAsia" w:cstheme="minorBidi"/>
                <w:color w:val="auto"/>
                <w:kern w:val="2"/>
                <w:sz w:val="21"/>
                <w:szCs w:val="22"/>
              </w:rPr>
            </w:pPr>
            <w:r w:rsidRPr="003966C6">
              <w:rPr>
                <w:rFonts w:asciiTheme="minorHAnsi" w:eastAsiaTheme="minorEastAsia" w:cstheme="minorBidi" w:hint="eastAsia"/>
                <w:color w:val="auto"/>
                <w:kern w:val="2"/>
                <w:sz w:val="21"/>
                <w:szCs w:val="22"/>
              </w:rPr>
              <w:t>手续费</w:t>
            </w:r>
          </w:p>
        </w:tc>
        <w:tc>
          <w:tcPr>
            <w:tcW w:w="6105" w:type="dxa"/>
          </w:tcPr>
          <w:p w:rsidR="00647620" w:rsidRPr="003966C6" w:rsidRDefault="00647620" w:rsidP="003966C6">
            <w:r>
              <w:rPr>
                <w:rFonts w:hint="eastAsia"/>
              </w:rPr>
              <w:t>反映高等学校支付的各类手续费支出。</w:t>
            </w:r>
          </w:p>
        </w:tc>
      </w:tr>
      <w:tr w:rsidR="00647620" w:rsidTr="0083343C">
        <w:trPr>
          <w:trHeight w:val="398"/>
        </w:trPr>
        <w:tc>
          <w:tcPr>
            <w:tcW w:w="717" w:type="dxa"/>
          </w:tcPr>
          <w:p w:rsidR="00647620" w:rsidRPr="003966C6" w:rsidRDefault="0083343C" w:rsidP="003966C6">
            <w:r>
              <w:rPr>
                <w:rFonts w:hint="eastAsia"/>
              </w:rPr>
              <w:t>5</w:t>
            </w:r>
          </w:p>
        </w:tc>
        <w:tc>
          <w:tcPr>
            <w:tcW w:w="1663" w:type="dxa"/>
          </w:tcPr>
          <w:p w:rsidR="00647620" w:rsidRPr="003966C6" w:rsidRDefault="00647620" w:rsidP="003966C6">
            <w:r>
              <w:rPr>
                <w:rFonts w:hint="eastAsia"/>
              </w:rPr>
              <w:t>邮电费</w:t>
            </w:r>
          </w:p>
        </w:tc>
        <w:tc>
          <w:tcPr>
            <w:tcW w:w="6105" w:type="dxa"/>
          </w:tcPr>
          <w:p w:rsidR="00647620" w:rsidRPr="003966C6" w:rsidRDefault="00647620" w:rsidP="003966C6">
            <w:r>
              <w:rPr>
                <w:rFonts w:hint="eastAsia"/>
              </w:rPr>
              <w:t>反映高等学校开支的信函、包裹、货物等物品的邮寄费及电话费、电报费、传真费、网络通讯费等。</w:t>
            </w:r>
          </w:p>
        </w:tc>
      </w:tr>
      <w:tr w:rsidR="00647620" w:rsidTr="0083343C">
        <w:trPr>
          <w:trHeight w:val="398"/>
        </w:trPr>
        <w:tc>
          <w:tcPr>
            <w:tcW w:w="717" w:type="dxa"/>
          </w:tcPr>
          <w:p w:rsidR="00647620" w:rsidRPr="003966C6" w:rsidRDefault="0083343C" w:rsidP="003966C6">
            <w:r>
              <w:rPr>
                <w:rFonts w:hint="eastAsia"/>
              </w:rPr>
              <w:t>6</w:t>
            </w:r>
          </w:p>
        </w:tc>
        <w:tc>
          <w:tcPr>
            <w:tcW w:w="1663" w:type="dxa"/>
          </w:tcPr>
          <w:p w:rsidR="00647620" w:rsidRPr="003966C6" w:rsidRDefault="00647620" w:rsidP="003966C6">
            <w:r>
              <w:rPr>
                <w:rFonts w:hint="eastAsia"/>
              </w:rPr>
              <w:t>差旅费</w:t>
            </w:r>
          </w:p>
        </w:tc>
        <w:tc>
          <w:tcPr>
            <w:tcW w:w="6105" w:type="dxa"/>
          </w:tcPr>
          <w:p w:rsidR="00647620" w:rsidRPr="003966C6" w:rsidRDefault="00647620" w:rsidP="003966C6">
            <w:r>
              <w:rPr>
                <w:rFonts w:hint="eastAsia"/>
              </w:rPr>
              <w:t>反映高等学校工作人员出差的住宿费、旅费、伙食补助费、杂费，干部及大中专学生调遣费，调干家属旅费补助等。</w:t>
            </w:r>
          </w:p>
        </w:tc>
      </w:tr>
      <w:tr w:rsidR="00647620" w:rsidTr="0083343C">
        <w:trPr>
          <w:trHeight w:val="398"/>
        </w:trPr>
        <w:tc>
          <w:tcPr>
            <w:tcW w:w="717" w:type="dxa"/>
          </w:tcPr>
          <w:p w:rsidR="00647620" w:rsidRDefault="0083343C" w:rsidP="003966C6">
            <w:r>
              <w:rPr>
                <w:rFonts w:hint="eastAsia"/>
              </w:rPr>
              <w:t>7</w:t>
            </w:r>
          </w:p>
          <w:p w:rsidR="00647620" w:rsidRPr="003966C6" w:rsidRDefault="00647620">
            <w:pPr>
              <w:pStyle w:val="Default"/>
              <w:rPr>
                <w:rFonts w:asciiTheme="minorHAnsi" w:eastAsiaTheme="minorEastAsia" w:cstheme="minorBidi"/>
                <w:color w:val="auto"/>
                <w:kern w:val="2"/>
                <w:sz w:val="21"/>
                <w:szCs w:val="22"/>
              </w:rPr>
            </w:pPr>
          </w:p>
        </w:tc>
        <w:tc>
          <w:tcPr>
            <w:tcW w:w="1663" w:type="dxa"/>
          </w:tcPr>
          <w:p w:rsidR="00647620" w:rsidRPr="003966C6" w:rsidRDefault="00647620">
            <w:pPr>
              <w:pStyle w:val="Default"/>
              <w:rPr>
                <w:rFonts w:asciiTheme="minorHAnsi" w:eastAsiaTheme="minorEastAsia" w:cstheme="minorBidi"/>
                <w:color w:val="auto"/>
                <w:kern w:val="2"/>
                <w:sz w:val="21"/>
                <w:szCs w:val="22"/>
              </w:rPr>
            </w:pPr>
            <w:r w:rsidRPr="003966C6">
              <w:rPr>
                <w:rFonts w:asciiTheme="minorHAnsi" w:eastAsiaTheme="minorEastAsia" w:cstheme="minorBidi" w:hint="eastAsia"/>
                <w:color w:val="auto"/>
                <w:kern w:val="2"/>
                <w:sz w:val="21"/>
                <w:szCs w:val="22"/>
              </w:rPr>
              <w:t>因公出国（境）费用</w:t>
            </w:r>
          </w:p>
        </w:tc>
        <w:tc>
          <w:tcPr>
            <w:tcW w:w="6105" w:type="dxa"/>
          </w:tcPr>
          <w:p w:rsidR="00647620" w:rsidRPr="003966C6" w:rsidRDefault="00647620" w:rsidP="003966C6">
            <w:r>
              <w:rPr>
                <w:rFonts w:hint="eastAsia"/>
              </w:rPr>
              <w:t>反映高等学校出国（境）开展学术交流、公务等活动开支的住宿费、旅费、伙食补助费、杂费、培训费等支出。</w:t>
            </w:r>
          </w:p>
        </w:tc>
      </w:tr>
      <w:tr w:rsidR="00647620" w:rsidTr="0083343C">
        <w:trPr>
          <w:trHeight w:val="398"/>
        </w:trPr>
        <w:tc>
          <w:tcPr>
            <w:tcW w:w="717" w:type="dxa"/>
          </w:tcPr>
          <w:p w:rsidR="00647620" w:rsidRPr="003966C6" w:rsidRDefault="0083343C" w:rsidP="003966C6">
            <w:r>
              <w:rPr>
                <w:rFonts w:hint="eastAsia"/>
              </w:rPr>
              <w:t>8</w:t>
            </w:r>
          </w:p>
        </w:tc>
        <w:tc>
          <w:tcPr>
            <w:tcW w:w="1663" w:type="dxa"/>
          </w:tcPr>
          <w:p w:rsidR="00647620" w:rsidRPr="003966C6" w:rsidRDefault="00647620" w:rsidP="003966C6">
            <w:r>
              <w:rPr>
                <w:rFonts w:hint="eastAsia"/>
              </w:rPr>
              <w:t>维修（护）费</w:t>
            </w:r>
          </w:p>
        </w:tc>
        <w:tc>
          <w:tcPr>
            <w:tcW w:w="6105" w:type="dxa"/>
          </w:tcPr>
          <w:p w:rsidR="00647620" w:rsidRPr="003966C6" w:rsidRDefault="00647620" w:rsidP="003966C6">
            <w:r>
              <w:rPr>
                <w:rFonts w:hint="eastAsia"/>
              </w:rPr>
              <w:t>反映高等学校日常开支的固定资产（不包括车船等交通工具）修理和维护费用，网络信息系统运行与维护费用。</w:t>
            </w:r>
          </w:p>
        </w:tc>
      </w:tr>
      <w:tr w:rsidR="00647620" w:rsidTr="0083343C">
        <w:trPr>
          <w:trHeight w:val="398"/>
        </w:trPr>
        <w:tc>
          <w:tcPr>
            <w:tcW w:w="717" w:type="dxa"/>
          </w:tcPr>
          <w:p w:rsidR="00647620" w:rsidRPr="000238EB" w:rsidRDefault="0083343C" w:rsidP="000238EB">
            <w:r>
              <w:rPr>
                <w:rFonts w:hint="eastAsia"/>
              </w:rPr>
              <w:t>9</w:t>
            </w:r>
          </w:p>
        </w:tc>
        <w:tc>
          <w:tcPr>
            <w:tcW w:w="1663" w:type="dxa"/>
          </w:tcPr>
          <w:p w:rsidR="00647620" w:rsidRPr="000238EB" w:rsidRDefault="00647620" w:rsidP="000238EB">
            <w:r>
              <w:rPr>
                <w:rFonts w:hint="eastAsia"/>
              </w:rPr>
              <w:t>会议费</w:t>
            </w:r>
          </w:p>
        </w:tc>
        <w:tc>
          <w:tcPr>
            <w:tcW w:w="6105" w:type="dxa"/>
          </w:tcPr>
          <w:p w:rsidR="00647620" w:rsidRPr="000238EB" w:rsidRDefault="00647620" w:rsidP="000238EB">
            <w:r>
              <w:rPr>
                <w:rFonts w:hint="eastAsia"/>
              </w:rPr>
              <w:t>反映高等学校组织召开会议过程中按规定开支的房租费、伙食补助费以及文件资料的印刷费、会议场地租用费等。</w:t>
            </w:r>
          </w:p>
        </w:tc>
      </w:tr>
      <w:tr w:rsidR="00647620" w:rsidTr="0083343C">
        <w:trPr>
          <w:trHeight w:val="398"/>
        </w:trPr>
        <w:tc>
          <w:tcPr>
            <w:tcW w:w="717" w:type="dxa"/>
          </w:tcPr>
          <w:p w:rsidR="00647620" w:rsidRPr="000238EB" w:rsidRDefault="00647620" w:rsidP="0083343C">
            <w:r>
              <w:t>1</w:t>
            </w:r>
            <w:r w:rsidR="0083343C">
              <w:rPr>
                <w:rFonts w:hint="eastAsia"/>
              </w:rPr>
              <w:t>0</w:t>
            </w:r>
          </w:p>
        </w:tc>
        <w:tc>
          <w:tcPr>
            <w:tcW w:w="1663" w:type="dxa"/>
          </w:tcPr>
          <w:p w:rsidR="00647620" w:rsidRPr="000238EB" w:rsidRDefault="00647620" w:rsidP="000238EB">
            <w:r>
              <w:rPr>
                <w:rFonts w:hint="eastAsia"/>
              </w:rPr>
              <w:t>培训费</w:t>
            </w:r>
          </w:p>
        </w:tc>
        <w:tc>
          <w:tcPr>
            <w:tcW w:w="6105" w:type="dxa"/>
          </w:tcPr>
          <w:p w:rsidR="00647620" w:rsidRPr="000238EB" w:rsidRDefault="00647620" w:rsidP="000238EB">
            <w:r>
              <w:rPr>
                <w:rFonts w:hint="eastAsia"/>
              </w:rPr>
              <w:t>反映高等学校各类培训支出</w:t>
            </w:r>
            <w:r w:rsidR="001B2435">
              <w:rPr>
                <w:rFonts w:hint="eastAsia"/>
              </w:rPr>
              <w:t>。</w:t>
            </w:r>
          </w:p>
        </w:tc>
      </w:tr>
      <w:tr w:rsidR="00647620" w:rsidTr="0083343C">
        <w:trPr>
          <w:trHeight w:val="398"/>
        </w:trPr>
        <w:tc>
          <w:tcPr>
            <w:tcW w:w="717" w:type="dxa"/>
          </w:tcPr>
          <w:p w:rsidR="00647620" w:rsidRPr="000238EB" w:rsidRDefault="00647620" w:rsidP="0083343C">
            <w:r>
              <w:t>1</w:t>
            </w:r>
            <w:r w:rsidR="0083343C">
              <w:rPr>
                <w:rFonts w:hint="eastAsia"/>
              </w:rPr>
              <w:t>1</w:t>
            </w:r>
          </w:p>
        </w:tc>
        <w:tc>
          <w:tcPr>
            <w:tcW w:w="1663" w:type="dxa"/>
          </w:tcPr>
          <w:p w:rsidR="00647620" w:rsidRPr="000238EB" w:rsidRDefault="00647620" w:rsidP="000238EB">
            <w:r>
              <w:rPr>
                <w:rFonts w:hint="eastAsia"/>
              </w:rPr>
              <w:t>公务接待费</w:t>
            </w:r>
          </w:p>
        </w:tc>
        <w:tc>
          <w:tcPr>
            <w:tcW w:w="6105" w:type="dxa"/>
          </w:tcPr>
          <w:p w:rsidR="00647620" w:rsidRPr="000238EB" w:rsidRDefault="00647620" w:rsidP="000238EB">
            <w:r>
              <w:rPr>
                <w:rFonts w:hint="eastAsia"/>
              </w:rPr>
              <w:t>反映高等学校按规定开支的各类公务接待（含外宾接待）费用。</w:t>
            </w:r>
          </w:p>
        </w:tc>
      </w:tr>
      <w:tr w:rsidR="00647620" w:rsidTr="0083343C">
        <w:trPr>
          <w:trHeight w:val="398"/>
        </w:trPr>
        <w:tc>
          <w:tcPr>
            <w:tcW w:w="717" w:type="dxa"/>
          </w:tcPr>
          <w:p w:rsidR="00647620" w:rsidRPr="000238EB" w:rsidRDefault="00647620" w:rsidP="0083343C">
            <w:r>
              <w:t>1</w:t>
            </w:r>
            <w:r w:rsidR="0083343C">
              <w:rPr>
                <w:rFonts w:hint="eastAsia"/>
              </w:rPr>
              <w:t>2</w:t>
            </w:r>
          </w:p>
        </w:tc>
        <w:tc>
          <w:tcPr>
            <w:tcW w:w="1663" w:type="dxa"/>
          </w:tcPr>
          <w:p w:rsidR="00647620" w:rsidRPr="000238EB" w:rsidRDefault="00647620" w:rsidP="000238EB">
            <w:r>
              <w:rPr>
                <w:rFonts w:hint="eastAsia"/>
              </w:rPr>
              <w:t>专用材料费</w:t>
            </w:r>
          </w:p>
        </w:tc>
        <w:tc>
          <w:tcPr>
            <w:tcW w:w="6105" w:type="dxa"/>
          </w:tcPr>
          <w:p w:rsidR="00647620" w:rsidRPr="000238EB" w:rsidRDefault="00647620" w:rsidP="000238EB">
            <w:r>
              <w:rPr>
                <w:rFonts w:hint="eastAsia"/>
              </w:rPr>
              <w:t>反映高等学校购买日常专用材料的支出。</w:t>
            </w:r>
          </w:p>
        </w:tc>
      </w:tr>
      <w:tr w:rsidR="00647620" w:rsidTr="0083343C">
        <w:trPr>
          <w:trHeight w:val="244"/>
        </w:trPr>
        <w:tc>
          <w:tcPr>
            <w:tcW w:w="717" w:type="dxa"/>
          </w:tcPr>
          <w:p w:rsidR="00647620" w:rsidRPr="000238EB" w:rsidRDefault="0083343C" w:rsidP="000238EB">
            <w:r>
              <w:rPr>
                <w:rFonts w:hint="eastAsia"/>
              </w:rPr>
              <w:t>13</w:t>
            </w:r>
          </w:p>
        </w:tc>
        <w:tc>
          <w:tcPr>
            <w:tcW w:w="1663" w:type="dxa"/>
          </w:tcPr>
          <w:p w:rsidR="00647620" w:rsidRPr="000238EB" w:rsidRDefault="00647620" w:rsidP="000238EB">
            <w:r>
              <w:rPr>
                <w:rFonts w:hint="eastAsia"/>
              </w:rPr>
              <w:t>劳务费</w:t>
            </w:r>
          </w:p>
        </w:tc>
        <w:tc>
          <w:tcPr>
            <w:tcW w:w="6105" w:type="dxa"/>
          </w:tcPr>
          <w:p w:rsidR="00647620" w:rsidRPr="000238EB" w:rsidRDefault="00647620" w:rsidP="000238EB">
            <w:r>
              <w:rPr>
                <w:rFonts w:hint="eastAsia"/>
              </w:rPr>
              <w:t>反映高等学校支付给外单位和校外人员的劳务费用，如临时聘用人员、钟点工工资，稿费、翻译费，评审费等。</w:t>
            </w:r>
          </w:p>
        </w:tc>
      </w:tr>
      <w:tr w:rsidR="00647620" w:rsidTr="0083343C">
        <w:trPr>
          <w:trHeight w:val="244"/>
        </w:trPr>
        <w:tc>
          <w:tcPr>
            <w:tcW w:w="717" w:type="dxa"/>
          </w:tcPr>
          <w:p w:rsidR="00647620" w:rsidRPr="000238EB" w:rsidRDefault="0083343C" w:rsidP="000238EB">
            <w:r>
              <w:rPr>
                <w:rFonts w:hint="eastAsia"/>
              </w:rPr>
              <w:t>14</w:t>
            </w:r>
          </w:p>
        </w:tc>
        <w:tc>
          <w:tcPr>
            <w:tcW w:w="1663" w:type="dxa"/>
          </w:tcPr>
          <w:p w:rsidR="00647620" w:rsidRPr="000238EB" w:rsidRDefault="00647620">
            <w:pPr>
              <w:pStyle w:val="Default"/>
              <w:rPr>
                <w:rFonts w:asciiTheme="minorHAnsi" w:eastAsiaTheme="minorEastAsia" w:cstheme="minorBidi"/>
                <w:color w:val="auto"/>
                <w:kern w:val="2"/>
                <w:sz w:val="21"/>
                <w:szCs w:val="22"/>
              </w:rPr>
            </w:pPr>
            <w:r w:rsidRPr="000238EB">
              <w:rPr>
                <w:rFonts w:asciiTheme="minorHAnsi" w:eastAsiaTheme="minorEastAsia" w:cstheme="minorBidi" w:hint="eastAsia"/>
                <w:color w:val="auto"/>
                <w:kern w:val="2"/>
                <w:sz w:val="21"/>
                <w:szCs w:val="22"/>
              </w:rPr>
              <w:t>委托业务费</w:t>
            </w:r>
          </w:p>
        </w:tc>
        <w:tc>
          <w:tcPr>
            <w:tcW w:w="6105" w:type="dxa"/>
          </w:tcPr>
          <w:p w:rsidR="00647620" w:rsidRPr="000238EB" w:rsidRDefault="00647620" w:rsidP="000238EB">
            <w:r>
              <w:rPr>
                <w:rFonts w:hint="eastAsia"/>
              </w:rPr>
              <w:t>反映高等学校因委托外单位办理业务而支付的委托业务费。如测试加工费、科研协作费、数据采集费、委托试验费等。</w:t>
            </w:r>
          </w:p>
        </w:tc>
      </w:tr>
      <w:tr w:rsidR="00647620" w:rsidTr="0083343C">
        <w:trPr>
          <w:trHeight w:val="244"/>
        </w:trPr>
        <w:tc>
          <w:tcPr>
            <w:tcW w:w="717" w:type="dxa"/>
          </w:tcPr>
          <w:p w:rsidR="00647620" w:rsidRDefault="0083343C" w:rsidP="000238EB">
            <w:r>
              <w:rPr>
                <w:rFonts w:hint="eastAsia"/>
              </w:rPr>
              <w:t>15</w:t>
            </w:r>
          </w:p>
          <w:p w:rsidR="00647620" w:rsidRDefault="00647620" w:rsidP="000238EB"/>
        </w:tc>
        <w:tc>
          <w:tcPr>
            <w:tcW w:w="1663" w:type="dxa"/>
          </w:tcPr>
          <w:p w:rsidR="00647620" w:rsidRPr="000238EB" w:rsidRDefault="00647620">
            <w:pPr>
              <w:pStyle w:val="Default"/>
              <w:rPr>
                <w:rFonts w:asciiTheme="minorHAnsi" w:eastAsiaTheme="minorEastAsia" w:cstheme="minorBidi"/>
                <w:color w:val="auto"/>
                <w:kern w:val="2"/>
                <w:sz w:val="21"/>
                <w:szCs w:val="22"/>
              </w:rPr>
            </w:pPr>
            <w:r w:rsidRPr="000238EB">
              <w:rPr>
                <w:rFonts w:asciiTheme="minorHAnsi" w:eastAsiaTheme="minorEastAsia" w:cstheme="minorBidi" w:hint="eastAsia"/>
                <w:color w:val="auto"/>
                <w:kern w:val="2"/>
                <w:sz w:val="21"/>
                <w:szCs w:val="22"/>
              </w:rPr>
              <w:t>公务用车运行维护费</w:t>
            </w:r>
          </w:p>
        </w:tc>
        <w:tc>
          <w:tcPr>
            <w:tcW w:w="6105" w:type="dxa"/>
          </w:tcPr>
          <w:p w:rsidR="00647620" w:rsidRDefault="00647620" w:rsidP="003966C6">
            <w:r>
              <w:rPr>
                <w:rFonts w:hint="eastAsia"/>
              </w:rPr>
              <w:t>反映高等学校公务用车发生的租用费、燃料费、维修费、过桥过路费、保险费、安全奖励费用等支出。高等学校校级管理部门发生的公务用车运行维护费纳入三公经费管理。</w:t>
            </w:r>
          </w:p>
        </w:tc>
      </w:tr>
      <w:tr w:rsidR="00647620" w:rsidTr="0083343C">
        <w:trPr>
          <w:trHeight w:val="89"/>
        </w:trPr>
        <w:tc>
          <w:tcPr>
            <w:tcW w:w="717" w:type="dxa"/>
          </w:tcPr>
          <w:p w:rsidR="00647620" w:rsidRDefault="0083343C" w:rsidP="000238EB">
            <w:pPr>
              <w:rPr>
                <w:sz w:val="18"/>
                <w:szCs w:val="18"/>
              </w:rPr>
            </w:pPr>
            <w:r>
              <w:rPr>
                <w:rFonts w:hint="eastAsia"/>
              </w:rPr>
              <w:t>16</w:t>
            </w:r>
          </w:p>
        </w:tc>
        <w:tc>
          <w:tcPr>
            <w:tcW w:w="1663" w:type="dxa"/>
          </w:tcPr>
          <w:p w:rsidR="00647620" w:rsidRDefault="00647620" w:rsidP="000238EB">
            <w:r>
              <w:rPr>
                <w:rFonts w:hint="eastAsia"/>
              </w:rPr>
              <w:t>其他交通费用</w:t>
            </w:r>
          </w:p>
          <w:p w:rsidR="00647620" w:rsidRDefault="00647620">
            <w:pPr>
              <w:pStyle w:val="Default"/>
              <w:rPr>
                <w:sz w:val="18"/>
                <w:szCs w:val="18"/>
              </w:rPr>
            </w:pPr>
          </w:p>
        </w:tc>
        <w:tc>
          <w:tcPr>
            <w:tcW w:w="6105" w:type="dxa"/>
          </w:tcPr>
          <w:p w:rsidR="00647620" w:rsidRPr="000238EB" w:rsidRDefault="00647620" w:rsidP="000238EB">
            <w:r>
              <w:rPr>
                <w:rFonts w:hint="eastAsia"/>
              </w:rPr>
              <w:t>反映高等学校除公务用车运行维护费以外的其他交通费用。如飞机、船舶等的燃料费、维修费、过桥过路费、保险费、出租车费用等。</w:t>
            </w:r>
          </w:p>
        </w:tc>
      </w:tr>
      <w:tr w:rsidR="00647620" w:rsidTr="0083343C">
        <w:trPr>
          <w:trHeight w:val="244"/>
        </w:trPr>
        <w:tc>
          <w:tcPr>
            <w:tcW w:w="717" w:type="dxa"/>
          </w:tcPr>
          <w:p w:rsidR="00647620" w:rsidRPr="000238EB" w:rsidRDefault="0083343C" w:rsidP="000238EB">
            <w:r>
              <w:rPr>
                <w:rFonts w:hint="eastAsia"/>
              </w:rPr>
              <w:t>17</w:t>
            </w:r>
          </w:p>
        </w:tc>
        <w:tc>
          <w:tcPr>
            <w:tcW w:w="1663" w:type="dxa"/>
          </w:tcPr>
          <w:p w:rsidR="00647620" w:rsidRPr="000238EB" w:rsidRDefault="00647620" w:rsidP="000238EB">
            <w:r>
              <w:rPr>
                <w:rFonts w:hint="eastAsia"/>
              </w:rPr>
              <w:t>税金及附加费用</w:t>
            </w:r>
          </w:p>
        </w:tc>
        <w:tc>
          <w:tcPr>
            <w:tcW w:w="6105" w:type="dxa"/>
          </w:tcPr>
          <w:p w:rsidR="00647620" w:rsidRPr="000238EB" w:rsidRDefault="00647620" w:rsidP="000238EB">
            <w:r>
              <w:rPr>
                <w:rFonts w:hint="eastAsia"/>
              </w:rPr>
              <w:t>反映高等学校提供劳务或销售产品应负担的税金及附加费用，包括营业税、消费税、城市维护建设税、资源税和教育费附加等。</w:t>
            </w:r>
          </w:p>
        </w:tc>
      </w:tr>
      <w:tr w:rsidR="00647620" w:rsidTr="0083343C">
        <w:trPr>
          <w:trHeight w:val="398"/>
        </w:trPr>
        <w:tc>
          <w:tcPr>
            <w:tcW w:w="717" w:type="dxa"/>
          </w:tcPr>
          <w:p w:rsidR="00647620" w:rsidRPr="000238EB" w:rsidRDefault="0083343C" w:rsidP="000238EB">
            <w:r>
              <w:rPr>
                <w:rFonts w:hint="eastAsia"/>
              </w:rPr>
              <w:t>18</w:t>
            </w:r>
          </w:p>
        </w:tc>
        <w:tc>
          <w:tcPr>
            <w:tcW w:w="1663" w:type="dxa"/>
          </w:tcPr>
          <w:p w:rsidR="00647620" w:rsidRPr="000238EB" w:rsidRDefault="00647620" w:rsidP="000238EB">
            <w:r>
              <w:rPr>
                <w:rFonts w:hint="eastAsia"/>
              </w:rPr>
              <w:t>其他商品和服务支出</w:t>
            </w:r>
          </w:p>
        </w:tc>
        <w:tc>
          <w:tcPr>
            <w:tcW w:w="6105" w:type="dxa"/>
          </w:tcPr>
          <w:p w:rsidR="00647620" w:rsidRPr="000238EB" w:rsidRDefault="00647620" w:rsidP="000238EB">
            <w:r>
              <w:rPr>
                <w:rFonts w:hint="eastAsia"/>
              </w:rPr>
              <w:t>反映高等学校上述科目未包括的日常公用支出。如赔偿费和诉讼费、国内组织的会员费、来访费、广告宣传、其他劳务费及离休人员特需费、公用经费等。</w:t>
            </w:r>
          </w:p>
        </w:tc>
      </w:tr>
      <w:tr w:rsidR="00647620" w:rsidTr="0083343C">
        <w:trPr>
          <w:trHeight w:val="244"/>
        </w:trPr>
        <w:tc>
          <w:tcPr>
            <w:tcW w:w="717" w:type="dxa"/>
          </w:tcPr>
          <w:p w:rsidR="00647620" w:rsidRPr="000238EB" w:rsidRDefault="0083343C" w:rsidP="000238EB">
            <w:r>
              <w:rPr>
                <w:rFonts w:hint="eastAsia"/>
              </w:rPr>
              <w:t>19</w:t>
            </w:r>
            <w:r w:rsidR="00647620" w:rsidRPr="000238EB">
              <w:t xml:space="preserve"> </w:t>
            </w:r>
          </w:p>
        </w:tc>
        <w:tc>
          <w:tcPr>
            <w:tcW w:w="1663" w:type="dxa"/>
          </w:tcPr>
          <w:p w:rsidR="00647620" w:rsidRPr="000238EB" w:rsidRDefault="00647620" w:rsidP="000238EB">
            <w:r w:rsidRPr="000238EB">
              <w:rPr>
                <w:rFonts w:hint="eastAsia"/>
              </w:rPr>
              <w:t>办公设备购置</w:t>
            </w:r>
            <w:r w:rsidRPr="000238EB">
              <w:t xml:space="preserve"> </w:t>
            </w:r>
          </w:p>
        </w:tc>
        <w:tc>
          <w:tcPr>
            <w:tcW w:w="6105" w:type="dxa"/>
          </w:tcPr>
          <w:p w:rsidR="00647620" w:rsidRPr="000238EB" w:rsidRDefault="00647620" w:rsidP="000238EB">
            <w:r w:rsidRPr="000238EB">
              <w:rPr>
                <w:rFonts w:hint="eastAsia"/>
              </w:rPr>
              <w:t>反映高等学校用于购置并按财务会计制度规定纳入固定资产核算范围的办公家具和办公设备的支出。</w:t>
            </w:r>
            <w:r w:rsidRPr="000238EB">
              <w:t xml:space="preserve"> </w:t>
            </w:r>
          </w:p>
        </w:tc>
      </w:tr>
      <w:tr w:rsidR="00647620" w:rsidTr="0083343C">
        <w:trPr>
          <w:trHeight w:val="244"/>
        </w:trPr>
        <w:tc>
          <w:tcPr>
            <w:tcW w:w="717" w:type="dxa"/>
          </w:tcPr>
          <w:p w:rsidR="00647620" w:rsidRPr="000238EB" w:rsidRDefault="0083343C" w:rsidP="000238EB">
            <w:r>
              <w:rPr>
                <w:rFonts w:hint="eastAsia"/>
              </w:rPr>
              <w:t>20</w:t>
            </w:r>
            <w:r w:rsidR="00647620" w:rsidRPr="000238EB">
              <w:t xml:space="preserve"> </w:t>
            </w:r>
          </w:p>
        </w:tc>
        <w:tc>
          <w:tcPr>
            <w:tcW w:w="1663" w:type="dxa"/>
          </w:tcPr>
          <w:p w:rsidR="00647620" w:rsidRPr="000238EB" w:rsidRDefault="00647620" w:rsidP="000238EB">
            <w:r w:rsidRPr="000238EB">
              <w:rPr>
                <w:rFonts w:hint="eastAsia"/>
              </w:rPr>
              <w:t>专用设备购置</w:t>
            </w:r>
            <w:r w:rsidRPr="000238EB">
              <w:t xml:space="preserve"> </w:t>
            </w:r>
          </w:p>
        </w:tc>
        <w:tc>
          <w:tcPr>
            <w:tcW w:w="6105" w:type="dxa"/>
          </w:tcPr>
          <w:p w:rsidR="00647620" w:rsidRPr="000238EB" w:rsidRDefault="00647620" w:rsidP="000238EB">
            <w:r w:rsidRPr="000238EB">
              <w:rPr>
                <w:rFonts w:hint="eastAsia"/>
              </w:rPr>
              <w:t>反映高等学校用于购置有专门用途、并按财务会计制度规定纳入固定资产核算范围的各类专用设备的支出。</w:t>
            </w:r>
            <w:r w:rsidRPr="000238EB">
              <w:t xml:space="preserve"> </w:t>
            </w:r>
          </w:p>
        </w:tc>
      </w:tr>
      <w:tr w:rsidR="00647620" w:rsidTr="0083343C">
        <w:trPr>
          <w:trHeight w:val="244"/>
        </w:trPr>
        <w:tc>
          <w:tcPr>
            <w:tcW w:w="717" w:type="dxa"/>
          </w:tcPr>
          <w:p w:rsidR="00647620" w:rsidRPr="000238EB" w:rsidRDefault="0083343C" w:rsidP="000238EB">
            <w:r>
              <w:rPr>
                <w:rFonts w:hint="eastAsia"/>
              </w:rPr>
              <w:t>21</w:t>
            </w:r>
            <w:r w:rsidR="00647620" w:rsidRPr="000238EB">
              <w:t xml:space="preserve"> </w:t>
            </w:r>
          </w:p>
        </w:tc>
        <w:tc>
          <w:tcPr>
            <w:tcW w:w="1663" w:type="dxa"/>
          </w:tcPr>
          <w:p w:rsidR="00647620" w:rsidRPr="000238EB" w:rsidRDefault="00647620" w:rsidP="000238EB">
            <w:r w:rsidRPr="000238EB">
              <w:rPr>
                <w:rFonts w:hint="eastAsia"/>
              </w:rPr>
              <w:t>其他资本性支出</w:t>
            </w:r>
            <w:r w:rsidRPr="000238EB">
              <w:t xml:space="preserve"> </w:t>
            </w:r>
          </w:p>
        </w:tc>
        <w:tc>
          <w:tcPr>
            <w:tcW w:w="6105" w:type="dxa"/>
          </w:tcPr>
          <w:p w:rsidR="00647620" w:rsidRPr="000238EB" w:rsidRDefault="00647620" w:rsidP="000238EB">
            <w:r w:rsidRPr="000238EB">
              <w:rPr>
                <w:rFonts w:hint="eastAsia"/>
              </w:rPr>
              <w:t>反映高等学校著作权、商标权、专利权等无形资产购置支出，图书购置支出，以及其他上述科目中未包括的资本性支出。</w:t>
            </w:r>
            <w:r w:rsidRPr="000238EB">
              <w:t xml:space="preserve"> </w:t>
            </w:r>
          </w:p>
        </w:tc>
      </w:tr>
    </w:tbl>
    <w:p w:rsidR="00C55E61" w:rsidRPr="00C55E61" w:rsidRDefault="00C55E61" w:rsidP="0083343C"/>
    <w:sectPr w:rsidR="00C55E61" w:rsidRPr="00C55E61" w:rsidSect="003802D7">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E81" w:rsidRDefault="00F34E81" w:rsidP="00FF1B4A">
      <w:r>
        <w:separator/>
      </w:r>
    </w:p>
  </w:endnote>
  <w:endnote w:type="continuationSeparator" w:id="1">
    <w:p w:rsidR="00F34E81" w:rsidRDefault="00F34E81" w:rsidP="00FF1B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FangSong">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E81" w:rsidRDefault="00F34E81" w:rsidP="00FF1B4A">
      <w:r>
        <w:separator/>
      </w:r>
    </w:p>
  </w:footnote>
  <w:footnote w:type="continuationSeparator" w:id="1">
    <w:p w:rsidR="00F34E81" w:rsidRDefault="00F34E81" w:rsidP="00FF1B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E61"/>
    <w:rsid w:val="000238EB"/>
    <w:rsid w:val="000A2552"/>
    <w:rsid w:val="001B2435"/>
    <w:rsid w:val="001C5A7A"/>
    <w:rsid w:val="003220A2"/>
    <w:rsid w:val="00344688"/>
    <w:rsid w:val="003802D7"/>
    <w:rsid w:val="003966C6"/>
    <w:rsid w:val="003F15E0"/>
    <w:rsid w:val="005602E0"/>
    <w:rsid w:val="00647620"/>
    <w:rsid w:val="00654DE3"/>
    <w:rsid w:val="0083343C"/>
    <w:rsid w:val="00915CA6"/>
    <w:rsid w:val="00AA5FA4"/>
    <w:rsid w:val="00B77ED6"/>
    <w:rsid w:val="00B96AEA"/>
    <w:rsid w:val="00C55E61"/>
    <w:rsid w:val="00DB678F"/>
    <w:rsid w:val="00E06A86"/>
    <w:rsid w:val="00F34E81"/>
    <w:rsid w:val="00F57486"/>
    <w:rsid w:val="00FF1B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E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55E61"/>
    <w:pPr>
      <w:widowControl w:val="0"/>
      <w:autoSpaceDE w:val="0"/>
      <w:autoSpaceDN w:val="0"/>
      <w:adjustRightInd w:val="0"/>
    </w:pPr>
    <w:rPr>
      <w:rFonts w:ascii="FangSong" w:eastAsia="FangSong" w:cs="FangSong"/>
      <w:color w:val="000000"/>
      <w:kern w:val="0"/>
      <w:sz w:val="24"/>
      <w:szCs w:val="24"/>
    </w:rPr>
  </w:style>
  <w:style w:type="paragraph" w:styleId="a3">
    <w:name w:val="header"/>
    <w:basedOn w:val="a"/>
    <w:link w:val="Char"/>
    <w:uiPriority w:val="99"/>
    <w:semiHidden/>
    <w:unhideWhenUsed/>
    <w:rsid w:val="00FF1B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1B4A"/>
    <w:rPr>
      <w:sz w:val="18"/>
      <w:szCs w:val="18"/>
    </w:rPr>
  </w:style>
  <w:style w:type="paragraph" w:styleId="a4">
    <w:name w:val="footer"/>
    <w:basedOn w:val="a"/>
    <w:link w:val="Char0"/>
    <w:uiPriority w:val="99"/>
    <w:semiHidden/>
    <w:unhideWhenUsed/>
    <w:rsid w:val="00FF1B4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1B4A"/>
    <w:rPr>
      <w:sz w:val="18"/>
      <w:szCs w:val="18"/>
    </w:rPr>
  </w:style>
  <w:style w:type="paragraph" w:styleId="a5">
    <w:name w:val="Balloon Text"/>
    <w:basedOn w:val="a"/>
    <w:link w:val="Char1"/>
    <w:uiPriority w:val="99"/>
    <w:semiHidden/>
    <w:unhideWhenUsed/>
    <w:rsid w:val="001C5A7A"/>
    <w:rPr>
      <w:sz w:val="18"/>
      <w:szCs w:val="18"/>
    </w:rPr>
  </w:style>
  <w:style w:type="character" w:customStyle="1" w:styleId="Char1">
    <w:name w:val="批注框文本 Char"/>
    <w:basedOn w:val="a0"/>
    <w:link w:val="a5"/>
    <w:uiPriority w:val="99"/>
    <w:semiHidden/>
    <w:rsid w:val="001C5A7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172</Words>
  <Characters>984</Characters>
  <Application>Microsoft Office Word</Application>
  <DocSecurity>0</DocSecurity>
  <Lines>8</Lines>
  <Paragraphs>2</Paragraphs>
  <ScaleCrop>false</ScaleCrop>
  <Company>微软中国</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cp:lastPrinted>2016-01-12T06:22:00Z</cp:lastPrinted>
  <dcterms:created xsi:type="dcterms:W3CDTF">2016-01-12T01:24:00Z</dcterms:created>
  <dcterms:modified xsi:type="dcterms:W3CDTF">2016-01-13T02:41:00Z</dcterms:modified>
</cp:coreProperties>
</file>