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13" w:rsidRPr="000A044E" w:rsidRDefault="00DD7613" w:rsidP="00DD7613">
      <w:pPr>
        <w:spacing w:line="560" w:lineRule="exact"/>
        <w:rPr>
          <w:rFonts w:ascii="黑体" w:eastAsia="黑体" w:hAnsi="仿宋" w:cs="仿宋_GB2312"/>
          <w:color w:val="000000"/>
          <w:sz w:val="28"/>
          <w:szCs w:val="28"/>
        </w:rPr>
      </w:pPr>
      <w:r w:rsidRPr="0059787E">
        <w:rPr>
          <w:rFonts w:ascii="黑体" w:eastAsia="黑体" w:hAnsi="仿宋" w:cs="仿宋_GB2312" w:hint="eastAsia"/>
          <w:color w:val="000000"/>
          <w:sz w:val="28"/>
          <w:szCs w:val="28"/>
        </w:rPr>
        <w:t>附件</w:t>
      </w:r>
      <w:r>
        <w:rPr>
          <w:rFonts w:ascii="黑体" w:eastAsia="黑体" w:hAnsi="仿宋" w:cs="仿宋_GB2312" w:hint="eastAsia"/>
          <w:color w:val="000000"/>
          <w:sz w:val="28"/>
          <w:szCs w:val="28"/>
        </w:rPr>
        <w:t>2</w:t>
      </w:r>
    </w:p>
    <w:p w:rsidR="00DD7613" w:rsidRPr="000B2DAA" w:rsidRDefault="00DD7613" w:rsidP="00DD7613">
      <w:pPr>
        <w:widowControl/>
        <w:spacing w:line="340" w:lineRule="atLeast"/>
        <w:jc w:val="center"/>
        <w:rPr>
          <w:rFonts w:asciiTheme="minorEastAsia" w:eastAsiaTheme="minorEastAsia" w:hAnsiTheme="minorEastAsia" w:cs="黑体"/>
          <w:b/>
          <w:sz w:val="36"/>
          <w:szCs w:val="36"/>
        </w:rPr>
      </w:pPr>
      <w:r w:rsidRPr="000B2DAA">
        <w:rPr>
          <w:rFonts w:asciiTheme="minorEastAsia" w:eastAsiaTheme="minorEastAsia" w:hAnsiTheme="minorEastAsia" w:cs="黑体" w:hint="eastAsia"/>
          <w:b/>
          <w:sz w:val="36"/>
          <w:szCs w:val="36"/>
        </w:rPr>
        <w:t>《项目计划书》内容和</w:t>
      </w:r>
      <w:r w:rsidR="00285DDC">
        <w:rPr>
          <w:rFonts w:asciiTheme="minorEastAsia" w:eastAsiaTheme="minorEastAsia" w:hAnsiTheme="minorEastAsia" w:cs="黑体" w:hint="eastAsia"/>
          <w:b/>
          <w:sz w:val="36"/>
          <w:szCs w:val="36"/>
        </w:rPr>
        <w:t>要求</w:t>
      </w:r>
    </w:p>
    <w:p w:rsidR="00DD7613" w:rsidRDefault="00DD7613" w:rsidP="00DD7613">
      <w:pPr>
        <w:spacing w:line="560" w:lineRule="exact"/>
        <w:ind w:firstLine="573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《项目计划书》是评价</w:t>
      </w:r>
      <w:r w:rsidR="00285DDC">
        <w:rPr>
          <w:rFonts w:ascii="宋体" w:hAnsi="宋体" w:hint="eastAsia"/>
          <w:color w:val="000000"/>
          <w:sz w:val="24"/>
        </w:rPr>
        <w:t>的一项重要</w:t>
      </w:r>
      <w:r>
        <w:rPr>
          <w:rFonts w:ascii="宋体" w:hAnsi="宋体" w:hint="eastAsia"/>
          <w:color w:val="000000"/>
          <w:sz w:val="24"/>
        </w:rPr>
        <w:t>内容，请各创业团队重视项目计划书的准备工作。</w:t>
      </w:r>
    </w:p>
    <w:p w:rsidR="00DD7613" w:rsidRPr="00B75607" w:rsidRDefault="00DD7613" w:rsidP="00DD7613">
      <w:pPr>
        <w:spacing w:line="560" w:lineRule="exact"/>
        <w:ind w:firstLine="573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项目计划书（共100分）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1.项目（企业）概况：（15分）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重点包括：项目（企业）背景、主营业务、项目团队及股权结构介绍、运营现况、企业优势等。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2.产品与服务：（35分）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重点包括：产品研发情况，产品特色，商业服务模式，产品销售收入情况</w:t>
      </w:r>
      <w:r w:rsidR="00E073B5">
        <w:rPr>
          <w:rFonts w:ascii="宋体" w:hAnsi="宋体" w:hint="eastAsia"/>
          <w:color w:val="000000"/>
          <w:sz w:val="24"/>
        </w:rPr>
        <w:t>及相关证明</w:t>
      </w:r>
      <w:r>
        <w:rPr>
          <w:rFonts w:ascii="宋体" w:hAnsi="宋体" w:hint="eastAsia"/>
          <w:color w:val="000000"/>
          <w:sz w:val="24"/>
        </w:rPr>
        <w:t>，</w:t>
      </w:r>
      <w:r w:rsidR="00E073B5">
        <w:rPr>
          <w:rFonts w:ascii="宋体" w:hAnsi="宋体" w:hint="eastAsia"/>
          <w:color w:val="000000"/>
          <w:sz w:val="24"/>
        </w:rPr>
        <w:t>产品或相关服务的照片</w:t>
      </w:r>
      <w:bookmarkStart w:id="0" w:name="_GoBack"/>
      <w:bookmarkEnd w:id="0"/>
      <w:r w:rsidR="00E073B5">
        <w:rPr>
          <w:rFonts w:ascii="宋体" w:hAnsi="宋体" w:hint="eastAsia"/>
          <w:color w:val="000000"/>
          <w:sz w:val="24"/>
        </w:rPr>
        <w:t>。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3.市场分析：（20分）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重点包括：项目产品市场背景概况，市场容量空间估算，竞争分析（SWOT分析、竞争对手分析、竞争策略等）。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4.营销策略：（5分）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重点包括：产品与服务策略、价格策略、渠道管理、销售策略等。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5.风险分析与控制：（10分）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重点包括：与项目相关的政策、技术、管理、市场、人员风险分析，以及应对措施。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6.项目三年规划（5分）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7.项目资金筹措与使用（5分）</w:t>
      </w:r>
    </w:p>
    <w:p w:rsidR="00DD7613" w:rsidRDefault="00DD7613" w:rsidP="00DD7613">
      <w:pPr>
        <w:spacing w:line="560" w:lineRule="exact"/>
        <w:ind w:firstLine="57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8.项目财务分析（5分）</w:t>
      </w:r>
    </w:p>
    <w:p w:rsidR="00DD7613" w:rsidRPr="00846477" w:rsidRDefault="00DD7613" w:rsidP="00DD7613">
      <w:pPr>
        <w:widowControl/>
        <w:spacing w:line="340" w:lineRule="atLeast"/>
        <w:jc w:val="left"/>
        <w:rPr>
          <w:rFonts w:ascii="Helvetica" w:hAnsi="Helvetica" w:cs="Helvetica"/>
          <w:color w:val="757576"/>
          <w:sz w:val="18"/>
          <w:szCs w:val="18"/>
          <w:shd w:val="clear" w:color="auto" w:fill="FFFFFF"/>
        </w:rPr>
      </w:pPr>
    </w:p>
    <w:p w:rsidR="0006776B" w:rsidRDefault="0006776B"/>
    <w:sectPr w:rsidR="0006776B" w:rsidSect="0060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B02" w:rsidRDefault="00792B02" w:rsidP="00DD7613">
      <w:r>
        <w:separator/>
      </w:r>
    </w:p>
  </w:endnote>
  <w:endnote w:type="continuationSeparator" w:id="0">
    <w:p w:rsidR="00792B02" w:rsidRDefault="00792B02" w:rsidP="00DD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B02" w:rsidRDefault="00792B02" w:rsidP="00DD7613">
      <w:r>
        <w:separator/>
      </w:r>
    </w:p>
  </w:footnote>
  <w:footnote w:type="continuationSeparator" w:id="0">
    <w:p w:rsidR="00792B02" w:rsidRDefault="00792B02" w:rsidP="00DD7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B8"/>
    <w:rsid w:val="0006776B"/>
    <w:rsid w:val="00285DDC"/>
    <w:rsid w:val="005455D6"/>
    <w:rsid w:val="00792B02"/>
    <w:rsid w:val="00CF7FD2"/>
    <w:rsid w:val="00DD7613"/>
    <w:rsid w:val="00E073B5"/>
    <w:rsid w:val="00F8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6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6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76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76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76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76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2018-05-02T09:12:00Z</dcterms:created>
  <dcterms:modified xsi:type="dcterms:W3CDTF">2018-10-26T07:30:00Z</dcterms:modified>
</cp:coreProperties>
</file>