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24D" w:rsidRPr="000070AC" w:rsidRDefault="0004624D" w:rsidP="0011153A">
      <w:pPr>
        <w:adjustRightInd w:val="0"/>
        <w:snapToGrid w:val="0"/>
        <w:jc w:val="center"/>
        <w:rPr>
          <w:rFonts w:ascii="仿宋_GB2312" w:eastAsia="仿宋_GB2312"/>
          <w:b/>
          <w:sz w:val="28"/>
          <w:szCs w:val="28"/>
        </w:rPr>
      </w:pPr>
      <w:r w:rsidRPr="000070AC">
        <w:rPr>
          <w:rFonts w:ascii="仿宋_GB2312" w:eastAsia="仿宋_GB2312" w:hint="eastAsia"/>
          <w:b/>
          <w:sz w:val="28"/>
          <w:szCs w:val="28"/>
        </w:rPr>
        <w:t>中国石油大学（北京）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二</w:t>
      </w:r>
      <w:r w:rsidRPr="000D6C40">
        <w:rPr>
          <w:rFonts w:ascii="仿宋_GB2312" w:eastAsia="仿宋_GB2312" w:hint="eastAsia"/>
          <w:b/>
          <w:sz w:val="28"/>
          <w:szCs w:val="28"/>
          <w:u w:val="single"/>
        </w:rPr>
        <w:t>级单位、部门名称</w:t>
      </w:r>
      <w:r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</w:p>
    <w:p w:rsidR="00183397" w:rsidRDefault="0004624D" w:rsidP="0011153A">
      <w:pPr>
        <w:adjustRightInd w:val="0"/>
        <w:snapToGrid w:val="0"/>
        <w:jc w:val="center"/>
        <w:rPr>
          <w:rFonts w:ascii="仿宋_GB2312" w:eastAsia="仿宋_GB2312"/>
          <w:b/>
          <w:sz w:val="28"/>
          <w:szCs w:val="28"/>
        </w:rPr>
      </w:pPr>
      <w:r w:rsidRPr="000070AC">
        <w:rPr>
          <w:rFonts w:ascii="仿宋_GB2312" w:eastAsia="仿宋_GB2312" w:hint="eastAsia"/>
          <w:b/>
          <w:sz w:val="28"/>
          <w:szCs w:val="28"/>
        </w:rPr>
        <w:t>201</w:t>
      </w:r>
      <w:r w:rsidR="0011153A">
        <w:rPr>
          <w:rFonts w:ascii="仿宋_GB2312" w:eastAsia="仿宋_GB2312"/>
          <w:b/>
          <w:sz w:val="28"/>
          <w:szCs w:val="28"/>
        </w:rPr>
        <w:t>9</w:t>
      </w:r>
      <w:r w:rsidRPr="000070AC">
        <w:rPr>
          <w:rFonts w:ascii="仿宋_GB2312" w:eastAsia="仿宋_GB2312" w:hint="eastAsia"/>
          <w:b/>
          <w:sz w:val="28"/>
          <w:szCs w:val="28"/>
        </w:rPr>
        <w:t>年</w:t>
      </w:r>
      <w:r>
        <w:rPr>
          <w:rFonts w:ascii="仿宋_GB2312" w:eastAsia="仿宋_GB2312" w:hint="eastAsia"/>
          <w:b/>
          <w:sz w:val="28"/>
          <w:szCs w:val="28"/>
        </w:rPr>
        <w:t>寒假</w:t>
      </w:r>
      <w:r w:rsidRPr="000070AC">
        <w:rPr>
          <w:rFonts w:ascii="仿宋_GB2312" w:eastAsia="仿宋_GB2312" w:hint="eastAsia"/>
          <w:b/>
          <w:sz w:val="28"/>
          <w:szCs w:val="28"/>
        </w:rPr>
        <w:t>值班表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271"/>
        <w:gridCol w:w="644"/>
        <w:gridCol w:w="1372"/>
        <w:gridCol w:w="1244"/>
        <w:gridCol w:w="1276"/>
        <w:gridCol w:w="1276"/>
        <w:gridCol w:w="1276"/>
        <w:gridCol w:w="1790"/>
      </w:tblGrid>
      <w:tr w:rsidR="0004624D" w:rsidRPr="00054949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日期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星期</w:t>
            </w:r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带班领导</w:t>
            </w: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值班人员</w:t>
            </w: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值班类型</w:t>
            </w: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值班地点</w:t>
            </w: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办公电话</w:t>
            </w: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手</w:t>
            </w:r>
            <w:r w:rsidR="0011153A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="0011153A">
              <w:rPr>
                <w:rFonts w:ascii="仿宋_GB2312" w:eastAsia="仿宋_GB2312"/>
                <w:b/>
                <w:szCs w:val="21"/>
              </w:rPr>
              <w:t xml:space="preserve"> 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机</w:t>
            </w:r>
          </w:p>
        </w:tc>
      </w:tr>
      <w:tr w:rsidR="0004624D" w:rsidRPr="00054949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/>
                <w:b/>
                <w:szCs w:val="21"/>
              </w:rPr>
              <w:t>1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 w:rsidR="0011153A">
              <w:rPr>
                <w:rFonts w:ascii="仿宋_GB2312" w:eastAsia="仿宋_GB2312"/>
                <w:b/>
                <w:szCs w:val="21"/>
              </w:rPr>
              <w:t>14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proofErr w:type="gramStart"/>
            <w:r w:rsidRPr="008060F1">
              <w:rPr>
                <w:rFonts w:ascii="仿宋_GB2312" w:eastAsia="仿宋_GB2312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4624D" w:rsidRPr="00054949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/>
                <w:b/>
                <w:szCs w:val="21"/>
              </w:rPr>
              <w:t>1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 w:rsidR="0011153A">
              <w:rPr>
                <w:rFonts w:ascii="仿宋_GB2312" w:eastAsia="仿宋_GB2312"/>
                <w:b/>
                <w:szCs w:val="21"/>
              </w:rPr>
              <w:t>15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二</w:t>
            </w:r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4624D" w:rsidRPr="00054949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/>
                <w:b/>
                <w:szCs w:val="21"/>
              </w:rPr>
              <w:t>1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 w:rsidR="0011153A">
              <w:rPr>
                <w:rFonts w:ascii="仿宋_GB2312" w:eastAsia="仿宋_GB2312"/>
                <w:b/>
                <w:szCs w:val="21"/>
              </w:rPr>
              <w:t>16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三</w:t>
            </w:r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4624D" w:rsidRPr="00054949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>17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四</w:t>
            </w:r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4624D" w:rsidRPr="00054949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>18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五</w:t>
            </w:r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482920" w:rsidRPr="00054949" w:rsidTr="00482920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482920" w:rsidRPr="00482920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</w:t>
            </w:r>
            <w:r w:rsidR="00482920" w:rsidRPr="00482920"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>19</w:t>
            </w:r>
            <w:r w:rsidR="00482920" w:rsidRPr="00482920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82920" w:rsidRPr="00482920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482920">
              <w:rPr>
                <w:rFonts w:ascii="仿宋_GB2312" w:eastAsia="仿宋_GB2312" w:hint="eastAsia"/>
                <w:b/>
                <w:szCs w:val="21"/>
              </w:rPr>
              <w:t>六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82920" w:rsidRPr="00482920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482920" w:rsidRPr="00482920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920" w:rsidRPr="00482920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920" w:rsidRPr="00482920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920" w:rsidRPr="00482920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482920" w:rsidRPr="00482920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482920" w:rsidRPr="00054949" w:rsidTr="00482920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482920" w:rsidRPr="00482920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</w:t>
            </w:r>
            <w:r w:rsidR="00482920" w:rsidRPr="00482920"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>20</w:t>
            </w:r>
            <w:r w:rsidR="00482920" w:rsidRPr="00482920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82920" w:rsidRPr="00482920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482920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82920" w:rsidRPr="00482920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482920" w:rsidRPr="00482920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920" w:rsidRPr="00482920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920" w:rsidRPr="00482920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920" w:rsidRPr="00482920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482920" w:rsidRPr="00482920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4624D" w:rsidRPr="00054949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>21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proofErr w:type="gramStart"/>
            <w:r w:rsidRPr="008060F1">
              <w:rPr>
                <w:rFonts w:ascii="仿宋_GB2312" w:eastAsia="仿宋_GB2312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4624D" w:rsidRPr="00054949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>22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二</w:t>
            </w:r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4624D" w:rsidRPr="00054949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>23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三</w:t>
            </w:r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4624D" w:rsidRPr="00054949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>24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四</w:t>
            </w:r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4624D" w:rsidRPr="00054949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>25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五</w:t>
            </w:r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482920" w:rsidRPr="00054949" w:rsidTr="00A923F2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482920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</w:t>
            </w:r>
            <w:r w:rsidR="00482920"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>26</w:t>
            </w:r>
            <w:r w:rsidR="00482920"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82920" w:rsidRPr="008060F1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六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82920" w:rsidRPr="008060F1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482920" w:rsidRPr="008060F1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920" w:rsidRPr="008060F1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920" w:rsidRPr="008060F1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920" w:rsidRPr="008060F1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482920" w:rsidRPr="008060F1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482920" w:rsidRPr="00054949" w:rsidTr="00A923F2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482920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</w:t>
            </w:r>
            <w:r w:rsidR="00482920"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>27</w:t>
            </w:r>
            <w:r w:rsidR="00482920"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482920" w:rsidRPr="008060F1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82920" w:rsidRPr="008060F1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482920" w:rsidRPr="008060F1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920" w:rsidRPr="008060F1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920" w:rsidRPr="008060F1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2920" w:rsidRPr="008060F1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482920" w:rsidRPr="008060F1" w:rsidRDefault="00482920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4624D" w:rsidRPr="00054949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>28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proofErr w:type="gramStart"/>
            <w:r w:rsidRPr="008060F1">
              <w:rPr>
                <w:rFonts w:ascii="仿宋_GB2312" w:eastAsia="仿宋_GB2312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4624D" w:rsidRPr="00054949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>29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二</w:t>
            </w:r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4624D" w:rsidRPr="00054949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 w:hint="eastAsia"/>
                <w:b/>
                <w:szCs w:val="21"/>
              </w:rPr>
              <w:t>3</w:t>
            </w:r>
            <w:r>
              <w:rPr>
                <w:rFonts w:ascii="仿宋_GB2312" w:eastAsia="仿宋_GB2312"/>
                <w:b/>
                <w:szCs w:val="21"/>
              </w:rPr>
              <w:t>0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三</w:t>
            </w:r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923F2" w:rsidRPr="00054949" w:rsidTr="00A923F2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923F2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1</w:t>
            </w:r>
            <w:r w:rsidR="00A923F2"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>31</w:t>
            </w:r>
            <w:r w:rsidR="00A923F2"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四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923F2" w:rsidRPr="00054949" w:rsidTr="00A923F2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923F2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2</w:t>
            </w:r>
            <w:r w:rsidR="00A923F2"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>1</w:t>
            </w:r>
            <w:r w:rsidR="00A923F2"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五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923F2" w:rsidRPr="00054949" w:rsidTr="00A923F2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/>
                <w:b/>
                <w:szCs w:val="21"/>
              </w:rPr>
              <w:t>2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 w:rsidR="0011153A">
              <w:rPr>
                <w:rFonts w:ascii="仿宋_GB2312" w:eastAsia="仿宋_GB2312"/>
                <w:b/>
                <w:szCs w:val="21"/>
              </w:rPr>
              <w:t>2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六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923F2" w:rsidRPr="00054949" w:rsidTr="00A923F2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/>
                <w:b/>
                <w:szCs w:val="21"/>
              </w:rPr>
              <w:t>2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 w:rsidR="0011153A">
              <w:rPr>
                <w:rFonts w:ascii="仿宋_GB2312" w:eastAsia="仿宋_GB2312"/>
                <w:b/>
                <w:szCs w:val="21"/>
              </w:rPr>
              <w:t>3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923F2" w:rsidRPr="00054949" w:rsidTr="00A923F2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/>
                <w:b/>
                <w:szCs w:val="21"/>
              </w:rPr>
              <w:lastRenderedPageBreak/>
              <w:t>2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 w:rsidR="0011153A">
              <w:rPr>
                <w:rFonts w:ascii="仿宋_GB2312" w:eastAsia="仿宋_GB2312"/>
                <w:b/>
                <w:szCs w:val="21"/>
              </w:rPr>
              <w:t>4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proofErr w:type="gramStart"/>
            <w:r w:rsidRPr="008060F1">
              <w:rPr>
                <w:rFonts w:ascii="仿宋_GB2312" w:eastAsia="仿宋_GB2312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1372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923F2" w:rsidRPr="00054949" w:rsidTr="00A923F2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/>
                <w:b/>
                <w:szCs w:val="21"/>
              </w:rPr>
              <w:t>2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 w:rsidR="0011153A">
              <w:rPr>
                <w:rFonts w:ascii="仿宋_GB2312" w:eastAsia="仿宋_GB2312"/>
                <w:b/>
                <w:szCs w:val="21"/>
              </w:rPr>
              <w:t>5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二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923F2" w:rsidRPr="00054949" w:rsidTr="00A923F2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/>
                <w:b/>
                <w:szCs w:val="21"/>
              </w:rPr>
              <w:t>2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 w:rsidR="0011153A">
              <w:rPr>
                <w:rFonts w:ascii="仿宋_GB2312" w:eastAsia="仿宋_GB2312"/>
                <w:b/>
                <w:szCs w:val="21"/>
              </w:rPr>
              <w:t>6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三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4624D" w:rsidRPr="00054949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/>
                <w:b/>
                <w:szCs w:val="21"/>
              </w:rPr>
              <w:t>2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 w:rsidR="0011153A">
              <w:rPr>
                <w:rFonts w:ascii="仿宋_GB2312" w:eastAsia="仿宋_GB2312"/>
                <w:b/>
                <w:szCs w:val="21"/>
              </w:rPr>
              <w:t>7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四</w:t>
            </w:r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4624D" w:rsidRPr="00054949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/>
                <w:b/>
                <w:szCs w:val="21"/>
              </w:rPr>
              <w:t>2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 w:rsidR="0011153A">
              <w:rPr>
                <w:rFonts w:ascii="仿宋_GB2312" w:eastAsia="仿宋_GB2312"/>
                <w:b/>
                <w:szCs w:val="21"/>
              </w:rPr>
              <w:t>8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五</w:t>
            </w:r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923F2" w:rsidRPr="00054949" w:rsidTr="00A923F2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/>
                <w:b/>
                <w:szCs w:val="21"/>
              </w:rPr>
              <w:t>2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 w:rsidR="0011153A">
              <w:rPr>
                <w:rFonts w:ascii="仿宋_GB2312" w:eastAsia="仿宋_GB2312"/>
                <w:b/>
                <w:szCs w:val="21"/>
              </w:rPr>
              <w:t>9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六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923F2" w:rsidRPr="008060F1" w:rsidTr="00A923F2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/>
                <w:b/>
                <w:szCs w:val="21"/>
              </w:rPr>
              <w:t>2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 w:rsidR="0011153A">
              <w:rPr>
                <w:rFonts w:ascii="仿宋_GB2312" w:eastAsia="仿宋_GB2312"/>
                <w:b/>
                <w:szCs w:val="21"/>
              </w:rPr>
              <w:t>10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4624D" w:rsidRPr="008060F1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/>
                <w:b/>
                <w:szCs w:val="21"/>
              </w:rPr>
              <w:t>2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 w:rsidR="0011153A">
              <w:rPr>
                <w:rFonts w:ascii="仿宋_GB2312" w:eastAsia="仿宋_GB2312"/>
                <w:b/>
                <w:szCs w:val="21"/>
              </w:rPr>
              <w:t>11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proofErr w:type="gramStart"/>
            <w:r w:rsidRPr="008060F1">
              <w:rPr>
                <w:rFonts w:ascii="仿宋_GB2312" w:eastAsia="仿宋_GB2312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4624D" w:rsidRPr="008060F1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/>
                <w:b/>
                <w:szCs w:val="21"/>
              </w:rPr>
              <w:t>2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 w:rsidR="0011153A">
              <w:rPr>
                <w:rFonts w:ascii="仿宋_GB2312" w:eastAsia="仿宋_GB2312"/>
                <w:b/>
                <w:szCs w:val="21"/>
              </w:rPr>
              <w:t>12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二</w:t>
            </w:r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4624D" w:rsidRPr="008060F1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/>
                <w:b/>
                <w:szCs w:val="21"/>
              </w:rPr>
              <w:t>2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 w:rsidR="0011153A">
              <w:rPr>
                <w:rFonts w:ascii="仿宋_GB2312" w:eastAsia="仿宋_GB2312"/>
                <w:b/>
                <w:szCs w:val="21"/>
              </w:rPr>
              <w:t>13</w:t>
            </w:r>
            <w:r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三</w:t>
            </w:r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4624D" w:rsidRPr="008060F1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2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 w:rsidR="0004624D" w:rsidRPr="008060F1">
              <w:rPr>
                <w:rFonts w:ascii="仿宋_GB2312" w:eastAsia="仿宋_GB2312"/>
                <w:b/>
                <w:szCs w:val="21"/>
              </w:rPr>
              <w:t>1</w:t>
            </w:r>
            <w:r>
              <w:rPr>
                <w:rFonts w:ascii="仿宋_GB2312" w:eastAsia="仿宋_GB2312"/>
                <w:b/>
                <w:szCs w:val="21"/>
              </w:rPr>
              <w:t>4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四</w:t>
            </w:r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4624D" w:rsidRPr="008060F1" w:rsidTr="00482920">
        <w:trPr>
          <w:trHeight w:val="624"/>
          <w:jc w:val="center"/>
        </w:trPr>
        <w:tc>
          <w:tcPr>
            <w:tcW w:w="1271" w:type="dxa"/>
            <w:vAlign w:val="center"/>
          </w:tcPr>
          <w:p w:rsidR="0004624D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2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>15</w:t>
            </w:r>
            <w:r w:rsidR="0004624D"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五</w:t>
            </w:r>
          </w:p>
        </w:tc>
        <w:tc>
          <w:tcPr>
            <w:tcW w:w="1372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vAlign w:val="center"/>
          </w:tcPr>
          <w:p w:rsidR="0004624D" w:rsidRPr="008060F1" w:rsidRDefault="0004624D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923F2" w:rsidRPr="008060F1" w:rsidTr="00A923F2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A923F2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/>
                <w:b/>
                <w:szCs w:val="21"/>
              </w:rPr>
              <w:t>2</w:t>
            </w:r>
            <w:r w:rsidR="00A923F2" w:rsidRPr="008060F1"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/>
                <w:b/>
                <w:szCs w:val="21"/>
              </w:rPr>
              <w:t>16</w:t>
            </w:r>
            <w:r w:rsidR="00A923F2" w:rsidRPr="008060F1"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 w:rsidRPr="008060F1">
              <w:rPr>
                <w:rFonts w:ascii="仿宋_GB2312" w:eastAsia="仿宋_GB2312" w:hint="eastAsia"/>
                <w:b/>
                <w:szCs w:val="21"/>
              </w:rPr>
              <w:t>六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923F2" w:rsidRPr="008060F1" w:rsidRDefault="00A923F2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1153A" w:rsidRPr="008060F1" w:rsidTr="00A923F2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11153A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2月1</w:t>
            </w:r>
            <w:r>
              <w:rPr>
                <w:rFonts w:ascii="仿宋_GB2312" w:eastAsia="仿宋_GB2312"/>
                <w:b/>
                <w:szCs w:val="21"/>
              </w:rPr>
              <w:t>7</w:t>
            </w:r>
            <w:r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1153A" w:rsidRPr="008060F1" w:rsidTr="00A923F2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11153A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2月1</w:t>
            </w:r>
            <w:r>
              <w:rPr>
                <w:rFonts w:ascii="仿宋_GB2312" w:eastAsia="仿宋_GB2312"/>
                <w:b/>
                <w:szCs w:val="21"/>
              </w:rPr>
              <w:t>8</w:t>
            </w:r>
            <w:r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1372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1153A" w:rsidRPr="008060F1" w:rsidTr="00A923F2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11153A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2月1</w:t>
            </w:r>
            <w:r>
              <w:rPr>
                <w:rFonts w:ascii="仿宋_GB2312" w:eastAsia="仿宋_GB2312"/>
                <w:b/>
                <w:szCs w:val="21"/>
              </w:rPr>
              <w:t>9</w:t>
            </w:r>
            <w:r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二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1153A" w:rsidRPr="008060F1" w:rsidTr="00A923F2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11153A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2月</w:t>
            </w:r>
            <w:r>
              <w:rPr>
                <w:rFonts w:ascii="仿宋_GB2312" w:eastAsia="仿宋_GB2312"/>
                <w:b/>
                <w:szCs w:val="21"/>
              </w:rPr>
              <w:t>20</w:t>
            </w:r>
            <w:r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三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11153A" w:rsidRPr="008060F1" w:rsidTr="00A923F2">
        <w:trPr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11153A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2月</w:t>
            </w:r>
            <w:r>
              <w:rPr>
                <w:rFonts w:ascii="仿宋_GB2312" w:eastAsia="仿宋_GB2312"/>
                <w:b/>
                <w:szCs w:val="21"/>
              </w:rPr>
              <w:t>21</w:t>
            </w:r>
            <w:r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四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11153A" w:rsidRPr="008060F1" w:rsidRDefault="0011153A" w:rsidP="0011153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</w:tbl>
    <w:p w:rsidR="0004624D" w:rsidRPr="001C02EC" w:rsidRDefault="0004624D" w:rsidP="0089121F">
      <w:pPr>
        <w:widowControl/>
        <w:adjustRightInd w:val="0"/>
        <w:snapToGrid w:val="0"/>
        <w:spacing w:beforeLines="50" w:before="156"/>
        <w:jc w:val="left"/>
        <w:rPr>
          <w:rFonts w:ascii="仿宋_GB2312" w:eastAsia="仿宋_GB2312" w:hAnsi="Calibri" w:cs="Times New Roman"/>
          <w:b/>
          <w:sz w:val="24"/>
          <w:szCs w:val="24"/>
        </w:rPr>
      </w:pPr>
      <w:r w:rsidRPr="001C02EC">
        <w:rPr>
          <w:rFonts w:ascii="仿宋_GB2312" w:eastAsia="仿宋_GB2312" w:hAnsi="Calibri" w:cs="Times New Roman" w:hint="eastAsia"/>
          <w:b/>
          <w:sz w:val="24"/>
          <w:szCs w:val="24"/>
        </w:rPr>
        <w:t>说明：</w:t>
      </w:r>
    </w:p>
    <w:p w:rsidR="0004624D" w:rsidRPr="001C02EC" w:rsidRDefault="0004624D" w:rsidP="0011153A">
      <w:pPr>
        <w:widowControl/>
        <w:adjustRightInd w:val="0"/>
        <w:snapToGrid w:val="0"/>
        <w:ind w:firstLineChars="196" w:firstLine="472"/>
        <w:jc w:val="left"/>
        <w:rPr>
          <w:rFonts w:ascii="仿宋_GB2312" w:eastAsia="仿宋_GB2312" w:hAnsi="Calibri" w:cs="Times New Roman"/>
          <w:b/>
          <w:sz w:val="24"/>
          <w:szCs w:val="24"/>
        </w:rPr>
      </w:pPr>
      <w:r w:rsidRPr="001C02EC">
        <w:rPr>
          <w:rFonts w:ascii="仿宋_GB2312" w:eastAsia="仿宋_GB2312" w:hAnsi="Calibri" w:cs="Times New Roman"/>
          <w:b/>
          <w:sz w:val="24"/>
          <w:szCs w:val="24"/>
        </w:rPr>
        <w:t>1.</w:t>
      </w:r>
      <w:r w:rsidRPr="001C02EC">
        <w:rPr>
          <w:rFonts w:ascii="仿宋_GB2312" w:eastAsia="仿宋_GB2312" w:hAnsi="Calibri" w:cs="Times New Roman" w:hint="eastAsia"/>
          <w:b/>
          <w:sz w:val="24"/>
          <w:szCs w:val="24"/>
        </w:rPr>
        <w:t>值班类型分为“到岗值班”和“待班值班”，请各单位、部门根据实际情况填写；</w:t>
      </w:r>
    </w:p>
    <w:p w:rsidR="0004624D" w:rsidRPr="001C02EC" w:rsidRDefault="004479C3" w:rsidP="0011153A">
      <w:pPr>
        <w:widowControl/>
        <w:adjustRightInd w:val="0"/>
        <w:snapToGrid w:val="0"/>
        <w:ind w:firstLineChars="196" w:firstLine="472"/>
        <w:jc w:val="left"/>
        <w:rPr>
          <w:rFonts w:ascii="仿宋_GB2312" w:eastAsia="仿宋_GB2312" w:hAnsi="Calibri" w:cs="Times New Roman"/>
          <w:b/>
          <w:sz w:val="24"/>
          <w:szCs w:val="24"/>
        </w:rPr>
      </w:pPr>
      <w:r>
        <w:rPr>
          <w:rFonts w:ascii="仿宋_GB2312" w:eastAsia="仿宋_GB2312" w:hAnsi="Calibri" w:cs="Times New Roman"/>
          <w:b/>
          <w:sz w:val="24"/>
          <w:szCs w:val="24"/>
        </w:rPr>
        <w:t>2</w:t>
      </w:r>
      <w:r w:rsidR="0004624D" w:rsidRPr="001C02EC">
        <w:rPr>
          <w:rFonts w:ascii="仿宋_GB2312" w:eastAsia="仿宋_GB2312" w:hAnsi="Calibri" w:cs="Times New Roman" w:hint="eastAsia"/>
          <w:b/>
          <w:sz w:val="24"/>
          <w:szCs w:val="24"/>
        </w:rPr>
        <w:t>.值班表中某些项目（带班</w:t>
      </w:r>
      <w:r w:rsidR="0004624D" w:rsidRPr="001C02EC">
        <w:rPr>
          <w:rFonts w:ascii="仿宋_GB2312" w:eastAsia="仿宋_GB2312" w:hAnsi="Calibri" w:cs="Times New Roman"/>
          <w:b/>
          <w:sz w:val="24"/>
          <w:szCs w:val="24"/>
        </w:rPr>
        <w:t>领导</w:t>
      </w:r>
      <w:r w:rsidR="0004624D" w:rsidRPr="001C02EC">
        <w:rPr>
          <w:rFonts w:ascii="仿宋_GB2312" w:eastAsia="仿宋_GB2312" w:hAnsi="Calibri" w:cs="Times New Roman" w:hint="eastAsia"/>
          <w:b/>
          <w:sz w:val="24"/>
          <w:szCs w:val="24"/>
        </w:rPr>
        <w:t>、</w:t>
      </w:r>
      <w:r w:rsidR="0004624D" w:rsidRPr="001C02EC">
        <w:rPr>
          <w:rFonts w:ascii="仿宋_GB2312" w:eastAsia="仿宋_GB2312" w:hAnsi="Calibri" w:cs="Times New Roman"/>
          <w:b/>
          <w:sz w:val="24"/>
          <w:szCs w:val="24"/>
        </w:rPr>
        <w:t>值班地点</w:t>
      </w:r>
      <w:r w:rsidR="0004624D" w:rsidRPr="001C02EC">
        <w:rPr>
          <w:rFonts w:ascii="仿宋_GB2312" w:eastAsia="仿宋_GB2312" w:hAnsi="Calibri" w:cs="Times New Roman" w:hint="eastAsia"/>
          <w:b/>
          <w:sz w:val="24"/>
          <w:szCs w:val="24"/>
        </w:rPr>
        <w:t>等）若无内容则对应项不需填写；</w:t>
      </w:r>
    </w:p>
    <w:p w:rsidR="0004624D" w:rsidRDefault="00A923F2" w:rsidP="0011153A">
      <w:pPr>
        <w:widowControl/>
        <w:adjustRightInd w:val="0"/>
        <w:snapToGrid w:val="0"/>
        <w:ind w:firstLineChars="196" w:firstLine="472"/>
        <w:jc w:val="left"/>
        <w:rPr>
          <w:rFonts w:ascii="仿宋_GB2312" w:eastAsia="仿宋_GB2312" w:hAnsi="Calibri" w:cs="Times New Roman"/>
          <w:b/>
          <w:sz w:val="24"/>
          <w:szCs w:val="24"/>
        </w:rPr>
      </w:pPr>
      <w:r>
        <w:rPr>
          <w:rFonts w:ascii="仿宋_GB2312" w:eastAsia="仿宋_GB2312" w:hAnsi="Calibri" w:cs="Times New Roman"/>
          <w:b/>
          <w:sz w:val="24"/>
          <w:szCs w:val="24"/>
        </w:rPr>
        <w:t>3</w:t>
      </w:r>
      <w:r w:rsidR="004479C3" w:rsidRPr="004479C3">
        <w:rPr>
          <w:rFonts w:ascii="仿宋_GB2312" w:eastAsia="仿宋_GB2312" w:hAnsi="Calibri" w:cs="Times New Roman"/>
          <w:b/>
          <w:sz w:val="24"/>
          <w:szCs w:val="24"/>
        </w:rPr>
        <w:t>.值班表纸质版请用A4纸竖版双面打印，并于</w:t>
      </w:r>
      <w:r w:rsidR="004479C3">
        <w:rPr>
          <w:rFonts w:ascii="仿宋_GB2312" w:eastAsia="仿宋_GB2312" w:hAnsi="Calibri" w:cs="Times New Roman"/>
          <w:b/>
          <w:sz w:val="24"/>
          <w:szCs w:val="24"/>
        </w:rPr>
        <w:t>1</w:t>
      </w:r>
      <w:r w:rsidR="004479C3" w:rsidRPr="004479C3">
        <w:rPr>
          <w:rFonts w:ascii="仿宋_GB2312" w:eastAsia="仿宋_GB2312" w:hAnsi="Calibri" w:cs="Times New Roman"/>
          <w:b/>
          <w:sz w:val="24"/>
          <w:szCs w:val="24"/>
        </w:rPr>
        <w:t>月</w:t>
      </w:r>
      <w:r w:rsidR="0011153A">
        <w:rPr>
          <w:rFonts w:ascii="仿宋_GB2312" w:eastAsia="仿宋_GB2312" w:hAnsi="Calibri" w:cs="Times New Roman"/>
          <w:b/>
          <w:sz w:val="24"/>
          <w:szCs w:val="24"/>
        </w:rPr>
        <w:t>1</w:t>
      </w:r>
      <w:r w:rsidR="008268C4">
        <w:rPr>
          <w:rFonts w:ascii="仿宋_GB2312" w:eastAsia="仿宋_GB2312" w:hAnsi="Calibri" w:cs="Times New Roman"/>
          <w:b/>
          <w:sz w:val="24"/>
          <w:szCs w:val="24"/>
        </w:rPr>
        <w:t>1</w:t>
      </w:r>
      <w:r w:rsidR="004479C3" w:rsidRPr="004479C3">
        <w:rPr>
          <w:rFonts w:ascii="仿宋_GB2312" w:eastAsia="仿宋_GB2312" w:hAnsi="Calibri" w:cs="Times New Roman"/>
          <w:b/>
          <w:sz w:val="24"/>
          <w:szCs w:val="24"/>
        </w:rPr>
        <w:t>日</w:t>
      </w:r>
      <w:r w:rsidR="008268C4">
        <w:rPr>
          <w:rFonts w:ascii="仿宋_GB2312" w:eastAsia="仿宋_GB2312" w:hAnsi="Calibri" w:cs="Times New Roman" w:hint="eastAsia"/>
          <w:b/>
          <w:sz w:val="24"/>
          <w:szCs w:val="24"/>
        </w:rPr>
        <w:t>中</w:t>
      </w:r>
      <w:bookmarkStart w:id="0" w:name="_GoBack"/>
      <w:bookmarkEnd w:id="0"/>
      <w:r w:rsidR="005F0C31">
        <w:rPr>
          <w:rFonts w:ascii="仿宋_GB2312" w:eastAsia="仿宋_GB2312" w:hAnsi="Calibri" w:cs="Times New Roman" w:hint="eastAsia"/>
          <w:b/>
          <w:sz w:val="24"/>
          <w:szCs w:val="24"/>
        </w:rPr>
        <w:t>午下班</w:t>
      </w:r>
      <w:r w:rsidR="004479C3" w:rsidRPr="004479C3">
        <w:rPr>
          <w:rFonts w:ascii="仿宋_GB2312" w:eastAsia="仿宋_GB2312" w:hAnsi="Calibri" w:cs="Times New Roman"/>
          <w:b/>
          <w:sz w:val="24"/>
          <w:szCs w:val="24"/>
        </w:rPr>
        <w:t>前交至主楼A座102总值班室，值班表电子版通过OA发送至校长办公室陈福鑫。</w:t>
      </w:r>
    </w:p>
    <w:p w:rsidR="004479C3" w:rsidRPr="004479C3" w:rsidRDefault="004479C3" w:rsidP="0011153A">
      <w:pPr>
        <w:widowControl/>
        <w:adjustRightInd w:val="0"/>
        <w:snapToGrid w:val="0"/>
        <w:ind w:firstLineChars="196" w:firstLine="472"/>
        <w:jc w:val="left"/>
        <w:rPr>
          <w:rFonts w:ascii="仿宋_GB2312" w:eastAsia="仿宋_GB2312" w:hAnsi="Calibri" w:cs="Times New Roman"/>
          <w:b/>
          <w:sz w:val="24"/>
          <w:szCs w:val="24"/>
        </w:rPr>
      </w:pPr>
    </w:p>
    <w:p w:rsidR="0004624D" w:rsidRPr="00717114" w:rsidRDefault="0004624D" w:rsidP="0011153A">
      <w:pPr>
        <w:widowControl/>
        <w:adjustRightInd w:val="0"/>
        <w:snapToGrid w:val="0"/>
        <w:ind w:firstLineChars="196" w:firstLine="549"/>
        <w:jc w:val="right"/>
        <w:rPr>
          <w:rFonts w:ascii="仿宋_GB2312" w:eastAsia="仿宋_GB2312" w:hAnsi="Calibri" w:cs="Times New Roman"/>
          <w:sz w:val="28"/>
          <w:szCs w:val="28"/>
        </w:rPr>
      </w:pPr>
      <w:r w:rsidRPr="001C02EC">
        <w:rPr>
          <w:rFonts w:ascii="仿宋_GB2312" w:eastAsia="仿宋_GB2312" w:hAnsi="Calibri" w:cs="Times New Roman" w:hint="eastAsia"/>
          <w:sz w:val="28"/>
          <w:szCs w:val="28"/>
        </w:rPr>
        <w:t>部门、单位公章</w:t>
      </w:r>
    </w:p>
    <w:p w:rsidR="00642DE6" w:rsidRPr="0004624D" w:rsidRDefault="0004624D" w:rsidP="0011153A">
      <w:pPr>
        <w:widowControl/>
        <w:adjustRightInd w:val="0"/>
        <w:snapToGrid w:val="0"/>
        <w:ind w:firstLineChars="196" w:firstLine="549"/>
        <w:jc w:val="right"/>
        <w:rPr>
          <w:rFonts w:ascii="仿宋_GB2312" w:eastAsia="仿宋_GB2312" w:hAnsi="Calibri" w:cs="Times New Roman"/>
          <w:b/>
          <w:sz w:val="24"/>
          <w:szCs w:val="24"/>
        </w:rPr>
      </w:pPr>
      <w:r w:rsidRPr="001C02EC">
        <w:rPr>
          <w:rFonts w:ascii="仿宋_GB2312" w:eastAsia="仿宋_GB2312" w:hAnsi="Calibri" w:cs="Times New Roman" w:hint="eastAsia"/>
          <w:sz w:val="28"/>
          <w:szCs w:val="28"/>
        </w:rPr>
        <w:t>年</w:t>
      </w:r>
      <w:r>
        <w:rPr>
          <w:rFonts w:ascii="仿宋_GB2312" w:eastAsia="仿宋_GB2312" w:hAnsi="Calibri" w:cs="Times New Roman" w:hint="eastAsia"/>
          <w:sz w:val="28"/>
          <w:szCs w:val="28"/>
        </w:rPr>
        <w:t xml:space="preserve"> </w:t>
      </w:r>
      <w:r w:rsidRPr="001C02EC">
        <w:rPr>
          <w:rFonts w:ascii="仿宋_GB2312" w:eastAsia="仿宋_GB2312" w:hAnsi="Calibri" w:cs="Times New Roman" w:hint="eastAsia"/>
          <w:sz w:val="28"/>
          <w:szCs w:val="28"/>
        </w:rPr>
        <w:t xml:space="preserve">  </w:t>
      </w:r>
      <w:r>
        <w:rPr>
          <w:rFonts w:ascii="仿宋_GB2312" w:eastAsia="仿宋_GB2312" w:hAnsi="Calibri" w:cs="Times New Roman"/>
          <w:sz w:val="28"/>
          <w:szCs w:val="28"/>
        </w:rPr>
        <w:t xml:space="preserve"> </w:t>
      </w:r>
      <w:r w:rsidRPr="001C02EC">
        <w:rPr>
          <w:rFonts w:ascii="仿宋_GB2312" w:eastAsia="仿宋_GB2312" w:hAnsi="Calibri" w:cs="Times New Roman" w:hint="eastAsia"/>
          <w:sz w:val="28"/>
          <w:szCs w:val="28"/>
        </w:rPr>
        <w:t>月</w:t>
      </w:r>
      <w:r>
        <w:rPr>
          <w:rFonts w:ascii="仿宋_GB2312" w:eastAsia="仿宋_GB2312" w:hAnsi="Calibri" w:cs="Times New Roman" w:hint="eastAsia"/>
          <w:sz w:val="28"/>
          <w:szCs w:val="28"/>
        </w:rPr>
        <w:t xml:space="preserve">  </w:t>
      </w:r>
      <w:r w:rsidRPr="001C02EC">
        <w:rPr>
          <w:rFonts w:ascii="仿宋_GB2312" w:eastAsia="仿宋_GB2312" w:hAnsi="Calibri" w:cs="Times New Roman" w:hint="eastAsia"/>
          <w:sz w:val="28"/>
          <w:szCs w:val="28"/>
        </w:rPr>
        <w:t xml:space="preserve">  日</w:t>
      </w:r>
    </w:p>
    <w:sectPr w:rsidR="00642DE6" w:rsidRPr="00046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F0E" w:rsidRDefault="00D21F0E" w:rsidP="004479C3">
      <w:r>
        <w:separator/>
      </w:r>
    </w:p>
  </w:endnote>
  <w:endnote w:type="continuationSeparator" w:id="0">
    <w:p w:rsidR="00D21F0E" w:rsidRDefault="00D21F0E" w:rsidP="0044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F0E" w:rsidRDefault="00D21F0E" w:rsidP="004479C3">
      <w:r>
        <w:separator/>
      </w:r>
    </w:p>
  </w:footnote>
  <w:footnote w:type="continuationSeparator" w:id="0">
    <w:p w:rsidR="00D21F0E" w:rsidRDefault="00D21F0E" w:rsidP="00447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4D"/>
    <w:rsid w:val="0004624D"/>
    <w:rsid w:val="000837BA"/>
    <w:rsid w:val="000A3B70"/>
    <w:rsid w:val="0011153A"/>
    <w:rsid w:val="00133CA2"/>
    <w:rsid w:val="00183397"/>
    <w:rsid w:val="004479C3"/>
    <w:rsid w:val="00482920"/>
    <w:rsid w:val="005F0C31"/>
    <w:rsid w:val="00642DE6"/>
    <w:rsid w:val="008268C4"/>
    <w:rsid w:val="0089121F"/>
    <w:rsid w:val="00A61D82"/>
    <w:rsid w:val="00A923F2"/>
    <w:rsid w:val="00C70B20"/>
    <w:rsid w:val="00D21F0E"/>
    <w:rsid w:val="00F3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20B8F"/>
  <w15:chartTrackingRefBased/>
  <w15:docId w15:val="{2BDD4A17-125C-4C54-B22C-475BF85D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2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2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47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79C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7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79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福鑫 陈</cp:lastModifiedBy>
  <cp:revision>3</cp:revision>
  <dcterms:created xsi:type="dcterms:W3CDTF">2019-01-02T00:50:00Z</dcterms:created>
  <dcterms:modified xsi:type="dcterms:W3CDTF">2019-01-08T03:16:00Z</dcterms:modified>
</cp:coreProperties>
</file>