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117" w:rsidRDefault="00181117" w:rsidP="00181117">
      <w:pPr>
        <w:spacing w:before="43"/>
        <w:ind w:left="142"/>
        <w:outlineLvl w:val="0"/>
        <w:rPr>
          <w:rFonts w:ascii="黑体" w:eastAsia="黑体"/>
          <w:sz w:val="32"/>
        </w:rPr>
      </w:pPr>
      <w:r>
        <w:rPr>
          <w:rFonts w:ascii="黑体" w:eastAsia="黑体" w:hint="eastAsia"/>
          <w:sz w:val="32"/>
        </w:rPr>
        <w:t>附件：</w:t>
      </w:r>
    </w:p>
    <w:p w:rsidR="00181117" w:rsidRDefault="00181117" w:rsidP="00181117">
      <w:pPr>
        <w:pStyle w:val="a5"/>
        <w:rPr>
          <w:sz w:val="20"/>
        </w:rPr>
      </w:pPr>
    </w:p>
    <w:p w:rsidR="00181117" w:rsidRDefault="00181117" w:rsidP="00181117">
      <w:pPr>
        <w:pStyle w:val="a5"/>
        <w:rPr>
          <w:sz w:val="20"/>
        </w:rPr>
      </w:pPr>
    </w:p>
    <w:p w:rsidR="00181117" w:rsidRDefault="00181117" w:rsidP="00181117">
      <w:pPr>
        <w:pStyle w:val="a5"/>
        <w:spacing w:before="6"/>
        <w:rPr>
          <w:sz w:val="25"/>
        </w:rPr>
      </w:pPr>
    </w:p>
    <w:p w:rsidR="00181117" w:rsidRDefault="00181117" w:rsidP="00181117">
      <w:pPr>
        <w:spacing w:before="27"/>
        <w:ind w:left="1042" w:right="1167"/>
        <w:jc w:val="center"/>
        <w:outlineLvl w:val="0"/>
        <w:rPr>
          <w:rFonts w:ascii="黑体" w:eastAsia="黑体"/>
          <w:sz w:val="52"/>
        </w:rPr>
      </w:pPr>
      <w:r>
        <w:rPr>
          <w:rFonts w:ascii="黑体" w:eastAsia="黑体" w:hint="eastAsia"/>
          <w:sz w:val="52"/>
        </w:rPr>
        <w:t>普通高等学校本科专业设置申请表</w:t>
      </w:r>
    </w:p>
    <w:p w:rsidR="00181117" w:rsidRDefault="00181117" w:rsidP="00181117">
      <w:pPr>
        <w:pStyle w:val="a5"/>
        <w:spacing w:before="219"/>
        <w:ind w:left="956" w:right="1167"/>
        <w:jc w:val="center"/>
        <w:rPr>
          <w:rFonts w:ascii="宋体" w:eastAsia="宋体"/>
        </w:rPr>
      </w:pPr>
      <w:r>
        <w:rPr>
          <w:rFonts w:ascii="宋体" w:eastAsia="宋体" w:hint="eastAsia"/>
          <w:spacing w:val="-21"/>
        </w:rPr>
        <w:t>（2019</w:t>
      </w:r>
      <w:r>
        <w:rPr>
          <w:rFonts w:ascii="宋体" w:eastAsia="宋体" w:hint="eastAsia"/>
          <w:spacing w:val="-61"/>
        </w:rPr>
        <w:t xml:space="preserve"> 年修订</w:t>
      </w:r>
      <w:r>
        <w:rPr>
          <w:rFonts w:ascii="宋体" w:eastAsia="宋体" w:hint="eastAsia"/>
        </w:rPr>
        <w:t>）</w:t>
      </w:r>
    </w:p>
    <w:p w:rsidR="00B363C9" w:rsidRDefault="00B363C9">
      <w:pPr>
        <w:pStyle w:val="a5"/>
        <w:spacing w:before="18" w:line="276" w:lineRule="auto"/>
        <w:rPr>
          <w:sz w:val="22"/>
        </w:rPr>
      </w:pPr>
    </w:p>
    <w:p w:rsidR="00D14A8A" w:rsidRDefault="00D14A8A">
      <w:pPr>
        <w:pStyle w:val="a5"/>
        <w:spacing w:line="276" w:lineRule="auto"/>
        <w:ind w:firstLineChars="500" w:firstLine="1800"/>
      </w:pPr>
    </w:p>
    <w:p w:rsidR="00D14A8A" w:rsidRDefault="00D14A8A">
      <w:pPr>
        <w:pStyle w:val="a5"/>
        <w:spacing w:line="276" w:lineRule="auto"/>
        <w:ind w:firstLineChars="500" w:firstLine="1800"/>
      </w:pPr>
    </w:p>
    <w:p w:rsidR="00D14A8A" w:rsidRDefault="00D14A8A">
      <w:pPr>
        <w:pStyle w:val="a5"/>
        <w:spacing w:line="276" w:lineRule="auto"/>
        <w:ind w:firstLineChars="500" w:firstLine="1800"/>
      </w:pPr>
    </w:p>
    <w:p w:rsidR="00D14A8A" w:rsidRDefault="00D14A8A">
      <w:pPr>
        <w:pStyle w:val="a5"/>
        <w:spacing w:line="276" w:lineRule="auto"/>
        <w:ind w:firstLineChars="500" w:firstLine="1800"/>
      </w:pPr>
    </w:p>
    <w:p w:rsidR="00D14A8A" w:rsidRDefault="00D14A8A" w:rsidP="00C83360">
      <w:pPr>
        <w:pStyle w:val="a5"/>
        <w:spacing w:line="276" w:lineRule="auto"/>
      </w:pPr>
    </w:p>
    <w:p w:rsidR="00C83360" w:rsidRDefault="00C83360" w:rsidP="00C83360">
      <w:pPr>
        <w:pStyle w:val="a5"/>
        <w:spacing w:line="276" w:lineRule="auto"/>
        <w:rPr>
          <w:rFonts w:hint="eastAsia"/>
        </w:rPr>
      </w:pPr>
      <w:bookmarkStart w:id="0" w:name="_GoBack"/>
      <w:bookmarkEnd w:id="0"/>
    </w:p>
    <w:p w:rsidR="00B363C9" w:rsidRDefault="002A4617">
      <w:pPr>
        <w:pStyle w:val="a5"/>
        <w:spacing w:line="276" w:lineRule="auto"/>
        <w:ind w:firstLineChars="500" w:firstLine="1800"/>
      </w:pPr>
      <w:r>
        <w:t>校长签字：</w:t>
      </w:r>
    </w:p>
    <w:p w:rsidR="00B363C9" w:rsidRDefault="002A4617">
      <w:pPr>
        <w:pStyle w:val="a5"/>
        <w:spacing w:line="276" w:lineRule="auto"/>
        <w:ind w:firstLineChars="500" w:firstLine="1800"/>
      </w:pPr>
      <w:r>
        <w:t>学校名称（盖章</w:t>
      </w:r>
      <w:r>
        <w:rPr>
          <w:spacing w:val="-180"/>
        </w:rPr>
        <w:t>）</w:t>
      </w:r>
      <w:r>
        <w:t>：</w:t>
      </w:r>
      <w:r>
        <w:rPr>
          <w:rFonts w:hint="eastAsia"/>
        </w:rPr>
        <w:t>中国石油大学（北京）</w:t>
      </w:r>
    </w:p>
    <w:p w:rsidR="00B363C9" w:rsidRDefault="002A4617">
      <w:pPr>
        <w:pStyle w:val="a5"/>
        <w:ind w:firstLineChars="500" w:firstLine="1800"/>
      </w:pPr>
      <w:r>
        <w:t>学校主管部门：</w:t>
      </w:r>
      <w:r>
        <w:rPr>
          <w:rFonts w:hint="eastAsia"/>
        </w:rPr>
        <w:t>教育部</w:t>
      </w:r>
      <w:r>
        <w:t xml:space="preserve"> </w:t>
      </w:r>
    </w:p>
    <w:p w:rsidR="00B363C9" w:rsidRDefault="002A4617">
      <w:pPr>
        <w:pStyle w:val="a5"/>
        <w:ind w:firstLineChars="500" w:firstLine="1800"/>
        <w:rPr>
          <w:rFonts w:eastAsia="宋体" w:hint="eastAsia"/>
        </w:rPr>
      </w:pPr>
      <w:r>
        <w:t>专业名称：</w:t>
      </w:r>
      <w:r>
        <w:rPr>
          <w:rFonts w:eastAsia="宋体" w:hint="eastAsia"/>
        </w:rPr>
        <w:t>机器人工程</w:t>
      </w:r>
    </w:p>
    <w:p w:rsidR="00B363C9" w:rsidRPr="00F76CFF" w:rsidRDefault="002A4617">
      <w:pPr>
        <w:pStyle w:val="a5"/>
        <w:spacing w:line="276" w:lineRule="auto"/>
        <w:ind w:firstLineChars="500" w:firstLine="1800"/>
        <w:rPr>
          <w:rFonts w:asciiTheme="minorEastAsia" w:eastAsiaTheme="minorEastAsia" w:hAnsiTheme="minorEastAsia"/>
        </w:rPr>
      </w:pPr>
      <w:r w:rsidRPr="00F76CFF">
        <w:rPr>
          <w:rFonts w:asciiTheme="minorEastAsia" w:eastAsiaTheme="minorEastAsia" w:hAnsiTheme="minorEastAsia"/>
        </w:rPr>
        <w:t>专业代码：</w:t>
      </w:r>
      <w:r w:rsidRPr="00F76CFF">
        <w:rPr>
          <w:rFonts w:asciiTheme="minorEastAsia" w:eastAsiaTheme="minorEastAsia" w:hAnsiTheme="minorEastAsia" w:hint="eastAsia"/>
        </w:rPr>
        <w:t>080303T</w:t>
      </w:r>
    </w:p>
    <w:p w:rsidR="00B363C9" w:rsidRPr="00F76CFF" w:rsidRDefault="002A4617">
      <w:pPr>
        <w:pStyle w:val="a5"/>
        <w:ind w:firstLineChars="500" w:firstLine="1800"/>
        <w:rPr>
          <w:rFonts w:asciiTheme="minorEastAsia" w:eastAsiaTheme="minorEastAsia" w:hAnsiTheme="minorEastAsia"/>
        </w:rPr>
      </w:pPr>
      <w:r w:rsidRPr="00F76CFF">
        <w:rPr>
          <w:rFonts w:asciiTheme="minorEastAsia" w:eastAsiaTheme="minorEastAsia" w:hAnsiTheme="minorEastAsia"/>
        </w:rPr>
        <w:t xml:space="preserve">所属学科门类及专业类： </w:t>
      </w:r>
      <w:r w:rsidRPr="00F76CFF">
        <w:rPr>
          <w:rFonts w:asciiTheme="minorEastAsia" w:eastAsiaTheme="minorEastAsia" w:hAnsiTheme="minorEastAsia" w:cs="微软雅黑" w:hint="eastAsia"/>
        </w:rPr>
        <w:t>机械工程</w:t>
      </w:r>
    </w:p>
    <w:p w:rsidR="00B363C9" w:rsidRPr="00F76CFF" w:rsidRDefault="002A4617">
      <w:pPr>
        <w:pStyle w:val="a5"/>
        <w:ind w:firstLineChars="500" w:firstLine="1800"/>
        <w:rPr>
          <w:rFonts w:asciiTheme="minorEastAsia" w:eastAsiaTheme="minorEastAsia" w:hAnsiTheme="minorEastAsia"/>
        </w:rPr>
      </w:pPr>
      <w:r w:rsidRPr="00F76CFF">
        <w:rPr>
          <w:rFonts w:asciiTheme="minorEastAsia" w:eastAsiaTheme="minorEastAsia" w:hAnsiTheme="minorEastAsia"/>
        </w:rPr>
        <w:t>学位授予门类：</w:t>
      </w:r>
      <w:r w:rsidRPr="00F76CFF">
        <w:rPr>
          <w:rFonts w:asciiTheme="minorEastAsia" w:eastAsiaTheme="minorEastAsia" w:hAnsiTheme="minorEastAsia" w:cs="微软雅黑" w:hint="eastAsia"/>
        </w:rPr>
        <w:t>工学</w:t>
      </w:r>
    </w:p>
    <w:p w:rsidR="00B363C9" w:rsidRPr="00F76CFF" w:rsidRDefault="002A4617">
      <w:pPr>
        <w:pStyle w:val="a5"/>
        <w:spacing w:before="5" w:line="276" w:lineRule="auto"/>
        <w:ind w:rightChars="1400" w:right="3080" w:firstLineChars="500" w:firstLine="1800"/>
        <w:rPr>
          <w:rFonts w:asciiTheme="minorEastAsia" w:eastAsiaTheme="minorEastAsia" w:hAnsiTheme="minorEastAsia"/>
        </w:rPr>
      </w:pPr>
      <w:r w:rsidRPr="00F76CFF">
        <w:rPr>
          <w:rFonts w:asciiTheme="minorEastAsia" w:eastAsiaTheme="minorEastAsia" w:hAnsiTheme="minorEastAsia"/>
        </w:rPr>
        <w:t xml:space="preserve">修业年限： </w:t>
      </w:r>
      <w:r w:rsidRPr="00F76CFF">
        <w:rPr>
          <w:rFonts w:asciiTheme="minorEastAsia" w:eastAsiaTheme="minorEastAsia" w:hAnsiTheme="minorEastAsia" w:hint="eastAsia"/>
        </w:rPr>
        <w:t>4</w:t>
      </w:r>
      <w:r w:rsidRPr="00F76CFF">
        <w:rPr>
          <w:rFonts w:asciiTheme="minorEastAsia" w:eastAsiaTheme="minorEastAsia" w:hAnsiTheme="minorEastAsia" w:cs="微软雅黑" w:hint="eastAsia"/>
        </w:rPr>
        <w:t>年</w:t>
      </w:r>
    </w:p>
    <w:p w:rsidR="00B363C9" w:rsidRPr="00F76CFF" w:rsidRDefault="002A4617">
      <w:pPr>
        <w:pStyle w:val="a5"/>
        <w:spacing w:before="5" w:line="276" w:lineRule="auto"/>
        <w:ind w:rightChars="1400" w:right="3080" w:firstLineChars="500" w:firstLine="1800"/>
        <w:rPr>
          <w:rFonts w:asciiTheme="minorEastAsia" w:eastAsiaTheme="minorEastAsia" w:hAnsiTheme="minorEastAsia"/>
        </w:rPr>
      </w:pPr>
      <w:r w:rsidRPr="00F76CFF">
        <w:rPr>
          <w:rFonts w:asciiTheme="minorEastAsia" w:eastAsiaTheme="minorEastAsia" w:hAnsiTheme="minorEastAsia"/>
        </w:rPr>
        <w:t>申请时间：2019</w:t>
      </w:r>
      <w:r w:rsidRPr="00F76CFF">
        <w:rPr>
          <w:rFonts w:asciiTheme="minorEastAsia" w:eastAsiaTheme="minorEastAsia" w:hAnsiTheme="minorEastAsia" w:cs="微软雅黑" w:hint="eastAsia"/>
        </w:rPr>
        <w:t>年</w:t>
      </w:r>
      <w:r w:rsidRPr="00F76CFF">
        <w:rPr>
          <w:rFonts w:asciiTheme="minorEastAsia" w:eastAsiaTheme="minorEastAsia" w:hAnsiTheme="minorEastAsia" w:hint="eastAsia"/>
        </w:rPr>
        <w:t>7</w:t>
      </w:r>
      <w:r w:rsidRPr="00F76CFF">
        <w:rPr>
          <w:rFonts w:asciiTheme="minorEastAsia" w:eastAsiaTheme="minorEastAsia" w:hAnsiTheme="minorEastAsia" w:cs="微软雅黑" w:hint="eastAsia"/>
        </w:rPr>
        <w:t>月</w:t>
      </w:r>
      <w:r w:rsidRPr="00F76CFF">
        <w:rPr>
          <w:rFonts w:asciiTheme="minorEastAsia" w:eastAsiaTheme="minorEastAsia" w:hAnsiTheme="minorEastAsia"/>
        </w:rPr>
        <w:t xml:space="preserve"> </w:t>
      </w:r>
    </w:p>
    <w:p w:rsidR="00B363C9" w:rsidRPr="00F76CFF" w:rsidRDefault="002A4617">
      <w:pPr>
        <w:pStyle w:val="a5"/>
        <w:spacing w:before="5" w:line="276" w:lineRule="auto"/>
        <w:ind w:rightChars="1400" w:right="3080" w:firstLineChars="500" w:firstLine="1800"/>
        <w:rPr>
          <w:rFonts w:asciiTheme="minorEastAsia" w:eastAsiaTheme="minorEastAsia" w:hAnsiTheme="minorEastAsia"/>
        </w:rPr>
      </w:pPr>
      <w:r w:rsidRPr="00F76CFF">
        <w:rPr>
          <w:rFonts w:asciiTheme="minorEastAsia" w:eastAsiaTheme="minorEastAsia" w:hAnsiTheme="minorEastAsia"/>
        </w:rPr>
        <w:t>专业负责人：</w:t>
      </w:r>
      <w:r w:rsidRPr="00F76CFF">
        <w:rPr>
          <w:rFonts w:asciiTheme="minorEastAsia" w:eastAsiaTheme="minorEastAsia" w:hAnsiTheme="minorEastAsia" w:cs="微软雅黑" w:hint="eastAsia"/>
        </w:rPr>
        <w:t>刘书海</w:t>
      </w:r>
      <w:r w:rsidRPr="00F76CFF">
        <w:rPr>
          <w:rFonts w:asciiTheme="minorEastAsia" w:eastAsiaTheme="minorEastAsia" w:hAnsiTheme="minorEastAsia"/>
        </w:rPr>
        <w:t xml:space="preserve"> </w:t>
      </w:r>
    </w:p>
    <w:p w:rsidR="00B363C9" w:rsidRPr="00F76CFF" w:rsidRDefault="002A4617">
      <w:pPr>
        <w:pStyle w:val="a5"/>
        <w:spacing w:before="5" w:line="276" w:lineRule="auto"/>
        <w:ind w:rightChars="1400" w:right="3080" w:firstLineChars="500" w:firstLine="1800"/>
        <w:rPr>
          <w:rFonts w:asciiTheme="minorEastAsia" w:eastAsiaTheme="minorEastAsia" w:hAnsiTheme="minorEastAsia"/>
        </w:rPr>
      </w:pPr>
      <w:r w:rsidRPr="00F76CFF">
        <w:rPr>
          <w:rFonts w:asciiTheme="minorEastAsia" w:eastAsiaTheme="minorEastAsia" w:hAnsiTheme="minorEastAsia"/>
        </w:rPr>
        <w:t>联系电话：</w:t>
      </w:r>
      <w:r w:rsidRPr="00F76CFF">
        <w:rPr>
          <w:rFonts w:asciiTheme="minorEastAsia" w:eastAsiaTheme="minorEastAsia" w:hAnsiTheme="minorEastAsia" w:hint="eastAsia"/>
        </w:rPr>
        <w:t xml:space="preserve"> 010-89733647</w:t>
      </w:r>
    </w:p>
    <w:p w:rsidR="00B363C9" w:rsidRDefault="00B363C9">
      <w:pPr>
        <w:pStyle w:val="a5"/>
        <w:spacing w:before="8" w:line="276" w:lineRule="auto"/>
        <w:rPr>
          <w:sz w:val="41"/>
        </w:rPr>
      </w:pPr>
    </w:p>
    <w:p w:rsidR="00B363C9" w:rsidRDefault="002A4617">
      <w:pPr>
        <w:pStyle w:val="a5"/>
        <w:spacing w:line="276" w:lineRule="auto"/>
        <w:ind w:left="912" w:right="1167"/>
        <w:jc w:val="center"/>
      </w:pPr>
      <w:r>
        <w:t>教育部制</w:t>
      </w:r>
    </w:p>
    <w:p w:rsidR="00B363C9" w:rsidRDefault="00B363C9">
      <w:pPr>
        <w:spacing w:line="276" w:lineRule="auto"/>
        <w:jc w:val="center"/>
        <w:sectPr w:rsidR="00B363C9">
          <w:type w:val="continuous"/>
          <w:pgSz w:w="11910" w:h="16840"/>
          <w:pgMar w:top="1320" w:right="660" w:bottom="280" w:left="1200" w:header="720" w:footer="720" w:gutter="0"/>
          <w:cols w:space="720"/>
        </w:sectPr>
      </w:pPr>
    </w:p>
    <w:p w:rsidR="00B363C9" w:rsidRDefault="002A4617">
      <w:pPr>
        <w:pStyle w:val="a5"/>
        <w:spacing w:line="276" w:lineRule="auto"/>
        <w:ind w:left="912" w:right="1167"/>
        <w:jc w:val="center"/>
      </w:pPr>
      <w:r>
        <w:rPr>
          <w:rFonts w:ascii="Noto Sans Mono CJK JP Regular" w:eastAsia="Noto Sans Mono CJK JP Regular" w:hint="eastAsia"/>
        </w:rPr>
        <w:lastRenderedPageBreak/>
        <w:t>1.</w:t>
      </w:r>
      <w:r>
        <w:t>学校基本情况</w:t>
      </w:r>
    </w:p>
    <w:p w:rsidR="00B363C9" w:rsidRDefault="00B363C9">
      <w:pPr>
        <w:pStyle w:val="a5"/>
        <w:spacing w:before="10" w:line="276" w:lineRule="auto"/>
        <w:rPr>
          <w:sz w:val="12"/>
        </w:rPr>
      </w:pPr>
    </w:p>
    <w:tbl>
      <w:tblPr>
        <w:tblStyle w:val="TableNormal"/>
        <w:tblW w:w="958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009"/>
        <w:gridCol w:w="1280"/>
        <w:gridCol w:w="1276"/>
        <w:gridCol w:w="141"/>
        <w:gridCol w:w="1134"/>
        <w:gridCol w:w="771"/>
        <w:gridCol w:w="647"/>
        <w:gridCol w:w="1464"/>
      </w:tblGrid>
      <w:tr w:rsidR="00B363C9" w:rsidTr="00CD4993">
        <w:trPr>
          <w:trHeight w:val="467"/>
        </w:trPr>
        <w:tc>
          <w:tcPr>
            <w:tcW w:w="1858" w:type="dxa"/>
          </w:tcPr>
          <w:p w:rsidR="00B363C9" w:rsidRDefault="002A4617">
            <w:pPr>
              <w:pStyle w:val="TableParagraph"/>
              <w:spacing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学校名称</w:t>
            </w:r>
          </w:p>
        </w:tc>
        <w:tc>
          <w:tcPr>
            <w:tcW w:w="2289" w:type="dxa"/>
            <w:gridSpan w:val="2"/>
            <w:vAlign w:val="center"/>
          </w:tcPr>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中国石油大学</w:t>
            </w:r>
            <w:r>
              <w:rPr>
                <w:rFonts w:asciiTheme="minorEastAsia" w:eastAsiaTheme="minorEastAsia" w:hAnsiTheme="minorEastAsia" w:cs="微软雅黑"/>
                <w:sz w:val="24"/>
              </w:rPr>
              <w:t>(</w:t>
            </w:r>
            <w:r>
              <w:rPr>
                <w:rFonts w:asciiTheme="minorEastAsia" w:eastAsiaTheme="minorEastAsia" w:hAnsiTheme="minorEastAsia" w:cs="微软雅黑" w:hint="eastAsia"/>
                <w:sz w:val="24"/>
              </w:rPr>
              <w:t>北京</w:t>
            </w:r>
            <w:r>
              <w:rPr>
                <w:rFonts w:asciiTheme="minorEastAsia" w:eastAsiaTheme="minorEastAsia" w:hAnsiTheme="minorEastAsia" w:cs="微软雅黑"/>
                <w:sz w:val="24"/>
              </w:rPr>
              <w:t>)</w:t>
            </w:r>
          </w:p>
        </w:tc>
        <w:tc>
          <w:tcPr>
            <w:tcW w:w="1417" w:type="dxa"/>
            <w:gridSpan w:val="2"/>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学校代码</w:t>
            </w:r>
          </w:p>
        </w:tc>
        <w:tc>
          <w:tcPr>
            <w:tcW w:w="4016" w:type="dxa"/>
            <w:gridSpan w:val="4"/>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11414</w:t>
            </w:r>
          </w:p>
        </w:tc>
      </w:tr>
      <w:tr w:rsidR="00B363C9" w:rsidTr="00CD4993">
        <w:trPr>
          <w:trHeight w:val="467"/>
        </w:trPr>
        <w:tc>
          <w:tcPr>
            <w:tcW w:w="1858" w:type="dxa"/>
            <w:vAlign w:val="center"/>
          </w:tcPr>
          <w:p w:rsidR="00B363C9" w:rsidRDefault="002A4617">
            <w:pPr>
              <w:pStyle w:val="TableParagraph"/>
              <w:spacing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邮政编码</w:t>
            </w:r>
          </w:p>
        </w:tc>
        <w:tc>
          <w:tcPr>
            <w:tcW w:w="2289" w:type="dxa"/>
            <w:gridSpan w:val="2"/>
            <w:tcBorders>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102249</w:t>
            </w:r>
          </w:p>
        </w:tc>
        <w:tc>
          <w:tcPr>
            <w:tcW w:w="1417" w:type="dxa"/>
            <w:gridSpan w:val="2"/>
            <w:tcBorders>
              <w:bottom w:val="single" w:sz="4" w:space="0" w:color="auto"/>
            </w:tcBorders>
            <w:vAlign w:val="center"/>
          </w:tcPr>
          <w:p w:rsidR="00B363C9" w:rsidRDefault="002A4617">
            <w:pPr>
              <w:pStyle w:val="TableParagraph"/>
              <w:spacing w:line="276" w:lineRule="auto"/>
              <w:ind w:left="276"/>
              <w:rPr>
                <w:rFonts w:asciiTheme="minorEastAsia" w:eastAsiaTheme="minorEastAsia" w:hAnsiTheme="minorEastAsia" w:cs="微软雅黑"/>
                <w:sz w:val="24"/>
              </w:rPr>
            </w:pPr>
            <w:r>
              <w:rPr>
                <w:rFonts w:asciiTheme="minorEastAsia" w:eastAsiaTheme="minorEastAsia" w:hAnsiTheme="minorEastAsia" w:cs="微软雅黑"/>
                <w:sz w:val="24"/>
              </w:rPr>
              <w:t>学校网址</w:t>
            </w:r>
          </w:p>
        </w:tc>
        <w:tc>
          <w:tcPr>
            <w:tcW w:w="4016" w:type="dxa"/>
            <w:gridSpan w:val="4"/>
            <w:tcBorders>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www.cup.edu.cn</w:t>
            </w:r>
          </w:p>
        </w:tc>
      </w:tr>
      <w:tr w:rsidR="00B363C9" w:rsidTr="00CD4993">
        <w:trPr>
          <w:trHeight w:val="935"/>
        </w:trPr>
        <w:tc>
          <w:tcPr>
            <w:tcW w:w="1858" w:type="dxa"/>
            <w:tcBorders>
              <w:right w:val="single" w:sz="4" w:space="0" w:color="auto"/>
            </w:tcBorders>
            <w:vAlign w:val="center"/>
          </w:tcPr>
          <w:p w:rsidR="00B363C9" w:rsidRDefault="002A4617">
            <w:pPr>
              <w:pStyle w:val="TableParagraph"/>
              <w:spacing w:before="45" w:line="276" w:lineRule="auto"/>
              <w:ind w:left="448" w:right="437"/>
              <w:rPr>
                <w:rFonts w:asciiTheme="minorEastAsia" w:eastAsiaTheme="minorEastAsia" w:hAnsiTheme="minorEastAsia" w:cs="微软雅黑"/>
                <w:sz w:val="24"/>
              </w:rPr>
            </w:pPr>
            <w:r>
              <w:rPr>
                <w:rFonts w:asciiTheme="minorEastAsia" w:eastAsiaTheme="minorEastAsia" w:hAnsiTheme="minorEastAsia" w:cs="微软雅黑"/>
                <w:sz w:val="24"/>
              </w:rPr>
              <w:t>学校办学基本类型</w:t>
            </w:r>
          </w:p>
        </w:tc>
        <w:tc>
          <w:tcPr>
            <w:tcW w:w="2289" w:type="dxa"/>
            <w:gridSpan w:val="2"/>
            <w:tcBorders>
              <w:top w:val="single" w:sz="4" w:space="0" w:color="auto"/>
              <w:left w:val="single" w:sz="4" w:space="0" w:color="auto"/>
              <w:bottom w:val="single" w:sz="4" w:space="0" w:color="auto"/>
              <w:right w:val="nil"/>
            </w:tcBorders>
            <w:vAlign w:val="center"/>
          </w:tcPr>
          <w:p w:rsidR="00B363C9" w:rsidRDefault="00CD4993">
            <w:pPr>
              <w:pStyle w:val="TableParagraph"/>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教育部直属校</w:t>
            </w:r>
          </w:p>
          <w:p w:rsidR="00B363C9" w:rsidRDefault="00CD4993">
            <w:pPr>
              <w:pStyle w:val="TableParagraph"/>
              <w:tabs>
                <w:tab w:val="left" w:pos="1091"/>
              </w:tabs>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公办</w:t>
            </w:r>
            <w:r w:rsidR="002A4617">
              <w:rPr>
                <w:rFonts w:asciiTheme="minorEastAsia" w:eastAsiaTheme="minorEastAsia" w:hAnsiTheme="minorEastAsia" w:cs="微软雅黑"/>
                <w:sz w:val="24"/>
              </w:rPr>
              <w:tab/>
              <w:t>□民办</w:t>
            </w:r>
            <w:r w:rsidR="002A4617">
              <w:rPr>
                <w:rFonts w:asciiTheme="minorEastAsia" w:eastAsiaTheme="minorEastAsia" w:hAnsiTheme="minorEastAsia" w:cs="微软雅黑" w:hint="eastAsia"/>
                <w:sz w:val="24"/>
              </w:rPr>
              <w:t xml:space="preserve"> </w:t>
            </w:r>
            <w:r w:rsidR="002A4617">
              <w:rPr>
                <w:rFonts w:asciiTheme="minorEastAsia" w:eastAsiaTheme="minorEastAsia" w:hAnsiTheme="minorEastAsia" w:cs="微软雅黑"/>
                <w:sz w:val="24"/>
              </w:rPr>
              <w:t xml:space="preserve"> </w:t>
            </w:r>
          </w:p>
        </w:tc>
        <w:tc>
          <w:tcPr>
            <w:tcW w:w="2551" w:type="dxa"/>
            <w:gridSpan w:val="3"/>
            <w:tcBorders>
              <w:top w:val="single" w:sz="4" w:space="0" w:color="auto"/>
              <w:left w:val="nil"/>
              <w:bottom w:val="single" w:sz="4" w:space="0" w:color="auto"/>
              <w:right w:val="nil"/>
            </w:tcBorders>
            <w:vAlign w:val="center"/>
          </w:tcPr>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□其他部委所属院校</w:t>
            </w:r>
          </w:p>
          <w:p w:rsidR="00B363C9" w:rsidRDefault="002A4617">
            <w:pPr>
              <w:pStyle w:val="TableParagraph"/>
              <w:spacing w:line="276" w:lineRule="auto"/>
              <w:ind w:left="105"/>
              <w:rPr>
                <w:rFonts w:asciiTheme="minorEastAsia" w:eastAsiaTheme="minorEastAsia" w:hAnsiTheme="minorEastAsia" w:cs="微软雅黑"/>
                <w:sz w:val="24"/>
              </w:rPr>
            </w:pPr>
            <w:r>
              <w:rPr>
                <w:rFonts w:asciiTheme="minorEastAsia" w:eastAsiaTheme="minorEastAsia" w:hAnsiTheme="minorEastAsia" w:cs="微软雅黑"/>
                <w:sz w:val="24"/>
              </w:rPr>
              <w:t>□中外合作办学机构</w:t>
            </w:r>
          </w:p>
        </w:tc>
        <w:tc>
          <w:tcPr>
            <w:tcW w:w="2882" w:type="dxa"/>
            <w:gridSpan w:val="3"/>
            <w:tcBorders>
              <w:top w:val="single" w:sz="4" w:space="0" w:color="auto"/>
              <w:left w:val="nil"/>
              <w:bottom w:val="single" w:sz="4" w:space="0" w:color="auto"/>
              <w:right w:val="single" w:sz="4" w:space="0" w:color="auto"/>
            </w:tcBorders>
            <w:vAlign w:val="center"/>
          </w:tcPr>
          <w:p w:rsidR="00B363C9" w:rsidRDefault="002A4617">
            <w:pPr>
              <w:pStyle w:val="TableParagraph"/>
              <w:spacing w:line="276" w:lineRule="auto"/>
              <w:ind w:left="326"/>
              <w:rPr>
                <w:rFonts w:asciiTheme="minorEastAsia" w:eastAsiaTheme="minorEastAsia" w:hAnsiTheme="minorEastAsia" w:cs="微软雅黑"/>
                <w:sz w:val="24"/>
              </w:rPr>
            </w:pPr>
            <w:r>
              <w:rPr>
                <w:rFonts w:asciiTheme="minorEastAsia" w:eastAsiaTheme="minorEastAsia" w:hAnsiTheme="minorEastAsia" w:cs="微软雅黑"/>
                <w:sz w:val="24"/>
              </w:rPr>
              <w:t>□地方院校</w:t>
            </w:r>
          </w:p>
        </w:tc>
      </w:tr>
      <w:tr w:rsidR="00B363C9" w:rsidTr="00CD4993">
        <w:trPr>
          <w:trHeight w:val="935"/>
        </w:trPr>
        <w:tc>
          <w:tcPr>
            <w:tcW w:w="1858" w:type="dxa"/>
            <w:vAlign w:val="center"/>
          </w:tcPr>
          <w:p w:rsidR="00B363C9" w:rsidRDefault="002A4617">
            <w:pPr>
              <w:pStyle w:val="TableParagraph"/>
              <w:spacing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现有本科</w:t>
            </w:r>
          </w:p>
          <w:p w:rsidR="00B363C9" w:rsidRDefault="002A4617">
            <w:pPr>
              <w:pStyle w:val="TableParagraph"/>
              <w:spacing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专业数</w:t>
            </w:r>
          </w:p>
        </w:tc>
        <w:tc>
          <w:tcPr>
            <w:tcW w:w="2289" w:type="dxa"/>
            <w:gridSpan w:val="2"/>
            <w:tcBorders>
              <w:top w:val="single" w:sz="4" w:space="0" w:color="auto"/>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6</w:t>
            </w:r>
            <w:r>
              <w:rPr>
                <w:rFonts w:asciiTheme="minorEastAsia" w:eastAsiaTheme="minorEastAsia" w:hAnsiTheme="minorEastAsia" w:cs="微软雅黑"/>
                <w:sz w:val="24"/>
              </w:rPr>
              <w:t>7</w:t>
            </w:r>
          </w:p>
        </w:tc>
        <w:tc>
          <w:tcPr>
            <w:tcW w:w="2551" w:type="dxa"/>
            <w:gridSpan w:val="3"/>
            <w:tcBorders>
              <w:top w:val="single" w:sz="4" w:space="0" w:color="auto"/>
              <w:bottom w:val="single" w:sz="4" w:space="0" w:color="auto"/>
            </w:tcBorders>
            <w:vAlign w:val="center"/>
          </w:tcPr>
          <w:p w:rsidR="00B363C9" w:rsidRDefault="002A4617">
            <w:pPr>
              <w:pStyle w:val="TableParagraph"/>
              <w:spacing w:line="276" w:lineRule="auto"/>
              <w:ind w:left="239" w:right="236"/>
              <w:jc w:val="center"/>
              <w:rPr>
                <w:rFonts w:asciiTheme="minorEastAsia" w:eastAsiaTheme="minorEastAsia" w:hAnsiTheme="minorEastAsia" w:cs="微软雅黑"/>
                <w:sz w:val="24"/>
              </w:rPr>
            </w:pPr>
            <w:r>
              <w:rPr>
                <w:rFonts w:asciiTheme="minorEastAsia" w:eastAsiaTheme="minorEastAsia" w:hAnsiTheme="minorEastAsia" w:cs="微软雅黑"/>
                <w:sz w:val="24"/>
              </w:rPr>
              <w:t>上一年度全校本科</w:t>
            </w:r>
          </w:p>
          <w:p w:rsidR="00B363C9" w:rsidRDefault="002A4617">
            <w:pPr>
              <w:pStyle w:val="TableParagraph"/>
              <w:spacing w:line="276" w:lineRule="auto"/>
              <w:ind w:left="239" w:right="236"/>
              <w:jc w:val="center"/>
              <w:rPr>
                <w:rFonts w:asciiTheme="minorEastAsia" w:eastAsiaTheme="minorEastAsia" w:hAnsiTheme="minorEastAsia" w:cs="微软雅黑"/>
                <w:sz w:val="24"/>
              </w:rPr>
            </w:pPr>
            <w:r>
              <w:rPr>
                <w:rFonts w:asciiTheme="minorEastAsia" w:eastAsiaTheme="minorEastAsia" w:hAnsiTheme="minorEastAsia" w:cs="微软雅黑"/>
                <w:sz w:val="24"/>
              </w:rPr>
              <w:t>招生人数</w:t>
            </w:r>
          </w:p>
        </w:tc>
        <w:tc>
          <w:tcPr>
            <w:tcW w:w="2882" w:type="dxa"/>
            <w:gridSpan w:val="3"/>
            <w:tcBorders>
              <w:top w:val="single" w:sz="4" w:space="0" w:color="auto"/>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1</w:t>
            </w:r>
            <w:r>
              <w:rPr>
                <w:rFonts w:asciiTheme="minorEastAsia" w:eastAsiaTheme="minorEastAsia" w:hAnsiTheme="minorEastAsia" w:cs="微软雅黑"/>
                <w:sz w:val="24"/>
              </w:rPr>
              <w:t>988</w:t>
            </w:r>
          </w:p>
        </w:tc>
      </w:tr>
      <w:tr w:rsidR="00B363C9" w:rsidTr="00CD4993">
        <w:trPr>
          <w:trHeight w:val="936"/>
        </w:trPr>
        <w:tc>
          <w:tcPr>
            <w:tcW w:w="1858" w:type="dxa"/>
            <w:tcBorders>
              <w:right w:val="single" w:sz="4" w:space="0" w:color="auto"/>
            </w:tcBorders>
            <w:vAlign w:val="center"/>
          </w:tcPr>
          <w:p w:rsidR="00B363C9" w:rsidRDefault="002A4617">
            <w:pPr>
              <w:pStyle w:val="TableParagraph"/>
              <w:spacing w:line="276" w:lineRule="auto"/>
              <w:ind w:left="107"/>
              <w:rPr>
                <w:rFonts w:asciiTheme="minorEastAsia" w:eastAsiaTheme="minorEastAsia" w:hAnsiTheme="minorEastAsia" w:cs="微软雅黑"/>
                <w:sz w:val="24"/>
              </w:rPr>
            </w:pPr>
            <w:r>
              <w:rPr>
                <w:rFonts w:asciiTheme="minorEastAsia" w:eastAsiaTheme="minorEastAsia" w:hAnsiTheme="minorEastAsia" w:cs="微软雅黑"/>
                <w:sz w:val="24"/>
              </w:rPr>
              <w:t>上一年度全校</w:t>
            </w:r>
          </w:p>
          <w:p w:rsidR="00B363C9" w:rsidRDefault="002A4617">
            <w:pPr>
              <w:pStyle w:val="TableParagraph"/>
              <w:spacing w:line="276" w:lineRule="auto"/>
              <w:ind w:left="107"/>
              <w:rPr>
                <w:rFonts w:asciiTheme="minorEastAsia" w:eastAsiaTheme="minorEastAsia" w:hAnsiTheme="minorEastAsia" w:cs="微软雅黑"/>
                <w:sz w:val="24"/>
              </w:rPr>
            </w:pPr>
            <w:r>
              <w:rPr>
                <w:rFonts w:asciiTheme="minorEastAsia" w:eastAsiaTheme="minorEastAsia" w:hAnsiTheme="minorEastAsia" w:cs="微软雅黑"/>
                <w:sz w:val="24"/>
              </w:rPr>
              <w:t>本科毕业人数</w:t>
            </w:r>
          </w:p>
        </w:tc>
        <w:tc>
          <w:tcPr>
            <w:tcW w:w="2289" w:type="dxa"/>
            <w:gridSpan w:val="2"/>
            <w:tcBorders>
              <w:top w:val="single" w:sz="4" w:space="0" w:color="auto"/>
              <w:left w:val="single" w:sz="4" w:space="0" w:color="auto"/>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1</w:t>
            </w:r>
            <w:r>
              <w:rPr>
                <w:rFonts w:asciiTheme="minorEastAsia" w:eastAsiaTheme="minorEastAsia" w:hAnsiTheme="minorEastAsia" w:cs="微软雅黑"/>
                <w:sz w:val="24"/>
              </w:rPr>
              <w:t>868</w:t>
            </w:r>
          </w:p>
        </w:tc>
        <w:tc>
          <w:tcPr>
            <w:tcW w:w="2551" w:type="dxa"/>
            <w:gridSpan w:val="3"/>
            <w:tcBorders>
              <w:top w:val="single" w:sz="4" w:space="0" w:color="auto"/>
              <w:bottom w:val="single" w:sz="4" w:space="0" w:color="auto"/>
            </w:tcBorders>
            <w:vAlign w:val="center"/>
          </w:tcPr>
          <w:p w:rsidR="00B363C9" w:rsidRDefault="002A4617">
            <w:pPr>
              <w:pStyle w:val="TableParagraph"/>
              <w:spacing w:before="199"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学校所在省市区</w:t>
            </w:r>
          </w:p>
        </w:tc>
        <w:tc>
          <w:tcPr>
            <w:tcW w:w="2882" w:type="dxa"/>
            <w:gridSpan w:val="3"/>
            <w:tcBorders>
              <w:top w:val="single" w:sz="4" w:space="0" w:color="auto"/>
              <w:bottom w:val="single" w:sz="4" w:space="0" w:color="auto"/>
              <w:right w:val="single" w:sz="4" w:space="0" w:color="auto"/>
            </w:tcBorders>
            <w:vAlign w:val="center"/>
          </w:tcPr>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北京市昌平区府学路</w:t>
            </w:r>
            <w:r>
              <w:rPr>
                <w:rFonts w:asciiTheme="minorEastAsia" w:eastAsiaTheme="minorEastAsia" w:hAnsiTheme="minorEastAsia" w:cs="微软雅黑"/>
                <w:sz w:val="24"/>
              </w:rPr>
              <w:t>18</w:t>
            </w:r>
            <w:r>
              <w:rPr>
                <w:rFonts w:asciiTheme="minorEastAsia" w:eastAsiaTheme="minorEastAsia" w:hAnsiTheme="minorEastAsia" w:cs="微软雅黑" w:hint="eastAsia"/>
                <w:sz w:val="24"/>
              </w:rPr>
              <w:t>号</w:t>
            </w:r>
          </w:p>
        </w:tc>
      </w:tr>
      <w:tr w:rsidR="00B363C9" w:rsidTr="00CD4993">
        <w:trPr>
          <w:trHeight w:val="940"/>
        </w:trPr>
        <w:tc>
          <w:tcPr>
            <w:tcW w:w="1858" w:type="dxa"/>
            <w:tcBorders>
              <w:right w:val="single" w:sz="4" w:space="0" w:color="auto"/>
            </w:tcBorders>
            <w:vAlign w:val="center"/>
          </w:tcPr>
          <w:p w:rsidR="00B363C9" w:rsidRDefault="002A4617">
            <w:pPr>
              <w:pStyle w:val="TableParagraph"/>
              <w:spacing w:before="184" w:line="276" w:lineRule="auto"/>
              <w:ind w:left="448" w:right="437"/>
              <w:rPr>
                <w:rFonts w:asciiTheme="minorEastAsia" w:eastAsiaTheme="minorEastAsia" w:hAnsiTheme="minorEastAsia" w:cs="微软雅黑"/>
                <w:sz w:val="24"/>
              </w:rPr>
            </w:pPr>
            <w:r>
              <w:rPr>
                <w:rFonts w:asciiTheme="minorEastAsia" w:eastAsiaTheme="minorEastAsia" w:hAnsiTheme="minorEastAsia" w:cs="微软雅黑"/>
                <w:sz w:val="24"/>
              </w:rPr>
              <w:t>已有专业学科门类</w:t>
            </w:r>
          </w:p>
        </w:tc>
        <w:tc>
          <w:tcPr>
            <w:tcW w:w="2289" w:type="dxa"/>
            <w:gridSpan w:val="2"/>
            <w:tcBorders>
              <w:top w:val="single" w:sz="4" w:space="0" w:color="auto"/>
              <w:left w:val="single" w:sz="4" w:space="0" w:color="auto"/>
              <w:bottom w:val="single" w:sz="4" w:space="0" w:color="auto"/>
              <w:right w:val="nil"/>
            </w:tcBorders>
            <w:vAlign w:val="center"/>
          </w:tcPr>
          <w:p w:rsidR="00B363C9" w:rsidRDefault="002A4617" w:rsidP="00CD4993">
            <w:pPr>
              <w:pStyle w:val="TableParagraph"/>
              <w:spacing w:line="276" w:lineRule="auto"/>
              <w:ind w:left="107"/>
              <w:rPr>
                <w:rFonts w:asciiTheme="minorEastAsia" w:eastAsiaTheme="minorEastAsia" w:hAnsiTheme="minorEastAsia" w:cs="微软雅黑"/>
                <w:sz w:val="24"/>
              </w:rPr>
            </w:pPr>
            <w:r>
              <w:rPr>
                <w:rFonts w:asciiTheme="minorEastAsia" w:eastAsiaTheme="minorEastAsia" w:hAnsiTheme="minorEastAsia" w:cs="微软雅黑"/>
                <w:sz w:val="24"/>
              </w:rPr>
              <w:t>□哲学</w:t>
            </w:r>
            <w:r w:rsidR="00CD4993">
              <w:rPr>
                <w:rFonts w:asciiTheme="minorEastAsia" w:eastAsiaTheme="minorEastAsia" w:hAnsiTheme="minorEastAsia" w:cs="微软雅黑" w:hint="eastAsia"/>
                <w:sz w:val="24"/>
              </w:rPr>
              <w:t xml:space="preserve"> </w:t>
            </w:r>
            <w:r w:rsidR="00CD4993">
              <w:rPr>
                <w:rFonts w:asciiTheme="minorEastAsia" w:eastAsiaTheme="minorEastAsia" w:hAnsiTheme="minorEastAsia" w:cs="微软雅黑"/>
                <w:sz w:val="24"/>
                <w:lang w:val="en-US"/>
              </w:rPr>
              <w:t xml:space="preserve">  </w:t>
            </w:r>
            <w:r w:rsidR="00CD4993">
              <w:rPr>
                <w:rFonts w:ascii="Times New Roman" w:eastAsia="Times New Roman" w:hAnsi="Times New Roman"/>
                <w:sz w:val="24"/>
              </w:rPr>
              <w:sym w:font="Wingdings 2" w:char="0052"/>
            </w:r>
            <w:r>
              <w:rPr>
                <w:rFonts w:asciiTheme="minorEastAsia" w:eastAsiaTheme="minorEastAsia" w:hAnsiTheme="minorEastAsia" w:cs="微软雅黑"/>
                <w:sz w:val="24"/>
              </w:rPr>
              <w:t>经济学</w:t>
            </w:r>
          </w:p>
          <w:p w:rsidR="00B363C9" w:rsidRDefault="00CD4993" w:rsidP="00CD4993">
            <w:pPr>
              <w:pStyle w:val="TableParagraph"/>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理学</w:t>
            </w: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lang w:val="en-US"/>
              </w:rPr>
              <w:t xml:space="preserve">  </w:t>
            </w: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工学</w:t>
            </w:r>
          </w:p>
        </w:tc>
        <w:tc>
          <w:tcPr>
            <w:tcW w:w="1276" w:type="dxa"/>
            <w:tcBorders>
              <w:top w:val="single" w:sz="4" w:space="0" w:color="auto"/>
              <w:left w:val="nil"/>
              <w:bottom w:val="single" w:sz="4" w:space="0" w:color="auto"/>
              <w:right w:val="nil"/>
            </w:tcBorders>
            <w:vAlign w:val="center"/>
          </w:tcPr>
          <w:p w:rsidR="00B363C9" w:rsidRDefault="00CD4993">
            <w:pPr>
              <w:pStyle w:val="TableParagraph"/>
              <w:spacing w:line="276" w:lineRule="auto"/>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法学</w:t>
            </w:r>
          </w:p>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sz w:val="24"/>
              </w:rPr>
              <w:t>□农学</w:t>
            </w:r>
          </w:p>
        </w:tc>
        <w:tc>
          <w:tcPr>
            <w:tcW w:w="1275" w:type="dxa"/>
            <w:gridSpan w:val="2"/>
            <w:tcBorders>
              <w:top w:val="single" w:sz="4" w:space="0" w:color="auto"/>
              <w:left w:val="nil"/>
              <w:bottom w:val="single" w:sz="4" w:space="0" w:color="auto"/>
              <w:right w:val="nil"/>
            </w:tcBorders>
            <w:vAlign w:val="center"/>
          </w:tcPr>
          <w:p w:rsidR="00B363C9" w:rsidRDefault="00CD4993">
            <w:pPr>
              <w:pStyle w:val="TableParagraph"/>
              <w:spacing w:line="276" w:lineRule="auto"/>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教育学</w:t>
            </w:r>
          </w:p>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sz w:val="24"/>
              </w:rPr>
              <w:t>□医学</w:t>
            </w:r>
          </w:p>
        </w:tc>
        <w:tc>
          <w:tcPr>
            <w:tcW w:w="1418" w:type="dxa"/>
            <w:gridSpan w:val="2"/>
            <w:tcBorders>
              <w:top w:val="single" w:sz="4" w:space="0" w:color="auto"/>
              <w:left w:val="nil"/>
              <w:bottom w:val="single" w:sz="4" w:space="0" w:color="auto"/>
              <w:right w:val="nil"/>
            </w:tcBorders>
            <w:vAlign w:val="center"/>
          </w:tcPr>
          <w:p w:rsidR="00B363C9" w:rsidRDefault="00CD4993">
            <w:pPr>
              <w:pStyle w:val="TableParagraph"/>
              <w:spacing w:line="276" w:lineRule="auto"/>
              <w:ind w:left="134"/>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文学</w:t>
            </w:r>
          </w:p>
          <w:p w:rsidR="00B363C9" w:rsidRDefault="00CD4993">
            <w:pPr>
              <w:pStyle w:val="TableParagraph"/>
              <w:spacing w:line="276" w:lineRule="auto"/>
              <w:ind w:left="134"/>
              <w:rPr>
                <w:rFonts w:asciiTheme="minorEastAsia" w:eastAsiaTheme="minorEastAsia" w:hAnsiTheme="minorEastAsia" w:cs="微软雅黑"/>
                <w:sz w:val="24"/>
              </w:rPr>
            </w:pPr>
            <w:r>
              <w:rPr>
                <w:rFonts w:ascii="Times New Roman" w:eastAsia="Times New Roman" w:hAnsi="Times New Roman"/>
                <w:sz w:val="24"/>
              </w:rPr>
              <w:sym w:font="Wingdings 2" w:char="0052"/>
            </w:r>
            <w:r w:rsidR="002A4617">
              <w:rPr>
                <w:rFonts w:asciiTheme="minorEastAsia" w:eastAsiaTheme="minorEastAsia" w:hAnsiTheme="minorEastAsia" w:cs="微软雅黑"/>
                <w:sz w:val="24"/>
              </w:rPr>
              <w:t>管理学</w:t>
            </w:r>
          </w:p>
        </w:tc>
        <w:tc>
          <w:tcPr>
            <w:tcW w:w="1464" w:type="dxa"/>
            <w:tcBorders>
              <w:top w:val="single" w:sz="4" w:space="0" w:color="auto"/>
              <w:left w:val="nil"/>
              <w:bottom w:val="single" w:sz="4" w:space="0" w:color="auto"/>
              <w:right w:val="single" w:sz="4" w:space="0" w:color="auto"/>
            </w:tcBorders>
            <w:vAlign w:val="center"/>
          </w:tcPr>
          <w:p w:rsidR="00B363C9" w:rsidRDefault="002A4617">
            <w:pPr>
              <w:pStyle w:val="TableParagraph"/>
              <w:spacing w:line="276" w:lineRule="auto"/>
              <w:ind w:left="182"/>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□历史学</w:t>
            </w:r>
          </w:p>
          <w:p w:rsidR="00B363C9" w:rsidRDefault="002A4617">
            <w:pPr>
              <w:pStyle w:val="TableParagraph"/>
              <w:spacing w:line="276" w:lineRule="auto"/>
              <w:ind w:left="182" w:firstLineChars="50" w:firstLine="120"/>
              <w:rPr>
                <w:rFonts w:asciiTheme="minorEastAsia" w:eastAsiaTheme="minorEastAsia" w:hAnsiTheme="minorEastAsia" w:cs="微软雅黑"/>
                <w:sz w:val="24"/>
              </w:rPr>
            </w:pPr>
            <w:r>
              <w:rPr>
                <w:rFonts w:asciiTheme="minorEastAsia" w:eastAsiaTheme="minorEastAsia" w:hAnsiTheme="minorEastAsia" w:cs="微软雅黑"/>
                <w:sz w:val="24"/>
              </w:rPr>
              <w:t>□艺术学</w:t>
            </w:r>
          </w:p>
        </w:tc>
      </w:tr>
      <w:tr w:rsidR="00B363C9" w:rsidTr="00CD4993">
        <w:trPr>
          <w:trHeight w:val="940"/>
        </w:trPr>
        <w:tc>
          <w:tcPr>
            <w:tcW w:w="1858" w:type="dxa"/>
            <w:tcBorders>
              <w:right w:val="single" w:sz="4" w:space="0" w:color="auto"/>
            </w:tcBorders>
            <w:vAlign w:val="center"/>
          </w:tcPr>
          <w:p w:rsidR="00B363C9" w:rsidRDefault="002A4617">
            <w:pPr>
              <w:pStyle w:val="TableParagraph"/>
              <w:spacing w:before="213"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学校性质</w:t>
            </w:r>
          </w:p>
        </w:tc>
        <w:tc>
          <w:tcPr>
            <w:tcW w:w="1009" w:type="dxa"/>
            <w:tcBorders>
              <w:top w:val="single" w:sz="4" w:space="0" w:color="auto"/>
              <w:left w:val="single" w:sz="4" w:space="0" w:color="auto"/>
              <w:bottom w:val="single" w:sz="4" w:space="0" w:color="auto"/>
              <w:right w:val="nil"/>
            </w:tcBorders>
            <w:vAlign w:val="center"/>
          </w:tcPr>
          <w:p w:rsidR="00B363C9" w:rsidRDefault="002A4617">
            <w:pPr>
              <w:pStyle w:val="TableParagraph"/>
              <w:spacing w:before="43" w:line="276" w:lineRule="auto"/>
              <w:ind w:left="107"/>
              <w:rPr>
                <w:rFonts w:asciiTheme="minorEastAsia" w:eastAsiaTheme="minorEastAsia" w:hAnsiTheme="minorEastAsia" w:cs="微软雅黑"/>
                <w:sz w:val="24"/>
              </w:rPr>
            </w:pPr>
            <w:r>
              <w:rPr>
                <w:rFonts w:asciiTheme="minorEastAsia" w:eastAsiaTheme="minorEastAsia" w:hAnsiTheme="minorEastAsia" w:cs="微软雅黑"/>
                <w:sz w:val="24"/>
              </w:rPr>
              <w:t>○综合</w:t>
            </w:r>
          </w:p>
          <w:p w:rsidR="00B363C9" w:rsidRDefault="002A4617">
            <w:pPr>
              <w:pStyle w:val="TableParagraph"/>
              <w:spacing w:line="276" w:lineRule="auto"/>
              <w:ind w:left="107"/>
              <w:rPr>
                <w:rFonts w:asciiTheme="minorEastAsia" w:eastAsiaTheme="minorEastAsia" w:hAnsiTheme="minorEastAsia" w:cs="微软雅黑"/>
                <w:sz w:val="24"/>
              </w:rPr>
            </w:pPr>
            <w:r>
              <w:rPr>
                <w:rFonts w:asciiTheme="minorEastAsia" w:eastAsiaTheme="minorEastAsia" w:hAnsiTheme="minorEastAsia" w:cs="微软雅黑"/>
                <w:sz w:val="24"/>
              </w:rPr>
              <w:t>○语言</w:t>
            </w:r>
          </w:p>
        </w:tc>
        <w:tc>
          <w:tcPr>
            <w:tcW w:w="1280" w:type="dxa"/>
            <w:tcBorders>
              <w:top w:val="single" w:sz="4" w:space="0" w:color="auto"/>
              <w:left w:val="nil"/>
              <w:bottom w:val="single" w:sz="4" w:space="0" w:color="auto"/>
              <w:right w:val="nil"/>
            </w:tcBorders>
            <w:vAlign w:val="center"/>
          </w:tcPr>
          <w:p w:rsidR="00B363C9" w:rsidRDefault="00840E2C">
            <w:pPr>
              <w:pStyle w:val="TableParagraph"/>
              <w:spacing w:before="43" w:line="276" w:lineRule="auto"/>
              <w:ind w:left="183"/>
              <w:rPr>
                <w:rFonts w:asciiTheme="minorEastAsia" w:eastAsiaTheme="minorEastAsia" w:hAnsiTheme="minorEastAsia" w:cs="微软雅黑"/>
                <w:sz w:val="24"/>
              </w:rPr>
            </w:pPr>
            <w:r>
              <w:rPr>
                <w:rFonts w:ascii="Cambria Math" w:hAnsi="Cambria Math" w:cs="Cambria Math"/>
                <w:sz w:val="24"/>
              </w:rPr>
              <w:t>⊙</w:t>
            </w:r>
            <w:r w:rsidR="002A4617">
              <w:rPr>
                <w:rFonts w:asciiTheme="minorEastAsia" w:eastAsiaTheme="minorEastAsia" w:hAnsiTheme="minorEastAsia" w:cs="微软雅黑"/>
                <w:sz w:val="24"/>
              </w:rPr>
              <w:t>理工</w:t>
            </w:r>
          </w:p>
          <w:p w:rsidR="00B363C9" w:rsidRDefault="002A4617">
            <w:pPr>
              <w:pStyle w:val="TableParagraph"/>
              <w:spacing w:line="276" w:lineRule="auto"/>
              <w:ind w:left="183"/>
              <w:rPr>
                <w:rFonts w:asciiTheme="minorEastAsia" w:eastAsiaTheme="minorEastAsia" w:hAnsiTheme="minorEastAsia" w:cs="微软雅黑"/>
                <w:sz w:val="24"/>
              </w:rPr>
            </w:pPr>
            <w:r>
              <w:rPr>
                <w:rFonts w:asciiTheme="minorEastAsia" w:eastAsiaTheme="minorEastAsia" w:hAnsiTheme="minorEastAsia" w:cs="微软雅黑"/>
                <w:sz w:val="24"/>
              </w:rPr>
              <w:t>○财经</w:t>
            </w:r>
          </w:p>
        </w:tc>
        <w:tc>
          <w:tcPr>
            <w:tcW w:w="1276" w:type="dxa"/>
            <w:tcBorders>
              <w:top w:val="single" w:sz="4" w:space="0" w:color="auto"/>
              <w:left w:val="nil"/>
              <w:bottom w:val="single" w:sz="4" w:space="0" w:color="auto"/>
              <w:right w:val="nil"/>
            </w:tcBorders>
            <w:vAlign w:val="center"/>
          </w:tcPr>
          <w:p w:rsidR="00B363C9" w:rsidRDefault="002A4617">
            <w:pPr>
              <w:pStyle w:val="TableParagraph"/>
              <w:spacing w:before="43"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○农业</w:t>
            </w:r>
          </w:p>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○政法</w:t>
            </w:r>
          </w:p>
        </w:tc>
        <w:tc>
          <w:tcPr>
            <w:tcW w:w="1275" w:type="dxa"/>
            <w:gridSpan w:val="2"/>
            <w:tcBorders>
              <w:top w:val="single" w:sz="4" w:space="0" w:color="auto"/>
              <w:left w:val="nil"/>
              <w:bottom w:val="single" w:sz="4" w:space="0" w:color="auto"/>
              <w:right w:val="nil"/>
            </w:tcBorders>
            <w:vAlign w:val="center"/>
          </w:tcPr>
          <w:p w:rsidR="00B363C9" w:rsidRDefault="002A4617">
            <w:pPr>
              <w:pStyle w:val="TableParagraph"/>
              <w:spacing w:before="43"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○林业</w:t>
            </w:r>
          </w:p>
          <w:p w:rsidR="00B363C9" w:rsidRDefault="002A4617">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Pr>
                <w:rFonts w:asciiTheme="minorEastAsia" w:eastAsiaTheme="minorEastAsia" w:hAnsiTheme="minorEastAsia" w:cs="微软雅黑"/>
                <w:sz w:val="24"/>
              </w:rPr>
              <w:t>○体育</w:t>
            </w:r>
          </w:p>
        </w:tc>
        <w:tc>
          <w:tcPr>
            <w:tcW w:w="1418" w:type="dxa"/>
            <w:gridSpan w:val="2"/>
            <w:tcBorders>
              <w:top w:val="single" w:sz="4" w:space="0" w:color="auto"/>
              <w:left w:val="nil"/>
              <w:bottom w:val="single" w:sz="4" w:space="0" w:color="auto"/>
              <w:right w:val="nil"/>
            </w:tcBorders>
            <w:vAlign w:val="center"/>
          </w:tcPr>
          <w:p w:rsidR="00B363C9" w:rsidRDefault="002A4617">
            <w:pPr>
              <w:pStyle w:val="TableParagraph"/>
              <w:spacing w:before="43" w:line="276" w:lineRule="auto"/>
              <w:ind w:left="36"/>
              <w:rPr>
                <w:rFonts w:asciiTheme="minorEastAsia" w:eastAsiaTheme="minorEastAsia" w:hAnsiTheme="minorEastAsia" w:cs="微软雅黑"/>
                <w:sz w:val="24"/>
              </w:rPr>
            </w:pPr>
            <w:r>
              <w:rPr>
                <w:rFonts w:asciiTheme="minorEastAsia" w:eastAsiaTheme="minorEastAsia" w:hAnsiTheme="minorEastAsia" w:cs="微软雅黑"/>
                <w:sz w:val="24"/>
              </w:rPr>
              <w:t>○医药</w:t>
            </w:r>
          </w:p>
          <w:p w:rsidR="00B363C9" w:rsidRDefault="002A4617">
            <w:pPr>
              <w:pStyle w:val="TableParagraph"/>
              <w:spacing w:line="276" w:lineRule="auto"/>
              <w:ind w:left="36"/>
              <w:rPr>
                <w:rFonts w:asciiTheme="minorEastAsia" w:eastAsiaTheme="minorEastAsia" w:hAnsiTheme="minorEastAsia" w:cs="微软雅黑"/>
                <w:sz w:val="24"/>
              </w:rPr>
            </w:pPr>
            <w:r>
              <w:rPr>
                <w:rFonts w:asciiTheme="minorEastAsia" w:eastAsiaTheme="minorEastAsia" w:hAnsiTheme="minorEastAsia" w:cs="微软雅黑"/>
                <w:sz w:val="24"/>
              </w:rPr>
              <w:t>○艺术</w:t>
            </w:r>
          </w:p>
        </w:tc>
        <w:tc>
          <w:tcPr>
            <w:tcW w:w="1464" w:type="dxa"/>
            <w:tcBorders>
              <w:top w:val="single" w:sz="4" w:space="0" w:color="auto"/>
              <w:left w:val="nil"/>
              <w:bottom w:val="single" w:sz="4" w:space="0" w:color="auto"/>
              <w:right w:val="single" w:sz="4" w:space="0" w:color="auto"/>
            </w:tcBorders>
            <w:vAlign w:val="center"/>
          </w:tcPr>
          <w:p w:rsidR="00B363C9" w:rsidRDefault="002A4617">
            <w:pPr>
              <w:pStyle w:val="TableParagraph"/>
              <w:spacing w:before="43" w:line="276" w:lineRule="auto"/>
              <w:ind w:left="57"/>
              <w:rPr>
                <w:rFonts w:asciiTheme="minorEastAsia" w:eastAsiaTheme="minorEastAsia" w:hAnsiTheme="minorEastAsia" w:cs="微软雅黑"/>
                <w:sz w:val="24"/>
              </w:rPr>
            </w:pPr>
            <w:r>
              <w:rPr>
                <w:rFonts w:asciiTheme="minorEastAsia" w:eastAsiaTheme="minorEastAsia" w:hAnsiTheme="minorEastAsia" w:cs="微软雅黑"/>
                <w:sz w:val="24"/>
              </w:rPr>
              <w:t>○师范</w:t>
            </w:r>
          </w:p>
          <w:p w:rsidR="00B363C9" w:rsidRDefault="002A4617">
            <w:pPr>
              <w:pStyle w:val="TableParagraph"/>
              <w:spacing w:line="276" w:lineRule="auto"/>
              <w:ind w:left="57"/>
              <w:rPr>
                <w:rFonts w:asciiTheme="minorEastAsia" w:eastAsiaTheme="minorEastAsia" w:hAnsiTheme="minorEastAsia" w:cs="微软雅黑"/>
                <w:sz w:val="24"/>
              </w:rPr>
            </w:pPr>
            <w:r>
              <w:rPr>
                <w:rFonts w:asciiTheme="minorEastAsia" w:eastAsiaTheme="minorEastAsia" w:hAnsiTheme="minorEastAsia" w:cs="微软雅黑"/>
                <w:sz w:val="24"/>
              </w:rPr>
              <w:t>○民族</w:t>
            </w:r>
          </w:p>
        </w:tc>
      </w:tr>
      <w:tr w:rsidR="00B363C9" w:rsidTr="00CD4993">
        <w:trPr>
          <w:trHeight w:val="859"/>
        </w:trPr>
        <w:tc>
          <w:tcPr>
            <w:tcW w:w="1858" w:type="dxa"/>
            <w:tcBorders>
              <w:right w:val="single" w:sz="4" w:space="0" w:color="auto"/>
            </w:tcBorders>
            <w:vAlign w:val="center"/>
          </w:tcPr>
          <w:p w:rsidR="00B363C9" w:rsidRDefault="002A4617">
            <w:pPr>
              <w:pStyle w:val="TableParagraph"/>
              <w:spacing w:before="7" w:line="276" w:lineRule="auto"/>
              <w:ind w:left="688" w:right="437" w:hanging="240"/>
              <w:rPr>
                <w:rFonts w:asciiTheme="minorEastAsia" w:eastAsiaTheme="minorEastAsia" w:hAnsiTheme="minorEastAsia" w:cs="微软雅黑"/>
                <w:sz w:val="24"/>
              </w:rPr>
            </w:pPr>
            <w:r>
              <w:rPr>
                <w:rFonts w:asciiTheme="minorEastAsia" w:eastAsiaTheme="minorEastAsia" w:hAnsiTheme="minorEastAsia" w:cs="微软雅黑"/>
                <w:sz w:val="24"/>
              </w:rPr>
              <w:t>专任教师总数</w:t>
            </w:r>
          </w:p>
        </w:tc>
        <w:tc>
          <w:tcPr>
            <w:tcW w:w="2289" w:type="dxa"/>
            <w:gridSpan w:val="2"/>
            <w:tcBorders>
              <w:top w:val="single" w:sz="4" w:space="0" w:color="auto"/>
              <w:left w:val="single" w:sz="4" w:space="0" w:color="auto"/>
              <w:bottom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998</w:t>
            </w:r>
          </w:p>
        </w:tc>
        <w:tc>
          <w:tcPr>
            <w:tcW w:w="3322" w:type="dxa"/>
            <w:gridSpan w:val="4"/>
            <w:tcBorders>
              <w:top w:val="single" w:sz="4" w:space="0" w:color="auto"/>
              <w:bottom w:val="single" w:sz="4" w:space="0" w:color="auto"/>
            </w:tcBorders>
            <w:vAlign w:val="center"/>
          </w:tcPr>
          <w:p w:rsidR="00B363C9" w:rsidRDefault="002A4617">
            <w:pPr>
              <w:pStyle w:val="TableParagraph"/>
              <w:spacing w:before="143" w:line="276" w:lineRule="auto"/>
              <w:ind w:left="434" w:right="431"/>
              <w:rPr>
                <w:rFonts w:asciiTheme="minorEastAsia" w:eastAsiaTheme="minorEastAsia" w:hAnsiTheme="minorEastAsia" w:cs="微软雅黑"/>
                <w:sz w:val="24"/>
              </w:rPr>
            </w:pPr>
            <w:r>
              <w:rPr>
                <w:rFonts w:asciiTheme="minorEastAsia" w:eastAsiaTheme="minorEastAsia" w:hAnsiTheme="minorEastAsia" w:cs="微软雅黑"/>
                <w:sz w:val="24"/>
              </w:rPr>
              <w:t>专任教师中副教授及以上职称教师数</w:t>
            </w:r>
          </w:p>
        </w:tc>
        <w:tc>
          <w:tcPr>
            <w:tcW w:w="2111" w:type="dxa"/>
            <w:gridSpan w:val="2"/>
            <w:tcBorders>
              <w:top w:val="single" w:sz="4" w:space="0" w:color="auto"/>
              <w:bottom w:val="single" w:sz="4" w:space="0" w:color="auto"/>
              <w:right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639</w:t>
            </w:r>
          </w:p>
        </w:tc>
      </w:tr>
      <w:tr w:rsidR="00B363C9" w:rsidTr="00CD4993">
        <w:trPr>
          <w:trHeight w:val="856"/>
        </w:trPr>
        <w:tc>
          <w:tcPr>
            <w:tcW w:w="1858" w:type="dxa"/>
            <w:vAlign w:val="center"/>
          </w:tcPr>
          <w:p w:rsidR="00B363C9" w:rsidRDefault="002A4617">
            <w:pPr>
              <w:pStyle w:val="TableParagraph"/>
              <w:spacing w:before="158" w:line="276" w:lineRule="auto"/>
              <w:ind w:left="97" w:right="88"/>
              <w:jc w:val="center"/>
              <w:rPr>
                <w:rFonts w:asciiTheme="minorEastAsia" w:eastAsiaTheme="minorEastAsia" w:hAnsiTheme="minorEastAsia" w:cs="微软雅黑"/>
                <w:sz w:val="24"/>
              </w:rPr>
            </w:pPr>
            <w:r>
              <w:rPr>
                <w:rFonts w:asciiTheme="minorEastAsia" w:eastAsiaTheme="minorEastAsia" w:hAnsiTheme="minorEastAsia" w:cs="微软雅黑"/>
                <w:sz w:val="24"/>
              </w:rPr>
              <w:t>学校主管部门</w:t>
            </w:r>
          </w:p>
        </w:tc>
        <w:tc>
          <w:tcPr>
            <w:tcW w:w="2289" w:type="dxa"/>
            <w:gridSpan w:val="2"/>
            <w:tcBorders>
              <w:top w:val="single" w:sz="4" w:space="0" w:color="auto"/>
            </w:tcBorders>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教育部</w:t>
            </w:r>
          </w:p>
        </w:tc>
        <w:tc>
          <w:tcPr>
            <w:tcW w:w="3322" w:type="dxa"/>
            <w:gridSpan w:val="4"/>
            <w:tcBorders>
              <w:top w:val="single" w:sz="4" w:space="0" w:color="auto"/>
            </w:tcBorders>
            <w:vAlign w:val="center"/>
          </w:tcPr>
          <w:p w:rsidR="00B363C9" w:rsidRDefault="002A4617">
            <w:pPr>
              <w:pStyle w:val="TableParagraph"/>
              <w:spacing w:before="140" w:line="276" w:lineRule="auto"/>
              <w:ind w:left="448" w:right="197" w:hanging="240"/>
              <w:jc w:val="center"/>
              <w:rPr>
                <w:rFonts w:asciiTheme="minorEastAsia" w:eastAsiaTheme="minorEastAsia" w:hAnsiTheme="minorEastAsia" w:cs="微软雅黑"/>
                <w:sz w:val="24"/>
              </w:rPr>
            </w:pPr>
            <w:r>
              <w:rPr>
                <w:rFonts w:asciiTheme="minorEastAsia" w:eastAsiaTheme="minorEastAsia" w:hAnsiTheme="minorEastAsia" w:cs="微软雅黑"/>
                <w:sz w:val="24"/>
              </w:rPr>
              <w:t>建校时间</w:t>
            </w:r>
          </w:p>
        </w:tc>
        <w:tc>
          <w:tcPr>
            <w:tcW w:w="2111" w:type="dxa"/>
            <w:gridSpan w:val="2"/>
            <w:tcBorders>
              <w:top w:val="single" w:sz="4" w:space="0" w:color="auto"/>
            </w:tcBorders>
            <w:vAlign w:val="center"/>
          </w:tcPr>
          <w:p w:rsidR="00B363C9" w:rsidRDefault="002A4617">
            <w:pPr>
              <w:pStyle w:val="TableParagraph"/>
              <w:spacing w:before="140" w:line="276" w:lineRule="auto"/>
              <w:ind w:left="448" w:right="197" w:hanging="240"/>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1</w:t>
            </w:r>
            <w:r>
              <w:rPr>
                <w:rFonts w:asciiTheme="minorEastAsia" w:eastAsiaTheme="minorEastAsia" w:hAnsiTheme="minorEastAsia" w:cs="微软雅黑"/>
                <w:sz w:val="24"/>
              </w:rPr>
              <w:t>953</w:t>
            </w:r>
            <w:r>
              <w:rPr>
                <w:rFonts w:asciiTheme="minorEastAsia" w:eastAsiaTheme="minorEastAsia" w:hAnsiTheme="minorEastAsia" w:cs="微软雅黑" w:hint="eastAsia"/>
                <w:sz w:val="24"/>
              </w:rPr>
              <w:t>年</w:t>
            </w:r>
          </w:p>
        </w:tc>
      </w:tr>
      <w:tr w:rsidR="00B363C9">
        <w:trPr>
          <w:trHeight w:val="858"/>
        </w:trPr>
        <w:tc>
          <w:tcPr>
            <w:tcW w:w="1858" w:type="dxa"/>
            <w:vAlign w:val="center"/>
          </w:tcPr>
          <w:p w:rsidR="00B363C9" w:rsidRDefault="002A4617">
            <w:pPr>
              <w:pStyle w:val="TableParagraph"/>
              <w:spacing w:before="140" w:line="276" w:lineRule="auto"/>
              <w:ind w:left="448" w:right="197" w:hanging="240"/>
              <w:rPr>
                <w:rFonts w:asciiTheme="minorEastAsia" w:eastAsiaTheme="minorEastAsia" w:hAnsiTheme="minorEastAsia" w:cs="微软雅黑"/>
                <w:sz w:val="24"/>
              </w:rPr>
            </w:pPr>
            <w:r>
              <w:rPr>
                <w:rFonts w:asciiTheme="minorEastAsia" w:eastAsiaTheme="minorEastAsia" w:hAnsiTheme="minorEastAsia" w:cs="微软雅黑"/>
                <w:sz w:val="24"/>
              </w:rPr>
              <w:t>首次举办本科教育年份</w:t>
            </w:r>
          </w:p>
        </w:tc>
        <w:tc>
          <w:tcPr>
            <w:tcW w:w="7722" w:type="dxa"/>
            <w:gridSpan w:val="8"/>
            <w:vAlign w:val="center"/>
          </w:tcPr>
          <w:p w:rsidR="00B363C9" w:rsidRDefault="002A4617">
            <w:pPr>
              <w:pStyle w:val="TableParagraph"/>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1953</w:t>
            </w:r>
            <w:r>
              <w:rPr>
                <w:rFonts w:asciiTheme="minorEastAsia" w:eastAsiaTheme="minorEastAsia" w:hAnsiTheme="minorEastAsia" w:cs="微软雅黑" w:hint="eastAsia"/>
                <w:sz w:val="24"/>
              </w:rPr>
              <w:t>年</w:t>
            </w:r>
          </w:p>
        </w:tc>
      </w:tr>
      <w:tr w:rsidR="00B363C9">
        <w:trPr>
          <w:trHeight w:val="858"/>
        </w:trPr>
        <w:tc>
          <w:tcPr>
            <w:tcW w:w="1858" w:type="dxa"/>
            <w:vAlign w:val="center"/>
          </w:tcPr>
          <w:p w:rsidR="00B363C9" w:rsidRDefault="002A4617">
            <w:pPr>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曾用名</w:t>
            </w:r>
          </w:p>
        </w:tc>
        <w:tc>
          <w:tcPr>
            <w:tcW w:w="7722" w:type="dxa"/>
            <w:gridSpan w:val="8"/>
            <w:vAlign w:val="center"/>
          </w:tcPr>
          <w:p w:rsidR="00B363C9" w:rsidRDefault="002A4617">
            <w:pPr>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北京石油学院、华东石油学院、石油大学（北京）</w:t>
            </w:r>
          </w:p>
        </w:tc>
      </w:tr>
      <w:tr w:rsidR="00B363C9">
        <w:trPr>
          <w:trHeight w:val="1677"/>
        </w:trPr>
        <w:tc>
          <w:tcPr>
            <w:tcW w:w="1858" w:type="dxa"/>
            <w:vAlign w:val="center"/>
          </w:tcPr>
          <w:p w:rsidR="00B363C9" w:rsidRDefault="002A4617">
            <w:pPr>
              <w:spacing w:line="276" w:lineRule="auto"/>
              <w:jc w:val="center"/>
              <w:rPr>
                <w:rFonts w:asciiTheme="minorEastAsia" w:eastAsiaTheme="minorEastAsia" w:hAnsiTheme="minorEastAsia" w:cs="微软雅黑"/>
                <w:sz w:val="24"/>
              </w:rPr>
            </w:pPr>
            <w:r>
              <w:rPr>
                <w:rFonts w:asciiTheme="minorEastAsia" w:eastAsiaTheme="minorEastAsia" w:hAnsiTheme="minorEastAsia" w:cs="微软雅黑"/>
                <w:sz w:val="24"/>
              </w:rPr>
              <w:t>学校简介和历史沿革</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sz w:val="24"/>
              </w:rPr>
              <w:t>（300 字以内）</w:t>
            </w:r>
          </w:p>
        </w:tc>
        <w:tc>
          <w:tcPr>
            <w:tcW w:w="7722" w:type="dxa"/>
            <w:gridSpan w:val="8"/>
            <w:vAlign w:val="center"/>
          </w:tcPr>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中国石油大学（北京）是一所石油特色鲜明、以工为主、多学科协调发展的教育部直属的全国重点大学，是设有研究生院的高校之一。起源于</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sz w:val="24"/>
              </w:rPr>
              <w:t>1953</w:t>
            </w:r>
            <w:r>
              <w:rPr>
                <w:rFonts w:asciiTheme="minorEastAsia" w:eastAsiaTheme="minorEastAsia" w:hAnsiTheme="minorEastAsia" w:cs="微软雅黑" w:hint="eastAsia"/>
                <w:sz w:val="24"/>
              </w:rPr>
              <w:t>年创立的新中国第一所石油高等学府</w:t>
            </w:r>
            <w:r>
              <w:rPr>
                <w:rFonts w:asciiTheme="minorEastAsia" w:eastAsiaTheme="minorEastAsia" w:hAnsiTheme="minorEastAsia" w:cs="微软雅黑"/>
                <w:sz w:val="24"/>
              </w:rPr>
              <w:t>——</w:t>
            </w:r>
            <w:r>
              <w:rPr>
                <w:rFonts w:asciiTheme="minorEastAsia" w:eastAsiaTheme="minorEastAsia" w:hAnsiTheme="minorEastAsia" w:cs="微软雅黑" w:hint="eastAsia"/>
                <w:sz w:val="24"/>
              </w:rPr>
              <w:t>北京石油学院。</w:t>
            </w:r>
            <w:r>
              <w:rPr>
                <w:rFonts w:asciiTheme="minorEastAsia" w:eastAsiaTheme="minorEastAsia" w:hAnsiTheme="minorEastAsia" w:cs="微软雅黑"/>
                <w:sz w:val="24"/>
              </w:rPr>
              <w:t>1969</w:t>
            </w:r>
            <w:r>
              <w:rPr>
                <w:rFonts w:asciiTheme="minorEastAsia" w:eastAsiaTheme="minorEastAsia" w:hAnsiTheme="minorEastAsia" w:cs="微软雅黑" w:hint="eastAsia"/>
                <w:sz w:val="24"/>
              </w:rPr>
              <w:t>年迁至</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山东东营，</w:t>
            </w:r>
            <w:r>
              <w:rPr>
                <w:rFonts w:asciiTheme="minorEastAsia" w:eastAsiaTheme="minorEastAsia" w:hAnsiTheme="minorEastAsia" w:cs="微软雅黑"/>
                <w:sz w:val="24"/>
              </w:rPr>
              <w:t>1981</w:t>
            </w:r>
            <w:r>
              <w:rPr>
                <w:rFonts w:asciiTheme="minorEastAsia" w:eastAsiaTheme="minorEastAsia" w:hAnsiTheme="minorEastAsia" w:cs="微软雅黑" w:hint="eastAsia"/>
                <w:sz w:val="24"/>
              </w:rPr>
              <w:t>年成立北京研究生部，</w:t>
            </w:r>
            <w:r>
              <w:rPr>
                <w:rFonts w:asciiTheme="minorEastAsia" w:eastAsiaTheme="minorEastAsia" w:hAnsiTheme="minorEastAsia" w:cs="微软雅黑"/>
                <w:sz w:val="24"/>
              </w:rPr>
              <w:t>1989</w:t>
            </w:r>
            <w:r>
              <w:rPr>
                <w:rFonts w:asciiTheme="minorEastAsia" w:eastAsiaTheme="minorEastAsia" w:hAnsiTheme="minorEastAsia" w:cs="微软雅黑" w:hint="eastAsia"/>
                <w:sz w:val="24"/>
              </w:rPr>
              <w:t>年北京恢复本科招生。</w:t>
            </w:r>
            <w:r>
              <w:rPr>
                <w:rFonts w:asciiTheme="minorEastAsia" w:eastAsiaTheme="minorEastAsia" w:hAnsiTheme="minorEastAsia" w:cs="微软雅黑"/>
                <w:sz w:val="24"/>
              </w:rPr>
              <w:t>1997</w:t>
            </w:r>
            <w:r>
              <w:rPr>
                <w:rFonts w:asciiTheme="minorEastAsia" w:eastAsiaTheme="minorEastAsia" w:hAnsiTheme="minorEastAsia" w:cs="微软雅黑" w:hint="eastAsia"/>
                <w:sz w:val="24"/>
              </w:rPr>
              <w:t>年</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首批进入国家</w:t>
            </w:r>
            <w:r>
              <w:rPr>
                <w:rFonts w:asciiTheme="minorEastAsia" w:eastAsiaTheme="minorEastAsia" w:hAnsiTheme="minorEastAsia" w:cs="微软雅黑"/>
                <w:sz w:val="24"/>
              </w:rPr>
              <w:t>“211</w:t>
            </w:r>
            <w:r>
              <w:rPr>
                <w:rFonts w:asciiTheme="minorEastAsia" w:eastAsiaTheme="minorEastAsia" w:hAnsiTheme="minorEastAsia" w:cs="微软雅黑" w:hint="eastAsia"/>
                <w:sz w:val="24"/>
              </w:rPr>
              <w:t>工程</w:t>
            </w:r>
            <w:r>
              <w:rPr>
                <w:rFonts w:asciiTheme="minorEastAsia" w:eastAsiaTheme="minorEastAsia" w:hAnsiTheme="minorEastAsia" w:cs="微软雅黑"/>
                <w:sz w:val="24"/>
              </w:rPr>
              <w:t>”</w:t>
            </w:r>
            <w:r>
              <w:rPr>
                <w:rFonts w:asciiTheme="minorEastAsia" w:eastAsiaTheme="minorEastAsia" w:hAnsiTheme="minorEastAsia" w:cs="微软雅黑" w:hint="eastAsia"/>
                <w:sz w:val="24"/>
              </w:rPr>
              <w:t>建设高校行列；</w:t>
            </w:r>
            <w:r>
              <w:rPr>
                <w:rFonts w:asciiTheme="minorEastAsia" w:eastAsiaTheme="minorEastAsia" w:hAnsiTheme="minorEastAsia" w:cs="微软雅黑"/>
                <w:sz w:val="24"/>
              </w:rPr>
              <w:t>2006</w:t>
            </w:r>
            <w:r>
              <w:rPr>
                <w:rFonts w:asciiTheme="minorEastAsia" w:eastAsiaTheme="minorEastAsia" w:hAnsiTheme="minorEastAsia" w:cs="微软雅黑" w:hint="eastAsia"/>
                <w:sz w:val="24"/>
              </w:rPr>
              <w:t>年成为国家</w:t>
            </w:r>
            <w:r>
              <w:rPr>
                <w:rFonts w:asciiTheme="minorEastAsia" w:eastAsiaTheme="minorEastAsia" w:hAnsiTheme="minorEastAsia" w:cs="微软雅黑"/>
                <w:sz w:val="24"/>
              </w:rPr>
              <w:t>“</w:t>
            </w:r>
            <w:r>
              <w:rPr>
                <w:rFonts w:asciiTheme="minorEastAsia" w:eastAsiaTheme="minorEastAsia" w:hAnsiTheme="minorEastAsia" w:cs="微软雅黑" w:hint="eastAsia"/>
                <w:sz w:val="24"/>
              </w:rPr>
              <w:t>优势学科创</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新平台</w:t>
            </w:r>
            <w:r>
              <w:rPr>
                <w:rFonts w:asciiTheme="minorEastAsia" w:eastAsiaTheme="minorEastAsia" w:hAnsiTheme="minorEastAsia" w:cs="微软雅黑"/>
                <w:sz w:val="24"/>
              </w:rPr>
              <w:t>”</w:t>
            </w:r>
            <w:r>
              <w:rPr>
                <w:rFonts w:asciiTheme="minorEastAsia" w:eastAsiaTheme="minorEastAsia" w:hAnsiTheme="minorEastAsia" w:cs="微软雅黑" w:hint="eastAsia"/>
                <w:sz w:val="24"/>
              </w:rPr>
              <w:t>项目建设高校。</w:t>
            </w:r>
            <w:r>
              <w:rPr>
                <w:rFonts w:asciiTheme="minorEastAsia" w:eastAsiaTheme="minorEastAsia" w:hAnsiTheme="minorEastAsia" w:cs="微软雅黑"/>
                <w:sz w:val="24"/>
              </w:rPr>
              <w:t>2017</w:t>
            </w:r>
            <w:r>
              <w:rPr>
                <w:rFonts w:asciiTheme="minorEastAsia" w:eastAsiaTheme="minorEastAsia" w:hAnsiTheme="minorEastAsia" w:cs="微软雅黑" w:hint="eastAsia"/>
                <w:sz w:val="24"/>
              </w:rPr>
              <w:t>年进入国家一流学科建设高校行列。有</w:t>
            </w:r>
            <w:r>
              <w:rPr>
                <w:rFonts w:asciiTheme="minorEastAsia" w:eastAsiaTheme="minorEastAsia" w:hAnsiTheme="minorEastAsia" w:cs="微软雅黑"/>
                <w:sz w:val="24"/>
              </w:rPr>
              <w:t>13</w:t>
            </w:r>
            <w:r>
              <w:rPr>
                <w:rFonts w:asciiTheme="minorEastAsia" w:eastAsiaTheme="minorEastAsia" w:hAnsiTheme="minorEastAsia" w:cs="微软雅黑" w:hint="eastAsia"/>
                <w:sz w:val="24"/>
              </w:rPr>
              <w:t>个</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学院，</w:t>
            </w:r>
            <w:r>
              <w:rPr>
                <w:rFonts w:asciiTheme="minorEastAsia" w:eastAsiaTheme="minorEastAsia" w:hAnsiTheme="minorEastAsia" w:cs="微软雅黑"/>
                <w:sz w:val="24"/>
              </w:rPr>
              <w:t>14</w:t>
            </w:r>
            <w:r>
              <w:rPr>
                <w:rFonts w:asciiTheme="minorEastAsia" w:eastAsiaTheme="minorEastAsia" w:hAnsiTheme="minorEastAsia" w:cs="微软雅黑" w:hint="eastAsia"/>
                <w:sz w:val="24"/>
              </w:rPr>
              <w:t>个博士授权一级学科，工程学、地球科学、化学和材料科学</w:t>
            </w:r>
            <w:r>
              <w:rPr>
                <w:rFonts w:asciiTheme="minorEastAsia" w:eastAsiaTheme="minorEastAsia" w:hAnsiTheme="minorEastAsia" w:cs="微软雅黑"/>
                <w:sz w:val="24"/>
              </w:rPr>
              <w:t>4</w:t>
            </w:r>
            <w:r>
              <w:rPr>
                <w:rFonts w:asciiTheme="minorEastAsia" w:eastAsiaTheme="minorEastAsia" w:hAnsiTheme="minorEastAsia" w:cs="微软雅黑" w:hint="eastAsia"/>
                <w:sz w:val="24"/>
              </w:rPr>
              <w:t>个</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学科进入</w:t>
            </w:r>
            <w:r>
              <w:rPr>
                <w:rFonts w:asciiTheme="minorEastAsia" w:eastAsiaTheme="minorEastAsia" w:hAnsiTheme="minorEastAsia" w:cs="微软雅黑"/>
                <w:sz w:val="24"/>
              </w:rPr>
              <w:t>ESI</w:t>
            </w:r>
            <w:r>
              <w:rPr>
                <w:rFonts w:asciiTheme="minorEastAsia" w:eastAsiaTheme="minorEastAsia" w:hAnsiTheme="minorEastAsia" w:cs="微软雅黑" w:hint="eastAsia"/>
                <w:sz w:val="24"/>
              </w:rPr>
              <w:t>世界排行前</w:t>
            </w:r>
            <w:r>
              <w:rPr>
                <w:rFonts w:asciiTheme="minorEastAsia" w:eastAsiaTheme="minorEastAsia" w:hAnsiTheme="minorEastAsia" w:cs="微软雅黑"/>
                <w:sz w:val="24"/>
              </w:rPr>
              <w:t>1%</w:t>
            </w:r>
            <w:r>
              <w:rPr>
                <w:rFonts w:asciiTheme="minorEastAsia" w:eastAsiaTheme="minorEastAsia" w:hAnsiTheme="minorEastAsia" w:cs="微软雅黑" w:hint="eastAsia"/>
                <w:sz w:val="24"/>
              </w:rPr>
              <w:t>。专任教师</w:t>
            </w:r>
            <w:r>
              <w:rPr>
                <w:rFonts w:asciiTheme="minorEastAsia" w:eastAsiaTheme="minorEastAsia" w:hAnsiTheme="minorEastAsia" w:cs="微软雅黑"/>
                <w:sz w:val="24"/>
              </w:rPr>
              <w:t>953</w:t>
            </w:r>
            <w:r>
              <w:rPr>
                <w:rFonts w:asciiTheme="minorEastAsia" w:eastAsiaTheme="minorEastAsia" w:hAnsiTheme="minorEastAsia" w:cs="微软雅黑" w:hint="eastAsia"/>
                <w:sz w:val="24"/>
              </w:rPr>
              <w:t>人，高级职称</w:t>
            </w:r>
            <w:r>
              <w:rPr>
                <w:rFonts w:asciiTheme="minorEastAsia" w:eastAsiaTheme="minorEastAsia" w:hAnsiTheme="minorEastAsia" w:cs="微软雅黑"/>
                <w:sz w:val="24"/>
              </w:rPr>
              <w:t>610</w:t>
            </w:r>
            <w:r>
              <w:rPr>
                <w:rFonts w:asciiTheme="minorEastAsia" w:eastAsiaTheme="minorEastAsia" w:hAnsiTheme="minorEastAsia" w:cs="微软雅黑" w:hint="eastAsia"/>
                <w:sz w:val="24"/>
              </w:rPr>
              <w:t>人，国家重点</w:t>
            </w:r>
          </w:p>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实验室</w:t>
            </w:r>
            <w:r>
              <w:rPr>
                <w:rFonts w:asciiTheme="minorEastAsia" w:eastAsiaTheme="minorEastAsia" w:hAnsiTheme="minorEastAsia" w:cs="微软雅黑"/>
                <w:sz w:val="24"/>
              </w:rPr>
              <w:t>2</w:t>
            </w:r>
            <w:r>
              <w:rPr>
                <w:rFonts w:asciiTheme="minorEastAsia" w:eastAsiaTheme="minorEastAsia" w:hAnsiTheme="minorEastAsia" w:cs="微软雅黑" w:hint="eastAsia"/>
                <w:sz w:val="24"/>
              </w:rPr>
              <w:t>个，与</w:t>
            </w:r>
            <w:r>
              <w:rPr>
                <w:rFonts w:asciiTheme="minorEastAsia" w:eastAsiaTheme="minorEastAsia" w:hAnsiTheme="minorEastAsia" w:cs="微软雅黑"/>
                <w:sz w:val="24"/>
              </w:rPr>
              <w:t>124</w:t>
            </w:r>
            <w:r>
              <w:rPr>
                <w:rFonts w:asciiTheme="minorEastAsia" w:eastAsiaTheme="minorEastAsia" w:hAnsiTheme="minorEastAsia" w:cs="微软雅黑" w:hint="eastAsia"/>
                <w:sz w:val="24"/>
              </w:rPr>
              <w:t>个企事业单位签订合作协议。</w:t>
            </w:r>
          </w:p>
        </w:tc>
      </w:tr>
      <w:tr w:rsidR="00B363C9">
        <w:trPr>
          <w:trHeight w:val="1871"/>
        </w:trPr>
        <w:tc>
          <w:tcPr>
            <w:tcW w:w="1858" w:type="dxa"/>
            <w:vAlign w:val="center"/>
          </w:tcPr>
          <w:p w:rsidR="00B363C9" w:rsidRDefault="002A4617">
            <w:pPr>
              <w:pStyle w:val="TableParagraph"/>
              <w:spacing w:line="276" w:lineRule="auto"/>
              <w:ind w:left="208" w:right="197" w:firstLine="120"/>
              <w:jc w:val="center"/>
              <w:rPr>
                <w:rFonts w:asciiTheme="minorEastAsia" w:eastAsiaTheme="minorEastAsia" w:hAnsiTheme="minorEastAsia" w:cs="微软雅黑"/>
                <w:sz w:val="24"/>
              </w:rPr>
            </w:pPr>
            <w:r>
              <w:rPr>
                <w:rFonts w:asciiTheme="minorEastAsia" w:eastAsiaTheme="minorEastAsia" w:hAnsiTheme="minorEastAsia" w:cs="微软雅黑"/>
                <w:sz w:val="24"/>
              </w:rPr>
              <w:t>学校近五年专业增设、停招、撤并情况</w:t>
            </w:r>
          </w:p>
          <w:p w:rsidR="00B363C9" w:rsidRDefault="002A4617">
            <w:pPr>
              <w:pStyle w:val="TableParagraph"/>
              <w:spacing w:line="276" w:lineRule="auto"/>
              <w:ind w:left="117"/>
              <w:rPr>
                <w:rFonts w:asciiTheme="minorEastAsia" w:eastAsiaTheme="minorEastAsia" w:hAnsiTheme="minorEastAsia" w:cs="微软雅黑"/>
                <w:sz w:val="24"/>
              </w:rPr>
            </w:pPr>
            <w:r>
              <w:rPr>
                <w:rFonts w:asciiTheme="minorEastAsia" w:eastAsiaTheme="minorEastAsia" w:hAnsiTheme="minorEastAsia" w:cs="微软雅黑"/>
                <w:sz w:val="24"/>
              </w:rPr>
              <w:t>（300 字以内）</w:t>
            </w:r>
          </w:p>
        </w:tc>
        <w:tc>
          <w:tcPr>
            <w:tcW w:w="7722" w:type="dxa"/>
            <w:gridSpan w:val="8"/>
            <w:vAlign w:val="center"/>
          </w:tcPr>
          <w:p w:rsidR="00B363C9" w:rsidRDefault="002A4617">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2</w:t>
            </w:r>
            <w:r>
              <w:rPr>
                <w:rFonts w:asciiTheme="minorEastAsia" w:eastAsiaTheme="minorEastAsia" w:hAnsiTheme="minorEastAsia" w:cs="微软雅黑"/>
                <w:sz w:val="24"/>
              </w:rPr>
              <w:t>017</w:t>
            </w:r>
            <w:r>
              <w:rPr>
                <w:rFonts w:asciiTheme="minorEastAsia" w:eastAsiaTheme="minorEastAsia" w:hAnsiTheme="minorEastAsia" w:cs="微软雅黑" w:hint="eastAsia"/>
                <w:sz w:val="24"/>
              </w:rPr>
              <w:t>年新增数据科学与大数据技术专业（专业代码：</w:t>
            </w:r>
            <w:r>
              <w:rPr>
                <w:rFonts w:asciiTheme="minorEastAsia" w:eastAsiaTheme="minorEastAsia" w:hAnsiTheme="minorEastAsia" w:cs="微软雅黑"/>
                <w:sz w:val="24"/>
              </w:rPr>
              <w:t>080910T</w:t>
            </w:r>
            <w:r>
              <w:rPr>
                <w:rFonts w:asciiTheme="minorEastAsia" w:eastAsiaTheme="minorEastAsia" w:hAnsiTheme="minorEastAsia" w:cs="微软雅黑" w:hint="eastAsia"/>
                <w:sz w:val="24"/>
              </w:rPr>
              <w:t>）和金融学专业（专业代码：</w:t>
            </w:r>
            <w:r>
              <w:rPr>
                <w:rFonts w:asciiTheme="minorEastAsia" w:eastAsiaTheme="minorEastAsia" w:hAnsiTheme="minorEastAsia" w:cs="微软雅黑"/>
                <w:sz w:val="24"/>
              </w:rPr>
              <w:t>020301K</w:t>
            </w:r>
            <w:r>
              <w:rPr>
                <w:rFonts w:asciiTheme="minorEastAsia" w:eastAsiaTheme="minorEastAsia" w:hAnsiTheme="minorEastAsia" w:cs="微软雅黑" w:hint="eastAsia"/>
                <w:sz w:val="24"/>
              </w:rPr>
              <w:t>）；2</w:t>
            </w:r>
            <w:r>
              <w:rPr>
                <w:rFonts w:asciiTheme="minorEastAsia" w:eastAsiaTheme="minorEastAsia" w:hAnsiTheme="minorEastAsia" w:cs="微软雅黑"/>
                <w:sz w:val="24"/>
              </w:rPr>
              <w:t>018</w:t>
            </w:r>
            <w:r>
              <w:rPr>
                <w:rFonts w:asciiTheme="minorEastAsia" w:eastAsiaTheme="minorEastAsia" w:hAnsiTheme="minorEastAsia" w:cs="微软雅黑" w:hint="eastAsia"/>
                <w:sz w:val="24"/>
              </w:rPr>
              <w:t>年新增智能科学与技术专业（专业代码：0</w:t>
            </w:r>
            <w:r>
              <w:rPr>
                <w:rFonts w:asciiTheme="minorEastAsia" w:eastAsiaTheme="minorEastAsia" w:hAnsiTheme="minorEastAsia" w:cs="微软雅黑"/>
                <w:sz w:val="24"/>
              </w:rPr>
              <w:t>80907T</w:t>
            </w:r>
            <w:r>
              <w:rPr>
                <w:rFonts w:asciiTheme="minorEastAsia" w:eastAsiaTheme="minorEastAsia" w:hAnsiTheme="minorEastAsia" w:cs="微软雅黑" w:hint="eastAsia"/>
                <w:sz w:val="24"/>
              </w:rPr>
              <w:t>）和新能源科学与工程专业（专业代码：0</w:t>
            </w:r>
            <w:r>
              <w:rPr>
                <w:rFonts w:asciiTheme="minorEastAsia" w:eastAsiaTheme="minorEastAsia" w:hAnsiTheme="minorEastAsia" w:cs="微软雅黑"/>
                <w:sz w:val="24"/>
              </w:rPr>
              <w:t>80503T</w:t>
            </w:r>
            <w:r>
              <w:rPr>
                <w:rFonts w:asciiTheme="minorEastAsia" w:eastAsiaTheme="minorEastAsia" w:hAnsiTheme="minorEastAsia" w:cs="微软雅黑" w:hint="eastAsia"/>
                <w:sz w:val="24"/>
              </w:rPr>
              <w:t>）；2</w:t>
            </w:r>
            <w:r>
              <w:rPr>
                <w:rFonts w:asciiTheme="minorEastAsia" w:eastAsiaTheme="minorEastAsia" w:hAnsiTheme="minorEastAsia" w:cs="微软雅黑"/>
                <w:sz w:val="24"/>
              </w:rPr>
              <w:t>019</w:t>
            </w:r>
            <w:r>
              <w:rPr>
                <w:rFonts w:asciiTheme="minorEastAsia" w:eastAsiaTheme="minorEastAsia" w:hAnsiTheme="minorEastAsia" w:cs="微软雅黑" w:hint="eastAsia"/>
                <w:sz w:val="24"/>
              </w:rPr>
              <w:t>年停招国际经济与贸易专业。</w:t>
            </w:r>
          </w:p>
        </w:tc>
      </w:tr>
    </w:tbl>
    <w:p w:rsidR="00B363C9" w:rsidRDefault="00B363C9">
      <w:pPr>
        <w:spacing w:line="276" w:lineRule="auto"/>
        <w:rPr>
          <w:rFonts w:ascii="Times New Roman"/>
          <w:sz w:val="24"/>
        </w:rPr>
        <w:sectPr w:rsidR="00B363C9">
          <w:pgSz w:w="11910" w:h="16840"/>
          <w:pgMar w:top="1320" w:right="660" w:bottom="280" w:left="1200" w:header="720" w:footer="720" w:gutter="0"/>
          <w:cols w:space="720"/>
        </w:sectPr>
      </w:pPr>
    </w:p>
    <w:p w:rsidR="00B363C9" w:rsidRDefault="002A4617">
      <w:pPr>
        <w:pStyle w:val="a5"/>
        <w:spacing w:line="276" w:lineRule="auto"/>
        <w:ind w:left="3274"/>
      </w:pPr>
      <w:r>
        <w:rPr>
          <w:noProof/>
        </w:rPr>
        <w:lastRenderedPageBreak/>
        <mc:AlternateContent>
          <mc:Choice Requires="wps">
            <w:drawing>
              <wp:anchor distT="0" distB="0" distL="114300" distR="114300" simplePos="0" relativeHeight="251655680" behindDoc="0" locked="0" layoutInCell="1" allowOverlap="1">
                <wp:simplePos x="0" y="0"/>
                <wp:positionH relativeFrom="page">
                  <wp:posOffset>825910</wp:posOffset>
                </wp:positionH>
                <wp:positionV relativeFrom="paragraph">
                  <wp:posOffset>356419</wp:posOffset>
                </wp:positionV>
                <wp:extent cx="6088380" cy="9534833"/>
                <wp:effectExtent l="0" t="0" r="7620" b="3175"/>
                <wp:wrapNone/>
                <wp:docPr id="1" name="文本框 25"/>
                <wp:cNvGraphicFramePr/>
                <a:graphic xmlns:a="http://schemas.openxmlformats.org/drawingml/2006/main">
                  <a:graphicData uri="http://schemas.microsoft.com/office/word/2010/wordprocessingShape">
                    <wps:wsp>
                      <wps:cNvSpPr txBox="1"/>
                      <wps:spPr>
                        <a:xfrm>
                          <a:off x="0" y="0"/>
                          <a:ext cx="6088380" cy="9534833"/>
                        </a:xfrm>
                        <a:prstGeom prst="rect">
                          <a:avLst/>
                        </a:prstGeom>
                        <a:noFill/>
                        <a:ln>
                          <a:noFill/>
                        </a:ln>
                      </wps:spPr>
                      <wps:txbx>
                        <w:txbxContent>
                          <w:tbl>
                            <w:tblPr>
                              <w:tblStyle w:val="TableNormal"/>
                              <w:tblW w:w="95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B363C9">
                              <w:trPr>
                                <w:trHeight w:val="318"/>
                              </w:trPr>
                              <w:tc>
                                <w:tcPr>
                                  <w:tcW w:w="2393" w:type="dxa"/>
                                </w:tcPr>
                                <w:p w:rsidR="00B363C9" w:rsidRPr="009F7567" w:rsidRDefault="002A4617">
                                  <w:pPr>
                                    <w:pStyle w:val="TableParagraph"/>
                                    <w:spacing w:line="299"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专业代码</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080303T</w:t>
                                  </w:r>
                                </w:p>
                              </w:tc>
                              <w:tc>
                                <w:tcPr>
                                  <w:tcW w:w="2391" w:type="dxa"/>
                                  <w:gridSpan w:val="2"/>
                                </w:tcPr>
                                <w:p w:rsidR="00B363C9" w:rsidRPr="009F7567" w:rsidRDefault="002A4617">
                                  <w:pPr>
                                    <w:pStyle w:val="TableParagraph"/>
                                    <w:spacing w:line="299" w:lineRule="exact"/>
                                    <w:ind w:left="716"/>
                                    <w:rPr>
                                      <w:rFonts w:asciiTheme="minorEastAsia" w:eastAsiaTheme="minorEastAsia" w:hAnsiTheme="minorEastAsia"/>
                                      <w:sz w:val="24"/>
                                    </w:rPr>
                                  </w:pPr>
                                  <w:r w:rsidRPr="009F7567">
                                    <w:rPr>
                                      <w:rFonts w:asciiTheme="minorEastAsia" w:eastAsiaTheme="minorEastAsia" w:hAnsiTheme="minorEastAsia"/>
                                      <w:sz w:val="24"/>
                                    </w:rPr>
                                    <w:t>专业名称</w:t>
                                  </w:r>
                                </w:p>
                              </w:tc>
                              <w:tc>
                                <w:tcPr>
                                  <w:tcW w:w="2394"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机器人工程</w:t>
                                  </w:r>
                                </w:p>
                              </w:tc>
                            </w:tr>
                            <w:tr w:rsidR="00B363C9">
                              <w:trPr>
                                <w:trHeight w:val="90"/>
                              </w:trPr>
                              <w:tc>
                                <w:tcPr>
                                  <w:tcW w:w="2393" w:type="dxa"/>
                                </w:tcPr>
                                <w:p w:rsidR="00B363C9" w:rsidRPr="009F7567" w:rsidRDefault="002A4617">
                                  <w:pPr>
                                    <w:pStyle w:val="TableParagraph"/>
                                    <w:spacing w:line="301"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学位</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cs="宋体" w:hint="eastAsia"/>
                                      <w:sz w:val="24"/>
                                    </w:rPr>
                                    <w:t>工学学士学位</w:t>
                                  </w:r>
                                </w:p>
                              </w:tc>
                              <w:tc>
                                <w:tcPr>
                                  <w:tcW w:w="2391" w:type="dxa"/>
                                  <w:gridSpan w:val="2"/>
                                </w:tcPr>
                                <w:p w:rsidR="00B363C9" w:rsidRPr="009F7567" w:rsidRDefault="002A4617">
                                  <w:pPr>
                                    <w:pStyle w:val="TableParagraph"/>
                                    <w:spacing w:line="301" w:lineRule="exact"/>
                                    <w:ind w:left="716"/>
                                    <w:rPr>
                                      <w:rFonts w:asciiTheme="minorEastAsia" w:eastAsiaTheme="minorEastAsia" w:hAnsiTheme="minorEastAsia"/>
                                      <w:sz w:val="24"/>
                                    </w:rPr>
                                  </w:pPr>
                                  <w:r w:rsidRPr="009F7567">
                                    <w:rPr>
                                      <w:rFonts w:asciiTheme="minorEastAsia" w:eastAsiaTheme="minorEastAsia" w:hAnsiTheme="minorEastAsia"/>
                                      <w:sz w:val="24"/>
                                    </w:rPr>
                                    <w:t>修业年限</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4年</w:t>
                                  </w:r>
                                </w:p>
                              </w:tc>
                            </w:tr>
                            <w:tr w:rsidR="00B363C9">
                              <w:trPr>
                                <w:trHeight w:val="318"/>
                              </w:trPr>
                              <w:tc>
                                <w:tcPr>
                                  <w:tcW w:w="2393" w:type="dxa"/>
                                </w:tcPr>
                                <w:p w:rsidR="00B363C9" w:rsidRPr="009F7567" w:rsidRDefault="002A4617">
                                  <w:pPr>
                                    <w:pStyle w:val="TableParagraph"/>
                                    <w:spacing w:line="299"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专业类</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机械工程</w:t>
                                  </w:r>
                                </w:p>
                              </w:tc>
                              <w:tc>
                                <w:tcPr>
                                  <w:tcW w:w="2391" w:type="dxa"/>
                                  <w:gridSpan w:val="2"/>
                                </w:tcPr>
                                <w:p w:rsidR="00B363C9" w:rsidRPr="009F7567" w:rsidRDefault="002A4617">
                                  <w:pPr>
                                    <w:pStyle w:val="TableParagraph"/>
                                    <w:spacing w:line="299" w:lineRule="exact"/>
                                    <w:ind w:left="596"/>
                                    <w:rPr>
                                      <w:rFonts w:asciiTheme="minorEastAsia" w:eastAsiaTheme="minorEastAsia" w:hAnsiTheme="minorEastAsia"/>
                                      <w:sz w:val="24"/>
                                    </w:rPr>
                                  </w:pPr>
                                  <w:r w:rsidRPr="009F7567">
                                    <w:rPr>
                                      <w:rFonts w:asciiTheme="minorEastAsia" w:eastAsiaTheme="minorEastAsia" w:hAnsiTheme="minorEastAsia"/>
                                      <w:sz w:val="24"/>
                                    </w:rPr>
                                    <w:t>专业类代码</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080200</w:t>
                                  </w:r>
                                </w:p>
                              </w:tc>
                            </w:tr>
                            <w:tr w:rsidR="00B363C9">
                              <w:trPr>
                                <w:trHeight w:val="321"/>
                              </w:trPr>
                              <w:tc>
                                <w:tcPr>
                                  <w:tcW w:w="2393" w:type="dxa"/>
                                </w:tcPr>
                                <w:p w:rsidR="00B363C9" w:rsidRPr="009F7567" w:rsidRDefault="002A4617">
                                  <w:pPr>
                                    <w:pStyle w:val="TableParagraph"/>
                                    <w:spacing w:line="301"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门类</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工学</w:t>
                                  </w:r>
                                </w:p>
                              </w:tc>
                              <w:tc>
                                <w:tcPr>
                                  <w:tcW w:w="2391" w:type="dxa"/>
                                  <w:gridSpan w:val="2"/>
                                </w:tcPr>
                                <w:p w:rsidR="00B363C9" w:rsidRPr="009F7567" w:rsidRDefault="002A4617">
                                  <w:pPr>
                                    <w:pStyle w:val="TableParagraph"/>
                                    <w:spacing w:line="301" w:lineRule="exact"/>
                                    <w:ind w:left="716"/>
                                    <w:rPr>
                                      <w:rFonts w:asciiTheme="minorEastAsia" w:eastAsiaTheme="minorEastAsia" w:hAnsiTheme="minorEastAsia"/>
                                      <w:sz w:val="24"/>
                                    </w:rPr>
                                  </w:pPr>
                                  <w:r w:rsidRPr="009F7567">
                                    <w:rPr>
                                      <w:rFonts w:asciiTheme="minorEastAsia" w:eastAsiaTheme="minorEastAsia" w:hAnsiTheme="minorEastAsia"/>
                                      <w:sz w:val="24"/>
                                    </w:rPr>
                                    <w:t>门类代码</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08</w:t>
                                  </w:r>
                                </w:p>
                              </w:tc>
                            </w:tr>
                            <w:tr w:rsidR="00B363C9">
                              <w:trPr>
                                <w:trHeight w:val="318"/>
                              </w:trPr>
                              <w:tc>
                                <w:tcPr>
                                  <w:tcW w:w="2393" w:type="dxa"/>
                                </w:tcPr>
                                <w:p w:rsidR="00B363C9" w:rsidRPr="009F7567" w:rsidRDefault="002A4617">
                                  <w:pPr>
                                    <w:pStyle w:val="TableParagraph"/>
                                    <w:spacing w:line="299"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所在院系名称</w:t>
                                  </w:r>
                                </w:p>
                              </w:tc>
                              <w:tc>
                                <w:tcPr>
                                  <w:tcW w:w="7175" w:type="dxa"/>
                                  <w:gridSpan w:val="4"/>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机械与储运工程学院</w:t>
                                  </w:r>
                                </w:p>
                              </w:tc>
                            </w:tr>
                            <w:tr w:rsidR="00B363C9">
                              <w:trPr>
                                <w:trHeight w:val="321"/>
                              </w:trPr>
                              <w:tc>
                                <w:tcPr>
                                  <w:tcW w:w="9568" w:type="dxa"/>
                                  <w:gridSpan w:val="5"/>
                                </w:tcPr>
                                <w:p w:rsidR="00B363C9" w:rsidRPr="009F7567" w:rsidRDefault="002A4617">
                                  <w:pPr>
                                    <w:pStyle w:val="TableParagraph"/>
                                    <w:spacing w:line="301" w:lineRule="exact"/>
                                    <w:ind w:left="3803" w:right="3794"/>
                                    <w:jc w:val="center"/>
                                    <w:rPr>
                                      <w:rFonts w:asciiTheme="minorEastAsia" w:eastAsiaTheme="minorEastAsia" w:hAnsiTheme="minorEastAsia"/>
                                      <w:sz w:val="24"/>
                                    </w:rPr>
                                  </w:pPr>
                                  <w:r w:rsidRPr="009F7567">
                                    <w:rPr>
                                      <w:rFonts w:asciiTheme="minorEastAsia" w:eastAsiaTheme="minorEastAsia" w:hAnsiTheme="minorEastAsia"/>
                                      <w:sz w:val="24"/>
                                    </w:rPr>
                                    <w:t>学校相近专业情况</w:t>
                                  </w:r>
                                </w:p>
                              </w:tc>
                            </w:tr>
                            <w:tr w:rsidR="00B363C9">
                              <w:trPr>
                                <w:trHeight w:val="638"/>
                              </w:trPr>
                              <w:tc>
                                <w:tcPr>
                                  <w:tcW w:w="2393" w:type="dxa"/>
                                </w:tcPr>
                                <w:p w:rsidR="00B363C9" w:rsidRPr="009F7567" w:rsidRDefault="002A4617">
                                  <w:pPr>
                                    <w:pStyle w:val="TableParagraph"/>
                                    <w:spacing w:before="60"/>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1</w:t>
                                  </w:r>
                                </w:p>
                              </w:tc>
                              <w:tc>
                                <w:tcPr>
                                  <w:tcW w:w="2390" w:type="dxa"/>
                                </w:tcPr>
                                <w:p w:rsidR="00B363C9" w:rsidRPr="009F7567" w:rsidRDefault="002A4617">
                                  <w:pPr>
                                    <w:pStyle w:val="TableParagraph"/>
                                    <w:spacing w:before="60"/>
                                    <w:ind w:left="212" w:right="207"/>
                                    <w:jc w:val="center"/>
                                    <w:rPr>
                                      <w:rFonts w:asciiTheme="minorEastAsia" w:eastAsiaTheme="minorEastAsia" w:hAnsiTheme="minorEastAsia"/>
                                      <w:sz w:val="24"/>
                                    </w:rPr>
                                  </w:pPr>
                                  <w:r w:rsidRPr="009F7567">
                                    <w:rPr>
                                      <w:rFonts w:asciiTheme="minorEastAsia" w:eastAsiaTheme="minorEastAsia" w:hAnsiTheme="minorEastAsia" w:hint="eastAsia"/>
                                      <w:sz w:val="24"/>
                                    </w:rPr>
                                    <w:t>机械设计制造及其自动化</w:t>
                                  </w:r>
                                </w:p>
                              </w:tc>
                              <w:tc>
                                <w:tcPr>
                                  <w:tcW w:w="1986" w:type="dxa"/>
                                </w:tcPr>
                                <w:p w:rsidR="00B363C9" w:rsidRPr="009F7567" w:rsidRDefault="002A4617">
                                  <w:pPr>
                                    <w:pStyle w:val="TableParagraph"/>
                                    <w:spacing w:before="60"/>
                                    <w:ind w:right="259"/>
                                    <w:jc w:val="right"/>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1952年</w:t>
                                  </w:r>
                                </w:p>
                              </w:tc>
                              <w:tc>
                                <w:tcPr>
                                  <w:tcW w:w="2799" w:type="dxa"/>
                                  <w:gridSpan w:val="2"/>
                                </w:tcPr>
                                <w:p w:rsidR="00B363C9" w:rsidRPr="009F7567" w:rsidRDefault="002A4617">
                                  <w:pPr>
                                    <w:pStyle w:val="TableParagraph"/>
                                    <w:spacing w:line="315"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3"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640"/>
                              </w:trPr>
                              <w:tc>
                                <w:tcPr>
                                  <w:tcW w:w="2393" w:type="dxa"/>
                                </w:tcPr>
                                <w:p w:rsidR="00B363C9" w:rsidRPr="009F7567" w:rsidRDefault="002A4617">
                                  <w:pPr>
                                    <w:pStyle w:val="TableParagraph"/>
                                    <w:spacing w:before="62"/>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2</w:t>
                                  </w:r>
                                </w:p>
                              </w:tc>
                              <w:tc>
                                <w:tcPr>
                                  <w:tcW w:w="2390" w:type="dxa"/>
                                </w:tcPr>
                                <w:p w:rsidR="00B363C9" w:rsidRPr="009F7567" w:rsidRDefault="002A4617">
                                  <w:pPr>
                                    <w:pStyle w:val="TableParagraph"/>
                                    <w:spacing w:before="62"/>
                                    <w:ind w:left="212" w:right="207"/>
                                    <w:jc w:val="center"/>
                                    <w:rPr>
                                      <w:rFonts w:asciiTheme="minorEastAsia" w:eastAsiaTheme="minorEastAsia" w:hAnsiTheme="minorEastAsia"/>
                                      <w:sz w:val="24"/>
                                    </w:rPr>
                                  </w:pPr>
                                  <w:r w:rsidRPr="009F7567">
                                    <w:rPr>
                                      <w:rFonts w:asciiTheme="minorEastAsia" w:eastAsiaTheme="minorEastAsia" w:hAnsiTheme="minorEastAsia"/>
                                      <w:sz w:val="24"/>
                                    </w:rPr>
                                    <w:t>（填写专业名称）</w:t>
                                  </w:r>
                                </w:p>
                              </w:tc>
                              <w:tc>
                                <w:tcPr>
                                  <w:tcW w:w="1986" w:type="dxa"/>
                                </w:tcPr>
                                <w:p w:rsidR="00B363C9" w:rsidRPr="009F7567" w:rsidRDefault="002A4617">
                                  <w:pPr>
                                    <w:pStyle w:val="TableParagraph"/>
                                    <w:spacing w:before="62"/>
                                    <w:ind w:right="259"/>
                                    <w:jc w:val="right"/>
                                    <w:rPr>
                                      <w:rFonts w:asciiTheme="minorEastAsia" w:eastAsiaTheme="minorEastAsia" w:hAnsiTheme="minorEastAsia"/>
                                      <w:sz w:val="24"/>
                                    </w:rPr>
                                  </w:pPr>
                                  <w:r w:rsidRPr="009F7567">
                                    <w:rPr>
                                      <w:rFonts w:asciiTheme="minorEastAsia" w:eastAsiaTheme="minorEastAsia" w:hAnsiTheme="minorEastAsia"/>
                                      <w:sz w:val="24"/>
                                    </w:rPr>
                                    <w:t>（开设年份）</w:t>
                                  </w:r>
                                </w:p>
                              </w:tc>
                              <w:tc>
                                <w:tcPr>
                                  <w:tcW w:w="2799" w:type="dxa"/>
                                  <w:gridSpan w:val="2"/>
                                </w:tcPr>
                                <w:p w:rsidR="00B363C9" w:rsidRPr="009F7567" w:rsidRDefault="002A4617">
                                  <w:pPr>
                                    <w:pStyle w:val="TableParagraph"/>
                                    <w:spacing w:line="318"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3"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640"/>
                              </w:trPr>
                              <w:tc>
                                <w:tcPr>
                                  <w:tcW w:w="2393" w:type="dxa"/>
                                </w:tcPr>
                                <w:p w:rsidR="00B363C9" w:rsidRPr="009F7567" w:rsidRDefault="002A4617">
                                  <w:pPr>
                                    <w:pStyle w:val="TableParagraph"/>
                                    <w:spacing w:before="62"/>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3</w:t>
                                  </w:r>
                                </w:p>
                              </w:tc>
                              <w:tc>
                                <w:tcPr>
                                  <w:tcW w:w="2390" w:type="dxa"/>
                                </w:tcPr>
                                <w:p w:rsidR="00B363C9" w:rsidRPr="009F7567" w:rsidRDefault="002A4617">
                                  <w:pPr>
                                    <w:pStyle w:val="TableParagraph"/>
                                    <w:spacing w:before="62"/>
                                    <w:ind w:left="212" w:right="207"/>
                                    <w:jc w:val="center"/>
                                    <w:rPr>
                                      <w:rFonts w:asciiTheme="minorEastAsia" w:eastAsiaTheme="minorEastAsia" w:hAnsiTheme="minorEastAsia"/>
                                      <w:sz w:val="24"/>
                                    </w:rPr>
                                  </w:pPr>
                                  <w:r w:rsidRPr="009F7567">
                                    <w:rPr>
                                      <w:rFonts w:asciiTheme="minorEastAsia" w:eastAsiaTheme="minorEastAsia" w:hAnsiTheme="minorEastAsia"/>
                                      <w:sz w:val="24"/>
                                    </w:rPr>
                                    <w:t>（填写专业名称）</w:t>
                                  </w:r>
                                </w:p>
                              </w:tc>
                              <w:tc>
                                <w:tcPr>
                                  <w:tcW w:w="1986" w:type="dxa"/>
                                </w:tcPr>
                                <w:p w:rsidR="00B363C9" w:rsidRPr="009F7567" w:rsidRDefault="002A4617">
                                  <w:pPr>
                                    <w:pStyle w:val="TableParagraph"/>
                                    <w:spacing w:before="62"/>
                                    <w:ind w:right="259"/>
                                    <w:jc w:val="right"/>
                                    <w:rPr>
                                      <w:rFonts w:asciiTheme="minorEastAsia" w:eastAsiaTheme="minorEastAsia" w:hAnsiTheme="minorEastAsia"/>
                                      <w:sz w:val="24"/>
                                    </w:rPr>
                                  </w:pPr>
                                  <w:r w:rsidRPr="009F7567">
                                    <w:rPr>
                                      <w:rFonts w:asciiTheme="minorEastAsia" w:eastAsiaTheme="minorEastAsia" w:hAnsiTheme="minorEastAsia"/>
                                      <w:sz w:val="24"/>
                                    </w:rPr>
                                    <w:t>（开设年份）</w:t>
                                  </w:r>
                                </w:p>
                              </w:tc>
                              <w:tc>
                                <w:tcPr>
                                  <w:tcW w:w="2799" w:type="dxa"/>
                                  <w:gridSpan w:val="2"/>
                                </w:tcPr>
                                <w:p w:rsidR="00B363C9" w:rsidRPr="009F7567" w:rsidRDefault="002A4617">
                                  <w:pPr>
                                    <w:pStyle w:val="TableParagraph"/>
                                    <w:spacing w:line="317"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4"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90"/>
                              </w:trPr>
                              <w:tc>
                                <w:tcPr>
                                  <w:tcW w:w="2393" w:type="dxa"/>
                                </w:tcPr>
                                <w:p w:rsidR="00B363C9" w:rsidRPr="009F7567" w:rsidRDefault="002A4617">
                                  <w:pPr>
                                    <w:pStyle w:val="TableParagraph"/>
                                    <w:spacing w:line="317"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增设专业区分度</w:t>
                                  </w:r>
                                </w:p>
                                <w:p w:rsidR="00B363C9" w:rsidRPr="009F7567" w:rsidRDefault="002A4617">
                                  <w:pPr>
                                    <w:pStyle w:val="TableParagraph"/>
                                    <w:spacing w:line="415"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（目录外专业填写）</w:t>
                                  </w:r>
                                </w:p>
                              </w:tc>
                              <w:tc>
                                <w:tcPr>
                                  <w:tcW w:w="7175" w:type="dxa"/>
                                  <w:gridSpan w:val="4"/>
                                </w:tcPr>
                                <w:p w:rsidR="00B363C9" w:rsidRPr="009F7567" w:rsidRDefault="002A4617">
                                  <w:pPr>
                                    <w:snapToGrid w:val="0"/>
                                    <w:spacing w:line="312" w:lineRule="auto"/>
                                    <w:ind w:firstLineChars="200" w:firstLine="420"/>
                                    <w:jc w:val="both"/>
                                    <w:rPr>
                                      <w:rFonts w:asciiTheme="minorEastAsia" w:eastAsiaTheme="minorEastAsia" w:hAnsiTheme="minorEastAsia"/>
                                      <w:sz w:val="24"/>
                                    </w:rPr>
                                  </w:pPr>
                                  <w:r w:rsidRPr="009F7567">
                                    <w:rPr>
                                      <w:rFonts w:asciiTheme="minorEastAsia" w:eastAsiaTheme="minorEastAsia" w:hAnsiTheme="minorEastAsia" w:cs="宋体" w:hint="eastAsia"/>
                                      <w:sz w:val="21"/>
                                      <w:szCs w:val="21"/>
                                    </w:rPr>
                                    <w:t>机器人工程专业旨在培养具有良好的人文、学术和工程素养, 系统掌握机器人工程专业所需的的设计、制造、检测与控制等方面的基础理论知识和系统的专门知识以及应用能力, 获得作为机器人工程领域内的工程师必须的基本工程训练，具有创新精神、实践能力和国际视野的工程技术人才，为独立从事机器人工程领域的设计制造、应用研究、生产管理打下坚实的基础。而机械设计制造及其自动化专业主要是培养通用机械，特别是石油机械相关领域的工程技术人才。</w:t>
                                  </w:r>
                                </w:p>
                              </w:tc>
                            </w:tr>
                            <w:tr w:rsidR="00B363C9" w:rsidTr="009F7567">
                              <w:trPr>
                                <w:trHeight w:val="7289"/>
                              </w:trPr>
                              <w:tc>
                                <w:tcPr>
                                  <w:tcW w:w="2393" w:type="dxa"/>
                                </w:tcPr>
                                <w:p w:rsidR="00B363C9" w:rsidRPr="009F7567" w:rsidRDefault="002A4617">
                                  <w:pPr>
                                    <w:pStyle w:val="TableParagraph"/>
                                    <w:spacing w:line="315" w:lineRule="exact"/>
                                    <w:ind w:left="115"/>
                                    <w:rPr>
                                      <w:rFonts w:asciiTheme="minorEastAsia" w:eastAsiaTheme="minorEastAsia" w:hAnsiTheme="minorEastAsia"/>
                                      <w:sz w:val="24"/>
                                    </w:rPr>
                                  </w:pPr>
                                  <w:r w:rsidRPr="009F7567">
                                    <w:rPr>
                                      <w:rFonts w:asciiTheme="minorEastAsia" w:eastAsiaTheme="minorEastAsia" w:hAnsiTheme="minorEastAsia"/>
                                      <w:sz w:val="24"/>
                                    </w:rPr>
                                    <w:t>增设专业的基础要求</w:t>
                                  </w:r>
                                </w:p>
                                <w:p w:rsidR="00B363C9" w:rsidRPr="009F7567" w:rsidRDefault="002A4617">
                                  <w:pPr>
                                    <w:pStyle w:val="TableParagraph"/>
                                    <w:spacing w:line="414" w:lineRule="exact"/>
                                    <w:ind w:left="115"/>
                                    <w:rPr>
                                      <w:rFonts w:asciiTheme="minorEastAsia" w:eastAsiaTheme="minorEastAsia" w:hAnsiTheme="minorEastAsia"/>
                                      <w:sz w:val="24"/>
                                    </w:rPr>
                                  </w:pPr>
                                  <w:r w:rsidRPr="009F7567">
                                    <w:rPr>
                                      <w:rFonts w:asciiTheme="minorEastAsia" w:eastAsiaTheme="minorEastAsia" w:hAnsiTheme="minorEastAsia"/>
                                      <w:sz w:val="24"/>
                                    </w:rPr>
                                    <w:t>（目录外专业填写）</w:t>
                                  </w:r>
                                </w:p>
                              </w:tc>
                              <w:tc>
                                <w:tcPr>
                                  <w:tcW w:w="7175" w:type="dxa"/>
                                  <w:gridSpan w:val="4"/>
                                </w:tcPr>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 能够将数学、自然科学、工程基础和专业知识用于解决机器人工程领域内复杂工程问题。</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2. 能够应用数学、自然科学和工程科学的基本原理，识别、表达、并通过文献研究分析机器人工程领域内复杂工程问题，以获得有效结论。</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3. 在机器人工程领域内能够设计针对复杂工程问题的解决方案，设计满足特定需求的系统、单元（部件）或工艺流程，并能够在设计环节中体现创新意识，考虑社会、健康、安全、法律、文化以及环境等因素。</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4. 能够基于科学原理并采用科学方法对机器人工程领域内复杂工程问题进行研究，包括设计实验、分析与解释数据、并通过信息综合得到合理有效的结论。</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5. 能够针对机器人工程领域内复杂工程问题，开发、选择与使用恰当的技术、资源、现代工程工具和信息技术工具，包括对复杂工程问题的预测与模拟，并能够理解其局限性。</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6. 能够基于工程相关背景知识进行合理分析，评价机器人工程领域内的专业工程实践和复杂工程问题解决方案对社会、健康、安全、法律以及文化的影响，并理解应承担的责任。</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7. 能够理解和评价针对机器人工程领域内复杂工程问题的专业工程实践对环境、社会可持续发展的影响。</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 xml:space="preserve">8. 具有人文社会科学素养、社会责任感，能够在工程实践中理解并遵守工程职业道德和规范，履行责任。 </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9. 能够在多学科背景下的团队中承担个体、团队成员以及负责人的角色。</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10. 能够就机器人工程领域内的复杂工程问题与业界同行及社会公众进行有效沟通和交流，</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包括撰写报告和设计文稿、陈述发言、清晰表达或回应指令。并具备一定的国际视野，能够在跨文化背景下进行沟通和交流。</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11. 理解并掌握工程管理原理与经济决策方法，并能在多学科环境中应用。</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12. 具有自主学习和终身学习的意识，有不断学习和适应发展的能力。</w:t>
                                  </w:r>
                                </w:p>
                              </w:tc>
                            </w:tr>
                          </w:tbl>
                          <w:p w:rsidR="00B363C9" w:rsidRDefault="00B363C9">
                            <w:pPr>
                              <w:pStyle w:val="a5"/>
                            </w:pP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5" o:spid="_x0000_s1026" type="#_x0000_t202" style="position:absolute;left:0;text-align:left;margin-left:65.05pt;margin-top:28.05pt;width:479.4pt;height:750.75pt;z-index:2516556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" filled="f" stroked="f">
                <v:textbox inset="0,0,0,0">
                  <w:txbxContent>
                    <w:tbl>
                      <w:tblPr>
                        <w:tblStyle w:val="TableNormal"/>
                        <w:tblW w:w="95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B363C9">
                        <w:trPr>
                          <w:trHeight w:val="318"/>
                        </w:trPr>
                        <w:tc>
                          <w:tcPr>
                            <w:tcW w:w="2393" w:type="dxa"/>
                          </w:tcPr>
                          <w:p w:rsidR="00B363C9" w:rsidRPr="009F7567" w:rsidRDefault="002A4617">
                            <w:pPr>
                              <w:pStyle w:val="TableParagraph"/>
                              <w:spacing w:line="299"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专业代码</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080303T</w:t>
                            </w:r>
                          </w:p>
                        </w:tc>
                        <w:tc>
                          <w:tcPr>
                            <w:tcW w:w="2391" w:type="dxa"/>
                            <w:gridSpan w:val="2"/>
                          </w:tcPr>
                          <w:p w:rsidR="00B363C9" w:rsidRPr="009F7567" w:rsidRDefault="002A4617">
                            <w:pPr>
                              <w:pStyle w:val="TableParagraph"/>
                              <w:spacing w:line="299" w:lineRule="exact"/>
                              <w:ind w:left="716"/>
                              <w:rPr>
                                <w:rFonts w:asciiTheme="minorEastAsia" w:eastAsiaTheme="minorEastAsia" w:hAnsiTheme="minorEastAsia"/>
                                <w:sz w:val="24"/>
                              </w:rPr>
                            </w:pPr>
                            <w:r w:rsidRPr="009F7567">
                              <w:rPr>
                                <w:rFonts w:asciiTheme="minorEastAsia" w:eastAsiaTheme="minorEastAsia" w:hAnsiTheme="minorEastAsia"/>
                                <w:sz w:val="24"/>
                              </w:rPr>
                              <w:t>专业名称</w:t>
                            </w:r>
                          </w:p>
                        </w:tc>
                        <w:tc>
                          <w:tcPr>
                            <w:tcW w:w="2394"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机器人工程</w:t>
                            </w:r>
                          </w:p>
                        </w:tc>
                      </w:tr>
                      <w:tr w:rsidR="00B363C9">
                        <w:trPr>
                          <w:trHeight w:val="90"/>
                        </w:trPr>
                        <w:tc>
                          <w:tcPr>
                            <w:tcW w:w="2393" w:type="dxa"/>
                          </w:tcPr>
                          <w:p w:rsidR="00B363C9" w:rsidRPr="009F7567" w:rsidRDefault="002A4617">
                            <w:pPr>
                              <w:pStyle w:val="TableParagraph"/>
                              <w:spacing w:line="301"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学位</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cs="宋体" w:hint="eastAsia"/>
                                <w:sz w:val="24"/>
                              </w:rPr>
                              <w:t>工学学士学位</w:t>
                            </w:r>
                          </w:p>
                        </w:tc>
                        <w:tc>
                          <w:tcPr>
                            <w:tcW w:w="2391" w:type="dxa"/>
                            <w:gridSpan w:val="2"/>
                          </w:tcPr>
                          <w:p w:rsidR="00B363C9" w:rsidRPr="009F7567" w:rsidRDefault="002A4617">
                            <w:pPr>
                              <w:pStyle w:val="TableParagraph"/>
                              <w:spacing w:line="301" w:lineRule="exact"/>
                              <w:ind w:left="716"/>
                              <w:rPr>
                                <w:rFonts w:asciiTheme="minorEastAsia" w:eastAsiaTheme="minorEastAsia" w:hAnsiTheme="minorEastAsia"/>
                                <w:sz w:val="24"/>
                              </w:rPr>
                            </w:pPr>
                            <w:r w:rsidRPr="009F7567">
                              <w:rPr>
                                <w:rFonts w:asciiTheme="minorEastAsia" w:eastAsiaTheme="minorEastAsia" w:hAnsiTheme="minorEastAsia"/>
                                <w:sz w:val="24"/>
                              </w:rPr>
                              <w:t>修业年限</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4年</w:t>
                            </w:r>
                          </w:p>
                        </w:tc>
                      </w:tr>
                      <w:tr w:rsidR="00B363C9">
                        <w:trPr>
                          <w:trHeight w:val="318"/>
                        </w:trPr>
                        <w:tc>
                          <w:tcPr>
                            <w:tcW w:w="2393" w:type="dxa"/>
                          </w:tcPr>
                          <w:p w:rsidR="00B363C9" w:rsidRPr="009F7567" w:rsidRDefault="002A4617">
                            <w:pPr>
                              <w:pStyle w:val="TableParagraph"/>
                              <w:spacing w:line="299"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专业类</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机械工程</w:t>
                            </w:r>
                          </w:p>
                        </w:tc>
                        <w:tc>
                          <w:tcPr>
                            <w:tcW w:w="2391" w:type="dxa"/>
                            <w:gridSpan w:val="2"/>
                          </w:tcPr>
                          <w:p w:rsidR="00B363C9" w:rsidRPr="009F7567" w:rsidRDefault="002A4617">
                            <w:pPr>
                              <w:pStyle w:val="TableParagraph"/>
                              <w:spacing w:line="299" w:lineRule="exact"/>
                              <w:ind w:left="596"/>
                              <w:rPr>
                                <w:rFonts w:asciiTheme="minorEastAsia" w:eastAsiaTheme="minorEastAsia" w:hAnsiTheme="minorEastAsia"/>
                                <w:sz w:val="24"/>
                              </w:rPr>
                            </w:pPr>
                            <w:r w:rsidRPr="009F7567">
                              <w:rPr>
                                <w:rFonts w:asciiTheme="minorEastAsia" w:eastAsiaTheme="minorEastAsia" w:hAnsiTheme="minorEastAsia"/>
                                <w:sz w:val="24"/>
                              </w:rPr>
                              <w:t>专业类代码</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080200</w:t>
                            </w:r>
                          </w:p>
                        </w:tc>
                      </w:tr>
                      <w:tr w:rsidR="00B363C9">
                        <w:trPr>
                          <w:trHeight w:val="321"/>
                        </w:trPr>
                        <w:tc>
                          <w:tcPr>
                            <w:tcW w:w="2393" w:type="dxa"/>
                          </w:tcPr>
                          <w:p w:rsidR="00B363C9" w:rsidRPr="009F7567" w:rsidRDefault="002A4617">
                            <w:pPr>
                              <w:pStyle w:val="TableParagraph"/>
                              <w:spacing w:line="301" w:lineRule="exact"/>
                              <w:ind w:left="94" w:right="88"/>
                              <w:jc w:val="center"/>
                              <w:rPr>
                                <w:rFonts w:asciiTheme="minorEastAsia" w:eastAsiaTheme="minorEastAsia" w:hAnsiTheme="minorEastAsia"/>
                                <w:sz w:val="24"/>
                              </w:rPr>
                            </w:pPr>
                            <w:r w:rsidRPr="009F7567">
                              <w:rPr>
                                <w:rFonts w:asciiTheme="minorEastAsia" w:eastAsiaTheme="minorEastAsia" w:hAnsiTheme="minorEastAsia"/>
                                <w:sz w:val="24"/>
                              </w:rPr>
                              <w:t>门类</w:t>
                            </w:r>
                          </w:p>
                        </w:tc>
                        <w:tc>
                          <w:tcPr>
                            <w:tcW w:w="2390" w:type="dxa"/>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工学</w:t>
                            </w:r>
                          </w:p>
                        </w:tc>
                        <w:tc>
                          <w:tcPr>
                            <w:tcW w:w="2391" w:type="dxa"/>
                            <w:gridSpan w:val="2"/>
                          </w:tcPr>
                          <w:p w:rsidR="00B363C9" w:rsidRPr="009F7567" w:rsidRDefault="002A4617">
                            <w:pPr>
                              <w:pStyle w:val="TableParagraph"/>
                              <w:spacing w:line="301" w:lineRule="exact"/>
                              <w:ind w:left="716"/>
                              <w:rPr>
                                <w:rFonts w:asciiTheme="minorEastAsia" w:eastAsiaTheme="minorEastAsia" w:hAnsiTheme="minorEastAsia"/>
                                <w:sz w:val="24"/>
                              </w:rPr>
                            </w:pPr>
                            <w:r w:rsidRPr="009F7567">
                              <w:rPr>
                                <w:rFonts w:asciiTheme="minorEastAsia" w:eastAsiaTheme="minorEastAsia" w:hAnsiTheme="minorEastAsia"/>
                                <w:sz w:val="24"/>
                              </w:rPr>
                              <w:t>门类代码</w:t>
                            </w:r>
                          </w:p>
                        </w:tc>
                        <w:tc>
                          <w:tcPr>
                            <w:tcW w:w="2394" w:type="dxa"/>
                          </w:tcPr>
                          <w:p w:rsidR="00B363C9" w:rsidRPr="009F7567" w:rsidRDefault="002A4617">
                            <w:pPr>
                              <w:pStyle w:val="TableParagraph"/>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08</w:t>
                            </w:r>
                          </w:p>
                        </w:tc>
                      </w:tr>
                      <w:tr w:rsidR="00B363C9">
                        <w:trPr>
                          <w:trHeight w:val="318"/>
                        </w:trPr>
                        <w:tc>
                          <w:tcPr>
                            <w:tcW w:w="2393" w:type="dxa"/>
                          </w:tcPr>
                          <w:p w:rsidR="00B363C9" w:rsidRPr="009F7567" w:rsidRDefault="002A4617">
                            <w:pPr>
                              <w:pStyle w:val="TableParagraph"/>
                              <w:spacing w:line="299"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所在院系名称</w:t>
                            </w:r>
                          </w:p>
                        </w:tc>
                        <w:tc>
                          <w:tcPr>
                            <w:tcW w:w="7175" w:type="dxa"/>
                            <w:gridSpan w:val="4"/>
                          </w:tcPr>
                          <w:p w:rsidR="00B363C9" w:rsidRPr="009F7567" w:rsidRDefault="002A4617">
                            <w:pPr>
                              <w:pStyle w:val="TableParagraph"/>
                              <w:rPr>
                                <w:rFonts w:asciiTheme="minorEastAsia" w:eastAsiaTheme="minorEastAsia" w:hAnsiTheme="minorEastAsia"/>
                                <w:sz w:val="24"/>
                              </w:rPr>
                            </w:pPr>
                            <w:r w:rsidRPr="009F7567">
                              <w:rPr>
                                <w:rFonts w:asciiTheme="minorEastAsia" w:eastAsiaTheme="minorEastAsia" w:hAnsiTheme="minorEastAsia" w:hint="eastAsia"/>
                                <w:sz w:val="24"/>
                              </w:rPr>
                              <w:t>机械与储运工程学院</w:t>
                            </w:r>
                          </w:p>
                        </w:tc>
                      </w:tr>
                      <w:tr w:rsidR="00B363C9">
                        <w:trPr>
                          <w:trHeight w:val="321"/>
                        </w:trPr>
                        <w:tc>
                          <w:tcPr>
                            <w:tcW w:w="9568" w:type="dxa"/>
                            <w:gridSpan w:val="5"/>
                          </w:tcPr>
                          <w:p w:rsidR="00B363C9" w:rsidRPr="009F7567" w:rsidRDefault="002A4617">
                            <w:pPr>
                              <w:pStyle w:val="TableParagraph"/>
                              <w:spacing w:line="301" w:lineRule="exact"/>
                              <w:ind w:left="3803" w:right="3794"/>
                              <w:jc w:val="center"/>
                              <w:rPr>
                                <w:rFonts w:asciiTheme="minorEastAsia" w:eastAsiaTheme="minorEastAsia" w:hAnsiTheme="minorEastAsia"/>
                                <w:sz w:val="24"/>
                              </w:rPr>
                            </w:pPr>
                            <w:r w:rsidRPr="009F7567">
                              <w:rPr>
                                <w:rFonts w:asciiTheme="minorEastAsia" w:eastAsiaTheme="minorEastAsia" w:hAnsiTheme="minorEastAsia"/>
                                <w:sz w:val="24"/>
                              </w:rPr>
                              <w:t>学校相近专业情况</w:t>
                            </w:r>
                          </w:p>
                        </w:tc>
                      </w:tr>
                      <w:tr w:rsidR="00B363C9">
                        <w:trPr>
                          <w:trHeight w:val="638"/>
                        </w:trPr>
                        <w:tc>
                          <w:tcPr>
                            <w:tcW w:w="2393" w:type="dxa"/>
                          </w:tcPr>
                          <w:p w:rsidR="00B363C9" w:rsidRPr="009F7567" w:rsidRDefault="002A4617">
                            <w:pPr>
                              <w:pStyle w:val="TableParagraph"/>
                              <w:spacing w:before="60"/>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1</w:t>
                            </w:r>
                          </w:p>
                        </w:tc>
                        <w:tc>
                          <w:tcPr>
                            <w:tcW w:w="2390" w:type="dxa"/>
                          </w:tcPr>
                          <w:p w:rsidR="00B363C9" w:rsidRPr="009F7567" w:rsidRDefault="002A4617">
                            <w:pPr>
                              <w:pStyle w:val="TableParagraph"/>
                              <w:spacing w:before="60"/>
                              <w:ind w:left="212" w:right="207"/>
                              <w:jc w:val="center"/>
                              <w:rPr>
                                <w:rFonts w:asciiTheme="minorEastAsia" w:eastAsiaTheme="minorEastAsia" w:hAnsiTheme="minorEastAsia"/>
                                <w:sz w:val="24"/>
                              </w:rPr>
                            </w:pPr>
                            <w:r w:rsidRPr="009F7567">
                              <w:rPr>
                                <w:rFonts w:asciiTheme="minorEastAsia" w:eastAsiaTheme="minorEastAsia" w:hAnsiTheme="minorEastAsia" w:hint="eastAsia"/>
                                <w:sz w:val="24"/>
                              </w:rPr>
                              <w:t>机械设计制造及其自动化</w:t>
                            </w:r>
                          </w:p>
                        </w:tc>
                        <w:tc>
                          <w:tcPr>
                            <w:tcW w:w="1986" w:type="dxa"/>
                          </w:tcPr>
                          <w:p w:rsidR="00B363C9" w:rsidRPr="009F7567" w:rsidRDefault="002A4617">
                            <w:pPr>
                              <w:pStyle w:val="TableParagraph"/>
                              <w:spacing w:before="60"/>
                              <w:ind w:right="259"/>
                              <w:jc w:val="right"/>
                              <w:rPr>
                                <w:rFonts w:asciiTheme="minorEastAsia" w:eastAsiaTheme="minorEastAsia" w:hAnsiTheme="minorEastAsia"/>
                                <w:sz w:val="24"/>
                                <w:lang w:val="en-US"/>
                              </w:rPr>
                            </w:pPr>
                            <w:r w:rsidRPr="009F7567">
                              <w:rPr>
                                <w:rFonts w:asciiTheme="minorEastAsia" w:eastAsiaTheme="minorEastAsia" w:hAnsiTheme="minorEastAsia" w:hint="eastAsia"/>
                                <w:sz w:val="24"/>
                                <w:lang w:val="en-US"/>
                              </w:rPr>
                              <w:t>1952年</w:t>
                            </w:r>
                          </w:p>
                        </w:tc>
                        <w:tc>
                          <w:tcPr>
                            <w:tcW w:w="2799" w:type="dxa"/>
                            <w:gridSpan w:val="2"/>
                          </w:tcPr>
                          <w:p w:rsidR="00B363C9" w:rsidRPr="009F7567" w:rsidRDefault="002A4617">
                            <w:pPr>
                              <w:pStyle w:val="TableParagraph"/>
                              <w:spacing w:line="315"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3"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640"/>
                        </w:trPr>
                        <w:tc>
                          <w:tcPr>
                            <w:tcW w:w="2393" w:type="dxa"/>
                          </w:tcPr>
                          <w:p w:rsidR="00B363C9" w:rsidRPr="009F7567" w:rsidRDefault="002A4617">
                            <w:pPr>
                              <w:pStyle w:val="TableParagraph"/>
                              <w:spacing w:before="62"/>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2</w:t>
                            </w:r>
                          </w:p>
                        </w:tc>
                        <w:tc>
                          <w:tcPr>
                            <w:tcW w:w="2390" w:type="dxa"/>
                          </w:tcPr>
                          <w:p w:rsidR="00B363C9" w:rsidRPr="009F7567" w:rsidRDefault="002A4617">
                            <w:pPr>
                              <w:pStyle w:val="TableParagraph"/>
                              <w:spacing w:before="62"/>
                              <w:ind w:left="212" w:right="207"/>
                              <w:jc w:val="center"/>
                              <w:rPr>
                                <w:rFonts w:asciiTheme="minorEastAsia" w:eastAsiaTheme="minorEastAsia" w:hAnsiTheme="minorEastAsia"/>
                                <w:sz w:val="24"/>
                              </w:rPr>
                            </w:pPr>
                            <w:r w:rsidRPr="009F7567">
                              <w:rPr>
                                <w:rFonts w:asciiTheme="minorEastAsia" w:eastAsiaTheme="minorEastAsia" w:hAnsiTheme="minorEastAsia"/>
                                <w:sz w:val="24"/>
                              </w:rPr>
                              <w:t>（填写专业名称）</w:t>
                            </w:r>
                          </w:p>
                        </w:tc>
                        <w:tc>
                          <w:tcPr>
                            <w:tcW w:w="1986" w:type="dxa"/>
                          </w:tcPr>
                          <w:p w:rsidR="00B363C9" w:rsidRPr="009F7567" w:rsidRDefault="002A4617">
                            <w:pPr>
                              <w:pStyle w:val="TableParagraph"/>
                              <w:spacing w:before="62"/>
                              <w:ind w:right="259"/>
                              <w:jc w:val="right"/>
                              <w:rPr>
                                <w:rFonts w:asciiTheme="minorEastAsia" w:eastAsiaTheme="minorEastAsia" w:hAnsiTheme="minorEastAsia"/>
                                <w:sz w:val="24"/>
                              </w:rPr>
                            </w:pPr>
                            <w:r w:rsidRPr="009F7567">
                              <w:rPr>
                                <w:rFonts w:asciiTheme="minorEastAsia" w:eastAsiaTheme="minorEastAsia" w:hAnsiTheme="minorEastAsia"/>
                                <w:sz w:val="24"/>
                              </w:rPr>
                              <w:t>（开设年份）</w:t>
                            </w:r>
                          </w:p>
                        </w:tc>
                        <w:tc>
                          <w:tcPr>
                            <w:tcW w:w="2799" w:type="dxa"/>
                            <w:gridSpan w:val="2"/>
                          </w:tcPr>
                          <w:p w:rsidR="00B363C9" w:rsidRPr="009F7567" w:rsidRDefault="002A4617">
                            <w:pPr>
                              <w:pStyle w:val="TableParagraph"/>
                              <w:spacing w:line="318"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3"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640"/>
                        </w:trPr>
                        <w:tc>
                          <w:tcPr>
                            <w:tcW w:w="2393" w:type="dxa"/>
                          </w:tcPr>
                          <w:p w:rsidR="00B363C9" w:rsidRPr="009F7567" w:rsidRDefault="002A4617">
                            <w:pPr>
                              <w:pStyle w:val="TableParagraph"/>
                              <w:spacing w:before="62"/>
                              <w:ind w:left="95" w:right="86"/>
                              <w:jc w:val="center"/>
                              <w:rPr>
                                <w:rFonts w:asciiTheme="minorEastAsia" w:eastAsiaTheme="minorEastAsia" w:hAnsiTheme="minorEastAsia"/>
                                <w:sz w:val="24"/>
                              </w:rPr>
                            </w:pPr>
                            <w:r w:rsidRPr="009F7567">
                              <w:rPr>
                                <w:rFonts w:asciiTheme="minorEastAsia" w:eastAsiaTheme="minorEastAsia" w:hAnsiTheme="minorEastAsia"/>
                                <w:sz w:val="24"/>
                              </w:rPr>
                              <w:t>相近专业 3</w:t>
                            </w:r>
                          </w:p>
                        </w:tc>
                        <w:tc>
                          <w:tcPr>
                            <w:tcW w:w="2390" w:type="dxa"/>
                          </w:tcPr>
                          <w:p w:rsidR="00B363C9" w:rsidRPr="009F7567" w:rsidRDefault="002A4617">
                            <w:pPr>
                              <w:pStyle w:val="TableParagraph"/>
                              <w:spacing w:before="62"/>
                              <w:ind w:left="212" w:right="207"/>
                              <w:jc w:val="center"/>
                              <w:rPr>
                                <w:rFonts w:asciiTheme="minorEastAsia" w:eastAsiaTheme="minorEastAsia" w:hAnsiTheme="minorEastAsia"/>
                                <w:sz w:val="24"/>
                              </w:rPr>
                            </w:pPr>
                            <w:r w:rsidRPr="009F7567">
                              <w:rPr>
                                <w:rFonts w:asciiTheme="minorEastAsia" w:eastAsiaTheme="minorEastAsia" w:hAnsiTheme="minorEastAsia"/>
                                <w:sz w:val="24"/>
                              </w:rPr>
                              <w:t>（填写专业名称）</w:t>
                            </w:r>
                          </w:p>
                        </w:tc>
                        <w:tc>
                          <w:tcPr>
                            <w:tcW w:w="1986" w:type="dxa"/>
                          </w:tcPr>
                          <w:p w:rsidR="00B363C9" w:rsidRPr="009F7567" w:rsidRDefault="002A4617">
                            <w:pPr>
                              <w:pStyle w:val="TableParagraph"/>
                              <w:spacing w:before="62"/>
                              <w:ind w:right="259"/>
                              <w:jc w:val="right"/>
                              <w:rPr>
                                <w:rFonts w:asciiTheme="minorEastAsia" w:eastAsiaTheme="minorEastAsia" w:hAnsiTheme="minorEastAsia"/>
                                <w:sz w:val="24"/>
                              </w:rPr>
                            </w:pPr>
                            <w:r w:rsidRPr="009F7567">
                              <w:rPr>
                                <w:rFonts w:asciiTheme="minorEastAsia" w:eastAsiaTheme="minorEastAsia" w:hAnsiTheme="minorEastAsia"/>
                                <w:sz w:val="24"/>
                              </w:rPr>
                              <w:t>（开设年份）</w:t>
                            </w:r>
                          </w:p>
                        </w:tc>
                        <w:tc>
                          <w:tcPr>
                            <w:tcW w:w="2799" w:type="dxa"/>
                            <w:gridSpan w:val="2"/>
                          </w:tcPr>
                          <w:p w:rsidR="00B363C9" w:rsidRPr="009F7567" w:rsidRDefault="002A4617">
                            <w:pPr>
                              <w:pStyle w:val="TableParagraph"/>
                              <w:spacing w:line="317" w:lineRule="exact"/>
                              <w:ind w:left="32" w:right="19"/>
                              <w:jc w:val="center"/>
                              <w:rPr>
                                <w:rFonts w:asciiTheme="minorEastAsia" w:eastAsiaTheme="minorEastAsia" w:hAnsiTheme="minorEastAsia"/>
                                <w:sz w:val="24"/>
                              </w:rPr>
                            </w:pPr>
                            <w:r w:rsidRPr="009F7567">
                              <w:rPr>
                                <w:rFonts w:asciiTheme="minorEastAsia" w:eastAsiaTheme="minorEastAsia" w:hAnsiTheme="minorEastAsia"/>
                                <w:sz w:val="24"/>
                              </w:rPr>
                              <w:t>该专业教师队伍情况</w:t>
                            </w:r>
                          </w:p>
                          <w:p w:rsidR="00B363C9" w:rsidRPr="009F7567" w:rsidRDefault="002A4617">
                            <w:pPr>
                              <w:pStyle w:val="TableParagraph"/>
                              <w:spacing w:line="304" w:lineRule="exact"/>
                              <w:ind w:left="90" w:right="19"/>
                              <w:jc w:val="center"/>
                              <w:rPr>
                                <w:rFonts w:asciiTheme="minorEastAsia" w:eastAsiaTheme="minorEastAsia" w:hAnsiTheme="minorEastAsia"/>
                                <w:sz w:val="24"/>
                              </w:rPr>
                            </w:pPr>
                            <w:r w:rsidRPr="009F7567">
                              <w:rPr>
                                <w:rFonts w:asciiTheme="minorEastAsia" w:eastAsiaTheme="minorEastAsia" w:hAnsiTheme="minorEastAsia"/>
                                <w:sz w:val="24"/>
                              </w:rPr>
                              <w:t>（上传教师基本情况表）</w:t>
                            </w:r>
                          </w:p>
                        </w:tc>
                      </w:tr>
                      <w:tr w:rsidR="00B363C9">
                        <w:trPr>
                          <w:trHeight w:val="90"/>
                        </w:trPr>
                        <w:tc>
                          <w:tcPr>
                            <w:tcW w:w="2393" w:type="dxa"/>
                          </w:tcPr>
                          <w:p w:rsidR="00B363C9" w:rsidRPr="009F7567" w:rsidRDefault="002A4617">
                            <w:pPr>
                              <w:pStyle w:val="TableParagraph"/>
                              <w:spacing w:line="317"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增设专业区分度</w:t>
                            </w:r>
                          </w:p>
                          <w:p w:rsidR="00B363C9" w:rsidRPr="009F7567" w:rsidRDefault="002A4617">
                            <w:pPr>
                              <w:pStyle w:val="TableParagraph"/>
                              <w:spacing w:line="415" w:lineRule="exact"/>
                              <w:ind w:left="95" w:right="88"/>
                              <w:jc w:val="center"/>
                              <w:rPr>
                                <w:rFonts w:asciiTheme="minorEastAsia" w:eastAsiaTheme="minorEastAsia" w:hAnsiTheme="minorEastAsia"/>
                                <w:sz w:val="24"/>
                              </w:rPr>
                            </w:pPr>
                            <w:r w:rsidRPr="009F7567">
                              <w:rPr>
                                <w:rFonts w:asciiTheme="minorEastAsia" w:eastAsiaTheme="minorEastAsia" w:hAnsiTheme="minorEastAsia"/>
                                <w:sz w:val="24"/>
                              </w:rPr>
                              <w:t>（目录外专业填写）</w:t>
                            </w:r>
                          </w:p>
                        </w:tc>
                        <w:tc>
                          <w:tcPr>
                            <w:tcW w:w="7175" w:type="dxa"/>
                            <w:gridSpan w:val="4"/>
                          </w:tcPr>
                          <w:p w:rsidR="00B363C9" w:rsidRPr="009F7567" w:rsidRDefault="002A4617">
                            <w:pPr>
                              <w:snapToGrid w:val="0"/>
                              <w:spacing w:line="312" w:lineRule="auto"/>
                              <w:ind w:firstLineChars="200" w:firstLine="420"/>
                              <w:jc w:val="both"/>
                              <w:rPr>
                                <w:rFonts w:asciiTheme="minorEastAsia" w:eastAsiaTheme="minorEastAsia" w:hAnsiTheme="minorEastAsia"/>
                                <w:sz w:val="24"/>
                              </w:rPr>
                            </w:pPr>
                            <w:r w:rsidRPr="009F7567">
                              <w:rPr>
                                <w:rFonts w:asciiTheme="minorEastAsia" w:eastAsiaTheme="minorEastAsia" w:hAnsiTheme="minorEastAsia" w:cs="宋体" w:hint="eastAsia"/>
                                <w:sz w:val="21"/>
                                <w:szCs w:val="21"/>
                              </w:rPr>
                              <w:t>机器人工程专业旨在培养具有良好的人文、学术和工程素养, 系统掌握机器人工程专业所需的的设计、制造、检测与控制等方面的基础理论知识和系统的专门知识以及应用能力, 获得作为机器人工程领域内的工程师必须的基本工程训练，具有创新精神、实践能力和国际视野的工程技术人才，为独立从事机器人工程领域的设计制造、应用研究、生产管理打下坚实的基础。而机械设计制造及其自动化专业主要是培养通用机械，特别是石油机械相关领域的工程技术人才。</w:t>
                            </w:r>
                          </w:p>
                        </w:tc>
                      </w:tr>
                      <w:tr w:rsidR="00B363C9" w:rsidTr="009F7567">
                        <w:trPr>
                          <w:trHeight w:val="7289"/>
                        </w:trPr>
                        <w:tc>
                          <w:tcPr>
                            <w:tcW w:w="2393" w:type="dxa"/>
                          </w:tcPr>
                          <w:p w:rsidR="00B363C9" w:rsidRPr="009F7567" w:rsidRDefault="002A4617">
                            <w:pPr>
                              <w:pStyle w:val="TableParagraph"/>
                              <w:spacing w:line="315" w:lineRule="exact"/>
                              <w:ind w:left="115"/>
                              <w:rPr>
                                <w:rFonts w:asciiTheme="minorEastAsia" w:eastAsiaTheme="minorEastAsia" w:hAnsiTheme="minorEastAsia"/>
                                <w:sz w:val="24"/>
                              </w:rPr>
                            </w:pPr>
                            <w:r w:rsidRPr="009F7567">
                              <w:rPr>
                                <w:rFonts w:asciiTheme="minorEastAsia" w:eastAsiaTheme="minorEastAsia" w:hAnsiTheme="minorEastAsia"/>
                                <w:sz w:val="24"/>
                              </w:rPr>
                              <w:t>增设专业的基础要求</w:t>
                            </w:r>
                          </w:p>
                          <w:p w:rsidR="00B363C9" w:rsidRPr="009F7567" w:rsidRDefault="002A4617">
                            <w:pPr>
                              <w:pStyle w:val="TableParagraph"/>
                              <w:spacing w:line="414" w:lineRule="exact"/>
                              <w:ind w:left="115"/>
                              <w:rPr>
                                <w:rFonts w:asciiTheme="minorEastAsia" w:eastAsiaTheme="minorEastAsia" w:hAnsiTheme="minorEastAsia"/>
                                <w:sz w:val="24"/>
                              </w:rPr>
                            </w:pPr>
                            <w:r w:rsidRPr="009F7567">
                              <w:rPr>
                                <w:rFonts w:asciiTheme="minorEastAsia" w:eastAsiaTheme="minorEastAsia" w:hAnsiTheme="minorEastAsia"/>
                                <w:sz w:val="24"/>
                              </w:rPr>
                              <w:t>（目录外专业填写）</w:t>
                            </w:r>
                          </w:p>
                        </w:tc>
                        <w:tc>
                          <w:tcPr>
                            <w:tcW w:w="7175" w:type="dxa"/>
                            <w:gridSpan w:val="4"/>
                          </w:tcPr>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 能够将数学、自然科学、工程基础和专业知识用于解决机器人工程领域内复杂工程问题。</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2. 能够应用数学、自然科学和工程科学的基本原理，识别、表达、并通过文献研究分析机器人工程领域内复杂工程问题，以获得有效结论。</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3. 在机器人工程领域内能够设计针对复杂工程问题的解决方案，设计满足特定需求的系统、单元（部件）或工艺流程，并能够在设计环节中体现创新意识，考虑社会、健康、安全、法律、文化以及环境等因素。</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4. 能够基于科学原理并采用科学方法对机器人工程领域内复杂工程问题进行研究，包括设计实验、分析与解释数据、并通过信息综合得到合理有效的结论。</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5. 能够针对机器人工程领域内复杂工程问题，开发、选择与使用恰当的技术、资源、现代工程工具和信息技术工具，包括对复杂工程问题的预测与模拟，并能够理解其局限性。</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6. 能够基于工程相关背景知识进行合理分析，评价机器人工程领域内的专业工程实践和复杂工程问题解决方案对社会、健康、安全、法律以及文化的影响，并理解应承担的责任。</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7. 能够理解和评价针对机器人工程领域内复杂工程问题的专业工程实践对环境、社会可持续发展的影响。</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 xml:space="preserve">8. 具有人文社会科学素养、社会责任感，能够在工程实践中理解并遵守工程职业道德和规范，履行责任。 </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9. 能够在多学科背景下的团队中承担个体、团队成员以及负责人的角色。</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10. 能够就机器人工程领域内的复杂工程问题与业界同行及社会公众进行有效沟通和交流，</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包括撰写报告和设计文稿、陈述发言、清晰表达或回应指令。并具备一定的国际视野，能够在跨文化背景下进行沟通和交流。</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11. 理解并掌握工程管理原理与经济决策方法，并能在多学科环境中应用。</w:t>
                            </w:r>
                          </w:p>
                          <w:p w:rsidR="00B363C9" w:rsidRPr="009F7567" w:rsidRDefault="002A4617">
                            <w:pPr>
                              <w:pStyle w:val="TableParagraph"/>
                              <w:rPr>
                                <w:rFonts w:asciiTheme="minorEastAsia" w:eastAsiaTheme="minorEastAsia" w:hAnsiTheme="minorEastAsia"/>
                                <w:sz w:val="21"/>
                                <w:szCs w:val="21"/>
                              </w:rPr>
                            </w:pPr>
                            <w:r w:rsidRPr="009F7567">
                              <w:rPr>
                                <w:rFonts w:asciiTheme="minorEastAsia" w:eastAsiaTheme="minorEastAsia" w:hAnsiTheme="minorEastAsia" w:hint="eastAsia"/>
                                <w:sz w:val="21"/>
                                <w:szCs w:val="21"/>
                              </w:rPr>
                              <w:t>12. 具有自主学习和终身学习的意识，有不断学习和适应发展的能力。</w:t>
                            </w:r>
                          </w:p>
                        </w:tc>
                      </w:tr>
                    </w:tbl>
                    <w:p w:rsidR="00B363C9" w:rsidRDefault="00B363C9">
                      <w:pPr>
                        <w:pStyle w:val="a5"/>
                      </w:pPr>
                    </w:p>
                  </w:txbxContent>
                </v:textbox>
                <w10:wrap anchorx="page"/>
              </v:shape>
            </w:pict>
          </mc:Fallback>
        </mc:AlternateContent>
      </w:r>
      <w:r>
        <w:rPr>
          <w:rFonts w:ascii="Noto Sans Mono CJK JP Regular" w:eastAsia="Noto Sans Mono CJK JP Regular" w:hint="eastAsia"/>
        </w:rPr>
        <w:t>2.</w:t>
      </w:r>
      <w:r>
        <w:t>申报专业基本情况</w:t>
      </w:r>
    </w:p>
    <w:p w:rsidR="00B363C9" w:rsidRDefault="00B363C9">
      <w:pPr>
        <w:spacing w:line="276" w:lineRule="auto"/>
        <w:sectPr w:rsidR="00B363C9">
          <w:pgSz w:w="11910" w:h="16840"/>
          <w:pgMar w:top="1320" w:right="660" w:bottom="280" w:left="1200" w:header="720" w:footer="720" w:gutter="0"/>
          <w:cols w:space="720"/>
        </w:sectPr>
      </w:pPr>
    </w:p>
    <w:p w:rsidR="00B363C9" w:rsidRDefault="00B363C9">
      <w:pPr>
        <w:pStyle w:val="a5"/>
        <w:spacing w:before="5" w:line="276" w:lineRule="auto"/>
        <w:rPr>
          <w:rFonts w:ascii="Times New Roman"/>
          <w:sz w:val="11"/>
        </w:rPr>
      </w:pPr>
    </w:p>
    <w:tbl>
      <w:tblPr>
        <w:tblStyle w:val="TableNormal"/>
        <w:tblW w:w="980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B363C9">
        <w:trPr>
          <w:trHeight w:val="558"/>
        </w:trPr>
        <w:tc>
          <w:tcPr>
            <w:tcW w:w="3180" w:type="dxa"/>
            <w:gridSpan w:val="2"/>
            <w:tcBorders>
              <w:bottom w:val="single" w:sz="6" w:space="0" w:color="000000"/>
              <w:right w:val="single" w:sz="6" w:space="0" w:color="000000"/>
            </w:tcBorders>
          </w:tcPr>
          <w:p w:rsidR="00B363C9" w:rsidRPr="0089039B" w:rsidRDefault="002A4617">
            <w:pPr>
              <w:pStyle w:val="TableParagraph"/>
              <w:spacing w:before="7" w:line="276" w:lineRule="auto"/>
              <w:ind w:left="388"/>
              <w:rPr>
                <w:rFonts w:asciiTheme="minorEastAsia" w:eastAsiaTheme="minorEastAsia" w:hAnsiTheme="minorEastAsia"/>
                <w:sz w:val="24"/>
              </w:rPr>
            </w:pPr>
            <w:r w:rsidRPr="0089039B">
              <w:rPr>
                <w:rFonts w:asciiTheme="minorEastAsia" w:eastAsiaTheme="minorEastAsia" w:hAnsiTheme="minorEastAsia"/>
                <w:sz w:val="24"/>
              </w:rPr>
              <w:t>申报专业主要就业领域</w:t>
            </w:r>
          </w:p>
        </w:tc>
        <w:tc>
          <w:tcPr>
            <w:tcW w:w="6625" w:type="dxa"/>
            <w:gridSpan w:val="2"/>
            <w:tcBorders>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cs="宋体" w:hint="eastAsia"/>
                <w:color w:val="000000"/>
                <w:sz w:val="24"/>
              </w:rPr>
              <w:t>能源领域、汽车领域、机器人工程领域、科研院所等</w:t>
            </w:r>
          </w:p>
        </w:tc>
      </w:tr>
      <w:tr w:rsidR="00B363C9">
        <w:trPr>
          <w:trHeight w:val="6226"/>
        </w:trPr>
        <w:tc>
          <w:tcPr>
            <w:tcW w:w="9805" w:type="dxa"/>
            <w:gridSpan w:val="4"/>
            <w:tcBorders>
              <w:top w:val="single" w:sz="6" w:space="0" w:color="000000"/>
              <w:bottom w:val="single" w:sz="6" w:space="0" w:color="000000"/>
            </w:tcBorders>
          </w:tcPr>
          <w:p w:rsidR="00B363C9" w:rsidRPr="0089039B" w:rsidRDefault="002A4617">
            <w:pPr>
              <w:pStyle w:val="TableParagraph"/>
              <w:spacing w:before="23" w:line="276" w:lineRule="auto"/>
              <w:ind w:left="107" w:right="51"/>
              <w:rPr>
                <w:rFonts w:asciiTheme="minorEastAsia" w:eastAsiaTheme="minorEastAsia" w:hAnsiTheme="minorEastAsia"/>
                <w:sz w:val="24"/>
              </w:rPr>
            </w:pPr>
            <w:r w:rsidRPr="0089039B">
              <w:rPr>
                <w:rFonts w:asciiTheme="minorEastAsia" w:eastAsiaTheme="minorEastAsia" w:hAnsiTheme="minorEastAsia"/>
                <w:sz w:val="24"/>
              </w:rPr>
              <w:t>人才需求情况（请加强与用人单位的沟通，预测用人单位对该专业的岗位需求。此处填写的内容要具体到用人单位名称及其人才需求预测数）</w:t>
            </w:r>
          </w:p>
          <w:p w:rsidR="00B363C9" w:rsidRPr="0089039B" w:rsidRDefault="002A4617">
            <w:pPr>
              <w:widowControl/>
              <w:ind w:firstLineChars="200" w:firstLine="480"/>
              <w:rPr>
                <w:rFonts w:asciiTheme="minorEastAsia" w:eastAsiaTheme="minorEastAsia" w:hAnsiTheme="minorEastAsia" w:cs="宋体"/>
                <w:color w:val="000000"/>
                <w:sz w:val="24"/>
              </w:rPr>
            </w:pPr>
            <w:r w:rsidRPr="0089039B">
              <w:rPr>
                <w:rFonts w:asciiTheme="minorEastAsia" w:eastAsiaTheme="minorEastAsia" w:hAnsiTheme="minorEastAsia"/>
                <w:sz w:val="24"/>
              </w:rPr>
              <w:t xml:space="preserve"> </w:t>
            </w:r>
            <w:r w:rsidRPr="0089039B">
              <w:rPr>
                <w:rFonts w:asciiTheme="minorEastAsia" w:eastAsiaTheme="minorEastAsia" w:hAnsiTheme="minorEastAsia" w:cs="宋体" w:hint="eastAsia"/>
                <w:color w:val="000000"/>
                <w:sz w:val="24"/>
              </w:rPr>
              <w:t>近年来，中国已成为工业机器人增长最快的国家之一。2004年以来，国内机器人市场年均增长率达到40%以上。2011年，我国工业机器人市场增长率更是高达51%，位居全球第一。工业4.0时代背景下，信息化与全球化融合、个性化和定制化生产方式和生活方式以及大数据、云计算、虚拟化生活等等新技术的和理念的涌现，都给现代机器人应用人才培养模式带来新的挑战。这就要求我们的大学要培养出适应第三次工业革命需要的创新型人才。</w:t>
            </w:r>
          </w:p>
          <w:p w:rsidR="00B363C9" w:rsidRPr="0089039B" w:rsidRDefault="002A4617">
            <w:pPr>
              <w:widowControl/>
              <w:ind w:firstLineChars="200" w:firstLine="480"/>
              <w:rPr>
                <w:rFonts w:asciiTheme="minorEastAsia" w:eastAsiaTheme="minorEastAsia" w:hAnsiTheme="minorEastAsia" w:cs="宋体"/>
                <w:color w:val="000000"/>
                <w:sz w:val="24"/>
              </w:rPr>
            </w:pPr>
            <w:r w:rsidRPr="0089039B">
              <w:rPr>
                <w:rFonts w:asciiTheme="minorEastAsia" w:eastAsiaTheme="minorEastAsia" w:hAnsiTheme="minorEastAsia" w:cs="宋体" w:hint="eastAsia"/>
                <w:color w:val="000000"/>
                <w:sz w:val="24"/>
              </w:rPr>
              <w:t>机器人产业有着多层次的人才需求，根据教育部等部委联合发布的《制造业人才发展规划指南》预测，到2020年我国机器人领域人才缺口将达到300万；到2025年，人才缺口将进一步扩大到450万。虽然我国企业和科研机构不断加大机器人技术研究与本体研制方向的人才引进与培养力度，但机器人行业急需的高层次技术研发、管理、操作、维修等各类人才仍存在着巨大的缺口。</w:t>
            </w:r>
          </w:p>
          <w:p w:rsidR="00B363C9" w:rsidRPr="0089039B" w:rsidRDefault="002A4617">
            <w:pPr>
              <w:widowControl/>
              <w:ind w:firstLine="480"/>
              <w:rPr>
                <w:rFonts w:asciiTheme="minorEastAsia" w:eastAsiaTheme="minorEastAsia" w:hAnsiTheme="minorEastAsia" w:cs="宋体"/>
                <w:color w:val="000000"/>
                <w:sz w:val="24"/>
              </w:rPr>
            </w:pPr>
            <w:r w:rsidRPr="0089039B">
              <w:rPr>
                <w:rFonts w:asciiTheme="minorEastAsia" w:eastAsiaTheme="minorEastAsia" w:hAnsiTheme="minorEastAsia" w:cs="宋体" w:hint="eastAsia"/>
                <w:color w:val="000000"/>
                <w:sz w:val="24"/>
              </w:rPr>
              <w:t>南阳二机石油装备集团股份有限公司作为中国石化集团河南石油勘探局南阳石油机械厂（原石油工业部第二石油机械厂），是国家重大技术装备国产化基地、石油轻便钻机国产化基地，国家创新型企业、高新技术企业、火炬计划高新技术企业、重点新产品试制企业、自主创新百强企业、中国石油装备十强企业等。然而，面对技术的日新月异，产品的优势正逐步消退，企业增长乏力。为了提升产品价值，企业正在探索新的出路，急需对传统产业进行升级，提升装备的智能化水平。预计每年可吸纳1</w:t>
            </w:r>
            <w:r w:rsidRPr="0089039B">
              <w:rPr>
                <w:rFonts w:asciiTheme="minorEastAsia" w:eastAsiaTheme="minorEastAsia" w:hAnsiTheme="minorEastAsia" w:cs="宋体"/>
                <w:color w:val="000000"/>
                <w:sz w:val="24"/>
              </w:rPr>
              <w:t>0</w:t>
            </w:r>
            <w:r w:rsidRPr="0089039B">
              <w:rPr>
                <w:rFonts w:asciiTheme="minorEastAsia" w:eastAsiaTheme="minorEastAsia" w:hAnsiTheme="minorEastAsia" w:cs="宋体" w:hint="eastAsia"/>
                <w:color w:val="000000"/>
                <w:sz w:val="24"/>
              </w:rPr>
              <w:t>-</w:t>
            </w:r>
            <w:r w:rsidRPr="0089039B">
              <w:rPr>
                <w:rFonts w:asciiTheme="minorEastAsia" w:eastAsiaTheme="minorEastAsia" w:hAnsiTheme="minorEastAsia" w:cs="宋体"/>
                <w:color w:val="000000"/>
                <w:sz w:val="24"/>
              </w:rPr>
              <w:t>15</w:t>
            </w:r>
            <w:r w:rsidRPr="0089039B">
              <w:rPr>
                <w:rFonts w:asciiTheme="minorEastAsia" w:eastAsiaTheme="minorEastAsia" w:hAnsiTheme="minorEastAsia" w:cs="宋体" w:hint="eastAsia"/>
                <w:color w:val="000000"/>
                <w:sz w:val="24"/>
              </w:rPr>
              <w:t>名机器人工程专业的应届毕业生。</w:t>
            </w:r>
          </w:p>
          <w:p w:rsidR="00B363C9" w:rsidRPr="0089039B" w:rsidRDefault="002A4617">
            <w:pPr>
              <w:widowControl/>
              <w:ind w:firstLine="480"/>
              <w:rPr>
                <w:rFonts w:asciiTheme="minorEastAsia" w:eastAsiaTheme="minorEastAsia" w:hAnsiTheme="minorEastAsia" w:cs="宋体"/>
                <w:color w:val="000000"/>
                <w:sz w:val="24"/>
              </w:rPr>
            </w:pPr>
            <w:r w:rsidRPr="0089039B">
              <w:rPr>
                <w:rFonts w:asciiTheme="minorEastAsia" w:eastAsiaTheme="minorEastAsia" w:hAnsiTheme="minorEastAsia" w:cs="宋体" w:hint="eastAsia"/>
                <w:color w:val="000000"/>
                <w:sz w:val="24"/>
              </w:rPr>
              <w:t>深圳市大疆创新科技有限公司（DJ-Innovations，简称DJI），2006年由香港科技大学毕业生汪滔等人创立，是全球领先的无人飞行器控制系统及无人机解决方案的研发和生产商，客户遍布全球100多个国家。通过持续的创新，大疆致力于为无人机工业、行业用户以及专业航拍应用提供性能最强、体验最佳的革命性智能飞控产品和解决方案。大疆在持续创新过程中展现出了对机器人专业人才的需要。预计每年可吸纳</w:t>
            </w:r>
            <w:r w:rsidRPr="0089039B">
              <w:rPr>
                <w:rFonts w:asciiTheme="minorEastAsia" w:eastAsiaTheme="minorEastAsia" w:hAnsiTheme="minorEastAsia" w:cs="宋体"/>
                <w:color w:val="000000"/>
                <w:sz w:val="24"/>
              </w:rPr>
              <w:t>20</w:t>
            </w:r>
            <w:r w:rsidRPr="0089039B">
              <w:rPr>
                <w:rFonts w:asciiTheme="minorEastAsia" w:eastAsiaTheme="minorEastAsia" w:hAnsiTheme="minorEastAsia" w:cs="宋体" w:hint="eastAsia"/>
                <w:color w:val="000000"/>
                <w:sz w:val="24"/>
              </w:rPr>
              <w:t>-</w:t>
            </w:r>
            <w:r w:rsidRPr="0089039B">
              <w:rPr>
                <w:rFonts w:asciiTheme="minorEastAsia" w:eastAsiaTheme="minorEastAsia" w:hAnsiTheme="minorEastAsia" w:cs="宋体"/>
                <w:color w:val="000000"/>
                <w:sz w:val="24"/>
              </w:rPr>
              <w:t>30</w:t>
            </w:r>
            <w:r w:rsidRPr="0089039B">
              <w:rPr>
                <w:rFonts w:asciiTheme="minorEastAsia" w:eastAsiaTheme="minorEastAsia" w:hAnsiTheme="minorEastAsia" w:cs="宋体" w:hint="eastAsia"/>
                <w:color w:val="000000"/>
                <w:sz w:val="24"/>
              </w:rPr>
              <w:t>名机器人工程专业的应届毕业生。</w:t>
            </w:r>
          </w:p>
          <w:p w:rsidR="00B363C9" w:rsidRPr="0089039B" w:rsidRDefault="002A4617">
            <w:pPr>
              <w:widowControl/>
              <w:ind w:firstLine="480"/>
              <w:rPr>
                <w:rFonts w:asciiTheme="minorEastAsia" w:eastAsiaTheme="minorEastAsia" w:hAnsiTheme="minorEastAsia" w:cs="宋体"/>
                <w:color w:val="000000"/>
                <w:sz w:val="24"/>
              </w:rPr>
            </w:pPr>
            <w:r w:rsidRPr="0089039B">
              <w:rPr>
                <w:rFonts w:asciiTheme="minorEastAsia" w:eastAsiaTheme="minorEastAsia" w:hAnsiTheme="minorEastAsia" w:cs="宋体" w:hint="eastAsia"/>
                <w:color w:val="000000"/>
                <w:sz w:val="24"/>
              </w:rPr>
              <w:t>比亚迪汽车销售有限公司创立于1995年，2002年7月31日在香港主板发行上市，公司总部位于中国广东深圳，是一家拥有IT，汽车及新能源三大产业群的高新技术民营企业。公司IT产业主要包括二次充电电池、充电器、电声产品、连接器、液晶显示屏模组、塑胶机构件、金属零部件、五金电子产品、手机按键、键盘、柔性电路板、微电子产品、LED产品、光电子产品等以及手机装饰、手机设计、手机组装业务等。主要客户包括诺基亚、三星等国际通讯业顶端客户群体。预计每年可吸纳</w:t>
            </w:r>
            <w:r w:rsidRPr="0089039B">
              <w:rPr>
                <w:rFonts w:asciiTheme="minorEastAsia" w:eastAsiaTheme="minorEastAsia" w:hAnsiTheme="minorEastAsia" w:cs="宋体"/>
                <w:color w:val="000000"/>
                <w:sz w:val="24"/>
              </w:rPr>
              <w:t>30</w:t>
            </w:r>
            <w:r w:rsidRPr="0089039B">
              <w:rPr>
                <w:rFonts w:asciiTheme="minorEastAsia" w:eastAsiaTheme="minorEastAsia" w:hAnsiTheme="minorEastAsia" w:cs="宋体" w:hint="eastAsia"/>
                <w:color w:val="000000"/>
                <w:sz w:val="24"/>
              </w:rPr>
              <w:t>-</w:t>
            </w:r>
            <w:r w:rsidRPr="0089039B">
              <w:rPr>
                <w:rFonts w:asciiTheme="minorEastAsia" w:eastAsiaTheme="minorEastAsia" w:hAnsiTheme="minorEastAsia" w:cs="宋体"/>
                <w:color w:val="000000"/>
                <w:sz w:val="24"/>
              </w:rPr>
              <w:t>60</w:t>
            </w:r>
            <w:r w:rsidRPr="0089039B">
              <w:rPr>
                <w:rFonts w:asciiTheme="minorEastAsia" w:eastAsiaTheme="minorEastAsia" w:hAnsiTheme="minorEastAsia" w:cs="宋体" w:hint="eastAsia"/>
                <w:color w:val="000000"/>
                <w:sz w:val="24"/>
              </w:rPr>
              <w:t>名机器人工程专业的应届毕业生。</w:t>
            </w:r>
          </w:p>
          <w:p w:rsidR="00B363C9" w:rsidRPr="0089039B" w:rsidRDefault="00B363C9">
            <w:pPr>
              <w:pStyle w:val="TableParagraph"/>
              <w:spacing w:before="23" w:line="276" w:lineRule="auto"/>
              <w:ind w:right="51"/>
              <w:rPr>
                <w:rFonts w:asciiTheme="minorEastAsia" w:eastAsiaTheme="minorEastAsia" w:hAnsiTheme="minorEastAsia"/>
                <w:sz w:val="24"/>
              </w:rPr>
            </w:pPr>
          </w:p>
        </w:tc>
      </w:tr>
      <w:tr w:rsidR="00B363C9">
        <w:trPr>
          <w:trHeight w:val="558"/>
        </w:trPr>
        <w:tc>
          <w:tcPr>
            <w:tcW w:w="1807" w:type="dxa"/>
            <w:vMerge w:val="restart"/>
            <w:tcBorders>
              <w:top w:val="single" w:sz="6" w:space="0" w:color="000000"/>
              <w:right w:val="single" w:sz="6" w:space="0" w:color="000000"/>
            </w:tcBorders>
          </w:tcPr>
          <w:p w:rsidR="00B363C9" w:rsidRPr="0089039B" w:rsidRDefault="00B363C9">
            <w:pPr>
              <w:pStyle w:val="TableParagraph"/>
              <w:spacing w:line="276" w:lineRule="auto"/>
              <w:rPr>
                <w:rFonts w:asciiTheme="minorEastAsia" w:eastAsiaTheme="minorEastAsia" w:hAnsiTheme="minorEastAsia"/>
                <w:sz w:val="24"/>
              </w:rPr>
            </w:pPr>
          </w:p>
          <w:p w:rsidR="00B363C9" w:rsidRPr="0089039B" w:rsidRDefault="00B363C9">
            <w:pPr>
              <w:pStyle w:val="TableParagraph"/>
              <w:spacing w:line="276" w:lineRule="auto"/>
              <w:rPr>
                <w:rFonts w:asciiTheme="minorEastAsia" w:eastAsiaTheme="minorEastAsia" w:hAnsiTheme="minorEastAsia"/>
                <w:sz w:val="24"/>
              </w:rPr>
            </w:pPr>
          </w:p>
          <w:p w:rsidR="00B363C9" w:rsidRPr="0089039B" w:rsidRDefault="00B363C9">
            <w:pPr>
              <w:pStyle w:val="TableParagraph"/>
              <w:spacing w:line="276" w:lineRule="auto"/>
              <w:rPr>
                <w:rFonts w:asciiTheme="minorEastAsia" w:eastAsiaTheme="minorEastAsia" w:hAnsiTheme="minorEastAsia"/>
                <w:sz w:val="24"/>
              </w:rPr>
            </w:pPr>
          </w:p>
          <w:p w:rsidR="00B363C9" w:rsidRPr="0089039B" w:rsidRDefault="002A4617">
            <w:pPr>
              <w:pStyle w:val="TableParagraph"/>
              <w:spacing w:before="151" w:line="276" w:lineRule="auto"/>
              <w:ind w:left="182" w:right="170"/>
              <w:rPr>
                <w:rFonts w:asciiTheme="minorEastAsia" w:eastAsiaTheme="minorEastAsia" w:hAnsiTheme="minorEastAsia"/>
                <w:sz w:val="24"/>
              </w:rPr>
            </w:pPr>
            <w:r w:rsidRPr="0089039B">
              <w:rPr>
                <w:rFonts w:asciiTheme="minorEastAsia" w:eastAsiaTheme="minorEastAsia" w:hAnsiTheme="minorEastAsia"/>
                <w:sz w:val="24"/>
              </w:rPr>
              <w:t>申报专业人才需求调研情况</w:t>
            </w:r>
          </w:p>
          <w:p w:rsidR="00B363C9" w:rsidRPr="0089039B" w:rsidRDefault="002A4617">
            <w:pPr>
              <w:pStyle w:val="TableParagraph"/>
              <w:spacing w:line="276" w:lineRule="auto"/>
              <w:ind w:left="182" w:right="170"/>
              <w:rPr>
                <w:rFonts w:asciiTheme="minorEastAsia" w:eastAsiaTheme="minorEastAsia" w:hAnsiTheme="minorEastAsia"/>
                <w:sz w:val="24"/>
              </w:rPr>
            </w:pPr>
            <w:r w:rsidRPr="0089039B">
              <w:rPr>
                <w:rFonts w:asciiTheme="minorEastAsia" w:eastAsiaTheme="minorEastAsia" w:hAnsiTheme="minorEastAsia"/>
                <w:sz w:val="24"/>
              </w:rPr>
              <w:t>（可上传合作办学协议等）</w:t>
            </w: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3" w:line="276" w:lineRule="auto"/>
              <w:ind w:left="1128"/>
              <w:rPr>
                <w:rFonts w:asciiTheme="minorEastAsia" w:eastAsiaTheme="minorEastAsia" w:hAnsiTheme="minorEastAsia"/>
                <w:sz w:val="24"/>
              </w:rPr>
            </w:pPr>
            <w:r w:rsidRPr="0089039B">
              <w:rPr>
                <w:rFonts w:asciiTheme="minorEastAsia" w:eastAsiaTheme="minorEastAsia" w:hAnsiTheme="minorEastAsia"/>
                <w:sz w:val="24"/>
              </w:rPr>
              <w:t>年度计划招生人数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hint="eastAsia"/>
                <w:sz w:val="24"/>
              </w:rPr>
              <w:t>6</w:t>
            </w:r>
            <w:r w:rsidRPr="0089039B">
              <w:rPr>
                <w:rFonts w:asciiTheme="minorEastAsia" w:eastAsiaTheme="minorEastAsia" w:hAnsiTheme="minorEastAsia"/>
                <w:sz w:val="24"/>
              </w:rPr>
              <w:t>0</w:t>
            </w:r>
          </w:p>
        </w:tc>
      </w:tr>
      <w:tr w:rsidR="00B363C9">
        <w:trPr>
          <w:trHeight w:val="561"/>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5" w:line="276" w:lineRule="auto"/>
              <w:ind w:left="1368"/>
              <w:rPr>
                <w:rFonts w:asciiTheme="minorEastAsia" w:eastAsiaTheme="minorEastAsia" w:hAnsiTheme="minorEastAsia"/>
                <w:sz w:val="24"/>
              </w:rPr>
            </w:pPr>
            <w:r w:rsidRPr="0089039B">
              <w:rPr>
                <w:rFonts w:asciiTheme="minorEastAsia" w:eastAsiaTheme="minorEastAsia" w:hAnsiTheme="minorEastAsia"/>
                <w:sz w:val="24"/>
              </w:rPr>
              <w:t>预计升学人数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hint="eastAsia"/>
                <w:sz w:val="24"/>
              </w:rPr>
              <w:t>2</w:t>
            </w:r>
            <w:r w:rsidRPr="0089039B">
              <w:rPr>
                <w:rFonts w:asciiTheme="minorEastAsia" w:eastAsiaTheme="minorEastAsia" w:hAnsiTheme="minorEastAsia"/>
                <w:sz w:val="24"/>
              </w:rPr>
              <w:t>4</w:t>
            </w:r>
          </w:p>
        </w:tc>
      </w:tr>
      <w:tr w:rsidR="00B363C9">
        <w:trPr>
          <w:trHeight w:val="558"/>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3" w:line="276" w:lineRule="auto"/>
              <w:ind w:left="1368"/>
              <w:rPr>
                <w:rFonts w:asciiTheme="minorEastAsia" w:eastAsiaTheme="minorEastAsia" w:hAnsiTheme="minorEastAsia"/>
                <w:sz w:val="24"/>
              </w:rPr>
            </w:pPr>
            <w:r w:rsidRPr="0089039B">
              <w:rPr>
                <w:rFonts w:asciiTheme="minorEastAsia" w:eastAsiaTheme="minorEastAsia" w:hAnsiTheme="minorEastAsia"/>
                <w:sz w:val="24"/>
              </w:rPr>
              <w:t>预计就业人数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hint="eastAsia"/>
                <w:sz w:val="24"/>
              </w:rPr>
              <w:t>3</w:t>
            </w:r>
            <w:r w:rsidRPr="0089039B">
              <w:rPr>
                <w:rFonts w:asciiTheme="minorEastAsia" w:eastAsiaTheme="minorEastAsia" w:hAnsiTheme="minorEastAsia"/>
                <w:sz w:val="24"/>
              </w:rPr>
              <w:t>6</w:t>
            </w:r>
          </w:p>
        </w:tc>
      </w:tr>
      <w:tr w:rsidR="00B363C9">
        <w:trPr>
          <w:trHeight w:val="561"/>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5" w:line="276" w:lineRule="auto"/>
              <w:ind w:left="467"/>
              <w:rPr>
                <w:rFonts w:asciiTheme="minorEastAsia" w:eastAsiaTheme="minorEastAsia" w:hAnsiTheme="minorEastAsia"/>
                <w:sz w:val="24"/>
              </w:rPr>
            </w:pPr>
            <w:r w:rsidRPr="0089039B">
              <w:rPr>
                <w:rFonts w:asciiTheme="minorEastAsia" w:eastAsiaTheme="minorEastAsia" w:hAnsiTheme="minorEastAsia"/>
                <w:spacing w:val="-40"/>
                <w:sz w:val="24"/>
              </w:rPr>
              <w:t>其中：</w:t>
            </w:r>
            <w:r w:rsidRPr="0089039B">
              <w:rPr>
                <w:rFonts w:asciiTheme="minorEastAsia" w:eastAsiaTheme="minorEastAsia" w:hAnsiTheme="minorEastAsia"/>
                <w:sz w:val="24"/>
              </w:rPr>
              <w:t>（请填写用人单位名称）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cs="宋体" w:hint="eastAsia"/>
                <w:color w:val="000000"/>
                <w:sz w:val="24"/>
              </w:rPr>
              <w:t>南阳二机石油装备集团股份有限公司</w:t>
            </w:r>
            <w:r w:rsidRPr="0089039B">
              <w:rPr>
                <w:rFonts w:asciiTheme="minorEastAsia" w:eastAsiaTheme="minorEastAsia" w:hAnsiTheme="minorEastAsia" w:cs="宋体"/>
                <w:color w:val="000000"/>
                <w:sz w:val="24"/>
              </w:rPr>
              <w:t>6</w:t>
            </w:r>
            <w:r w:rsidRPr="0089039B">
              <w:rPr>
                <w:rFonts w:asciiTheme="minorEastAsia" w:eastAsiaTheme="minorEastAsia" w:hAnsiTheme="minorEastAsia" w:cs="宋体" w:hint="eastAsia"/>
                <w:color w:val="000000"/>
                <w:sz w:val="24"/>
              </w:rPr>
              <w:t>人</w:t>
            </w:r>
          </w:p>
        </w:tc>
      </w:tr>
      <w:tr w:rsidR="00B363C9">
        <w:trPr>
          <w:trHeight w:val="561"/>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3" w:line="276" w:lineRule="auto"/>
              <w:ind w:left="768"/>
              <w:rPr>
                <w:rFonts w:asciiTheme="minorEastAsia" w:eastAsiaTheme="minorEastAsia" w:hAnsiTheme="minorEastAsia"/>
                <w:sz w:val="24"/>
              </w:rPr>
            </w:pPr>
            <w:r w:rsidRPr="0089039B">
              <w:rPr>
                <w:rFonts w:asciiTheme="minorEastAsia" w:eastAsiaTheme="minorEastAsia" w:hAnsiTheme="minorEastAsia"/>
                <w:sz w:val="24"/>
              </w:rPr>
              <w:t>（请填写用人单位名称）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cs="宋体" w:hint="eastAsia"/>
                <w:color w:val="000000"/>
                <w:sz w:val="24"/>
              </w:rPr>
              <w:t>深圳市大疆创新科技有限公司1</w:t>
            </w:r>
            <w:r w:rsidRPr="0089039B">
              <w:rPr>
                <w:rFonts w:asciiTheme="minorEastAsia" w:eastAsiaTheme="minorEastAsia" w:hAnsiTheme="minorEastAsia" w:cs="宋体"/>
                <w:color w:val="000000"/>
                <w:sz w:val="24"/>
              </w:rPr>
              <w:t>5</w:t>
            </w:r>
            <w:r w:rsidRPr="0089039B">
              <w:rPr>
                <w:rFonts w:asciiTheme="minorEastAsia" w:eastAsiaTheme="minorEastAsia" w:hAnsiTheme="minorEastAsia" w:cs="宋体" w:hint="eastAsia"/>
                <w:color w:val="000000"/>
                <w:sz w:val="24"/>
              </w:rPr>
              <w:t>人</w:t>
            </w:r>
          </w:p>
        </w:tc>
      </w:tr>
      <w:tr w:rsidR="00B363C9">
        <w:trPr>
          <w:trHeight w:val="559"/>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B363C9" w:rsidRPr="0089039B" w:rsidRDefault="002A4617">
            <w:pPr>
              <w:pStyle w:val="TableParagraph"/>
              <w:spacing w:before="93" w:line="276" w:lineRule="auto"/>
              <w:ind w:left="768"/>
              <w:rPr>
                <w:rFonts w:asciiTheme="minorEastAsia" w:eastAsiaTheme="minorEastAsia" w:hAnsiTheme="minorEastAsia"/>
                <w:sz w:val="24"/>
              </w:rPr>
            </w:pPr>
            <w:r w:rsidRPr="0089039B">
              <w:rPr>
                <w:rFonts w:asciiTheme="minorEastAsia" w:eastAsiaTheme="minorEastAsia" w:hAnsiTheme="minorEastAsia"/>
                <w:sz w:val="24"/>
              </w:rPr>
              <w:t>（请填写用人单位名称）</w:t>
            </w:r>
          </w:p>
        </w:tc>
        <w:tc>
          <w:tcPr>
            <w:tcW w:w="3817" w:type="dxa"/>
            <w:tcBorders>
              <w:top w:val="single" w:sz="6" w:space="0" w:color="000000"/>
              <w:left w:val="single" w:sz="6" w:space="0" w:color="000000"/>
              <w:bottom w:val="single" w:sz="6" w:space="0" w:color="000000"/>
            </w:tcBorders>
          </w:tcPr>
          <w:p w:rsidR="00B363C9" w:rsidRPr="0089039B" w:rsidRDefault="002A4617">
            <w:pPr>
              <w:pStyle w:val="TableParagraph"/>
              <w:spacing w:line="276" w:lineRule="auto"/>
              <w:rPr>
                <w:rFonts w:asciiTheme="minorEastAsia" w:eastAsiaTheme="minorEastAsia" w:hAnsiTheme="minorEastAsia"/>
                <w:sz w:val="24"/>
              </w:rPr>
            </w:pPr>
            <w:r w:rsidRPr="0089039B">
              <w:rPr>
                <w:rFonts w:asciiTheme="minorEastAsia" w:eastAsiaTheme="minorEastAsia" w:hAnsiTheme="minorEastAsia" w:cs="宋体" w:hint="eastAsia"/>
                <w:color w:val="000000"/>
                <w:sz w:val="24"/>
              </w:rPr>
              <w:t>比亚迪汽车销售有限公司</w:t>
            </w:r>
            <w:r w:rsidRPr="0089039B">
              <w:rPr>
                <w:rFonts w:asciiTheme="minorEastAsia" w:eastAsiaTheme="minorEastAsia" w:hAnsiTheme="minorEastAsia" w:cs="宋体"/>
                <w:color w:val="000000"/>
                <w:sz w:val="24"/>
              </w:rPr>
              <w:t>15</w:t>
            </w:r>
            <w:r w:rsidRPr="0089039B">
              <w:rPr>
                <w:rFonts w:asciiTheme="minorEastAsia" w:eastAsiaTheme="minorEastAsia" w:hAnsiTheme="minorEastAsia" w:cs="宋体" w:hint="eastAsia"/>
                <w:color w:val="000000"/>
                <w:sz w:val="24"/>
              </w:rPr>
              <w:t>人</w:t>
            </w:r>
          </w:p>
        </w:tc>
      </w:tr>
      <w:tr w:rsidR="00B363C9">
        <w:trPr>
          <w:trHeight w:val="561"/>
        </w:trPr>
        <w:tc>
          <w:tcPr>
            <w:tcW w:w="1807" w:type="dxa"/>
            <w:vMerge/>
            <w:tcBorders>
              <w:top w:val="nil"/>
              <w:right w:val="single" w:sz="6" w:space="0" w:color="000000"/>
            </w:tcBorders>
          </w:tcPr>
          <w:p w:rsidR="00B363C9" w:rsidRPr="0089039B" w:rsidRDefault="00B363C9">
            <w:pPr>
              <w:spacing w:line="276" w:lineRule="auto"/>
              <w:rPr>
                <w:rFonts w:asciiTheme="minorEastAsia" w:eastAsiaTheme="minorEastAsia" w:hAnsiTheme="minorEastAsia"/>
                <w:sz w:val="2"/>
                <w:szCs w:val="2"/>
              </w:rPr>
            </w:pPr>
          </w:p>
        </w:tc>
        <w:tc>
          <w:tcPr>
            <w:tcW w:w="4181" w:type="dxa"/>
            <w:gridSpan w:val="2"/>
            <w:tcBorders>
              <w:top w:val="single" w:sz="6" w:space="0" w:color="000000"/>
              <w:left w:val="single" w:sz="6" w:space="0" w:color="000000"/>
              <w:right w:val="single" w:sz="6" w:space="0" w:color="000000"/>
            </w:tcBorders>
          </w:tcPr>
          <w:p w:rsidR="00B363C9" w:rsidRPr="0089039B" w:rsidRDefault="002A4617">
            <w:pPr>
              <w:pStyle w:val="TableParagraph"/>
              <w:spacing w:before="93" w:line="276" w:lineRule="auto"/>
              <w:ind w:left="768"/>
              <w:rPr>
                <w:rFonts w:asciiTheme="minorEastAsia" w:eastAsiaTheme="minorEastAsia" w:hAnsiTheme="minorEastAsia"/>
                <w:sz w:val="24"/>
              </w:rPr>
            </w:pPr>
            <w:r w:rsidRPr="0089039B">
              <w:rPr>
                <w:rFonts w:asciiTheme="minorEastAsia" w:eastAsiaTheme="minorEastAsia" w:hAnsiTheme="minorEastAsia"/>
                <w:sz w:val="24"/>
              </w:rPr>
              <w:t>（请填写用人单位名称）</w:t>
            </w:r>
          </w:p>
        </w:tc>
        <w:tc>
          <w:tcPr>
            <w:tcW w:w="3817" w:type="dxa"/>
            <w:tcBorders>
              <w:top w:val="single" w:sz="6" w:space="0" w:color="000000"/>
              <w:left w:val="single" w:sz="6" w:space="0" w:color="000000"/>
            </w:tcBorders>
          </w:tcPr>
          <w:p w:rsidR="00B363C9" w:rsidRPr="0089039B" w:rsidRDefault="00B363C9">
            <w:pPr>
              <w:pStyle w:val="TableParagraph"/>
              <w:spacing w:line="276" w:lineRule="auto"/>
              <w:rPr>
                <w:rFonts w:asciiTheme="minorEastAsia" w:eastAsiaTheme="minorEastAsia" w:hAnsiTheme="minorEastAsia"/>
                <w:sz w:val="24"/>
              </w:rPr>
            </w:pPr>
          </w:p>
        </w:tc>
      </w:tr>
    </w:tbl>
    <w:p w:rsidR="00B363C9" w:rsidRDefault="00B363C9">
      <w:pPr>
        <w:spacing w:line="276" w:lineRule="auto"/>
        <w:rPr>
          <w:rFonts w:ascii="Times New Roman"/>
          <w:sz w:val="24"/>
        </w:rPr>
        <w:sectPr w:rsidR="00B363C9">
          <w:headerReference w:type="default" r:id="rId9"/>
          <w:pgSz w:w="11910" w:h="16840"/>
          <w:pgMar w:top="1760" w:right="660" w:bottom="280" w:left="1200" w:header="1409" w:footer="0" w:gutter="0"/>
          <w:cols w:space="720"/>
        </w:sectPr>
      </w:pPr>
    </w:p>
    <w:p w:rsidR="00B363C9" w:rsidRDefault="00B363C9">
      <w:pPr>
        <w:pStyle w:val="a5"/>
        <w:spacing w:before="8" w:line="276" w:lineRule="auto"/>
        <w:rPr>
          <w:rFonts w:ascii="Times New Roman"/>
          <w:sz w:val="17"/>
        </w:rPr>
      </w:pPr>
    </w:p>
    <w:p w:rsidR="00B363C9" w:rsidRDefault="002A4617">
      <w:pPr>
        <w:pStyle w:val="af"/>
        <w:numPr>
          <w:ilvl w:val="1"/>
          <w:numId w:val="1"/>
        </w:numPr>
        <w:tabs>
          <w:tab w:val="left" w:pos="709"/>
        </w:tabs>
        <w:spacing w:before="0" w:after="32" w:line="276" w:lineRule="auto"/>
        <w:rPr>
          <w:sz w:val="24"/>
        </w:rPr>
      </w:pPr>
      <w:r>
        <w:rPr>
          <w:spacing w:val="-2"/>
          <w:sz w:val="28"/>
        </w:rPr>
        <w:t>教师及开课情况汇总表</w:t>
      </w:r>
      <w:r>
        <w:rPr>
          <w:sz w:val="24"/>
        </w:rPr>
        <w:t>（</w:t>
      </w:r>
      <w:r>
        <w:rPr>
          <w:spacing w:val="-1"/>
          <w:sz w:val="24"/>
        </w:rPr>
        <w:t>以下统计数据由系统生成</w:t>
      </w:r>
      <w:r>
        <w:rPr>
          <w:sz w:val="24"/>
        </w:rPr>
        <w:t>）</w:t>
      </w:r>
    </w:p>
    <w:tbl>
      <w:tblPr>
        <w:tblStyle w:val="TableNormal"/>
        <w:tblW w:w="957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B363C9">
        <w:trPr>
          <w:trHeight w:val="397"/>
        </w:trPr>
        <w:tc>
          <w:tcPr>
            <w:tcW w:w="6347" w:type="dxa"/>
          </w:tcPr>
          <w:p w:rsidR="00B363C9" w:rsidRDefault="002A4617">
            <w:pPr>
              <w:pStyle w:val="TableParagraph"/>
              <w:spacing w:line="276" w:lineRule="auto"/>
              <w:ind w:left="272" w:right="263"/>
              <w:jc w:val="center"/>
              <w:rPr>
                <w:sz w:val="24"/>
              </w:rPr>
            </w:pPr>
            <w:r>
              <w:rPr>
                <w:sz w:val="24"/>
              </w:rPr>
              <w:t>专任教师总数</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具有教授（含其他正高级）职称教师数及比例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具有副教授及以上（含其他副高级）职称教师数及比例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具有硕士及以上学位教师数及比例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具有博士学位教师数及比例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0" w:right="264"/>
              <w:jc w:val="center"/>
              <w:rPr>
                <w:sz w:val="24"/>
              </w:rPr>
            </w:pPr>
            <w:r>
              <w:rPr>
                <w:rFonts w:ascii="Times New Roman" w:eastAsia="Times New Roman"/>
                <w:sz w:val="24"/>
              </w:rPr>
              <w:t xml:space="preserve">35 </w:t>
            </w:r>
            <w:r>
              <w:rPr>
                <w:sz w:val="24"/>
              </w:rPr>
              <w:t>岁及以下青年教师数及比例</w:t>
            </w:r>
          </w:p>
        </w:tc>
        <w:tc>
          <w:tcPr>
            <w:tcW w:w="3227" w:type="dxa"/>
          </w:tcPr>
          <w:p w:rsidR="00B363C9" w:rsidRDefault="00B363C9">
            <w:pPr>
              <w:pStyle w:val="TableParagraph"/>
              <w:spacing w:line="276" w:lineRule="auto"/>
              <w:rPr>
                <w:rFonts w:ascii="Times New Roman"/>
                <w:sz w:val="24"/>
              </w:rPr>
            </w:pPr>
          </w:p>
        </w:tc>
      </w:tr>
      <w:tr w:rsidR="00B363C9">
        <w:trPr>
          <w:trHeight w:val="398"/>
        </w:trPr>
        <w:tc>
          <w:tcPr>
            <w:tcW w:w="6347" w:type="dxa"/>
          </w:tcPr>
          <w:p w:rsidR="00B363C9" w:rsidRDefault="002A4617">
            <w:pPr>
              <w:pStyle w:val="TableParagraph"/>
              <w:spacing w:line="276" w:lineRule="auto"/>
              <w:ind w:left="272" w:right="264"/>
              <w:jc w:val="center"/>
              <w:rPr>
                <w:sz w:val="24"/>
              </w:rPr>
            </w:pPr>
            <w:r>
              <w:rPr>
                <w:rFonts w:ascii="Times New Roman" w:eastAsia="Times New Roman"/>
                <w:sz w:val="24"/>
              </w:rPr>
              <w:t xml:space="preserve">36-55 </w:t>
            </w:r>
            <w:r>
              <w:rPr>
                <w:sz w:val="24"/>
              </w:rPr>
              <w:t>岁教师数及比例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兼职</w:t>
            </w:r>
            <w:r>
              <w:rPr>
                <w:rFonts w:ascii="Times New Roman" w:eastAsia="Times New Roman"/>
                <w:sz w:val="24"/>
              </w:rPr>
              <w:t>/</w:t>
            </w:r>
            <w:r>
              <w:rPr>
                <w:sz w:val="24"/>
              </w:rPr>
              <w:t>专职教师比例</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专业核心课程门数</w:t>
            </w:r>
          </w:p>
        </w:tc>
        <w:tc>
          <w:tcPr>
            <w:tcW w:w="3227" w:type="dxa"/>
          </w:tcPr>
          <w:p w:rsidR="00B363C9" w:rsidRDefault="00B363C9">
            <w:pPr>
              <w:pStyle w:val="TableParagraph"/>
              <w:spacing w:line="276" w:lineRule="auto"/>
              <w:rPr>
                <w:rFonts w:ascii="Times New Roman"/>
                <w:sz w:val="24"/>
              </w:rPr>
            </w:pPr>
          </w:p>
        </w:tc>
      </w:tr>
      <w:tr w:rsidR="00B363C9">
        <w:trPr>
          <w:trHeight w:val="400"/>
        </w:trPr>
        <w:tc>
          <w:tcPr>
            <w:tcW w:w="6347" w:type="dxa"/>
          </w:tcPr>
          <w:p w:rsidR="00B363C9" w:rsidRDefault="002A4617">
            <w:pPr>
              <w:pStyle w:val="TableParagraph"/>
              <w:spacing w:line="276" w:lineRule="auto"/>
              <w:ind w:left="272" w:right="264"/>
              <w:jc w:val="center"/>
              <w:rPr>
                <w:sz w:val="24"/>
              </w:rPr>
            </w:pPr>
            <w:r>
              <w:rPr>
                <w:sz w:val="24"/>
              </w:rPr>
              <w:t>专业核心课程任课教师数（此项由学校填写）</w:t>
            </w:r>
          </w:p>
        </w:tc>
        <w:tc>
          <w:tcPr>
            <w:tcW w:w="3227" w:type="dxa"/>
          </w:tcPr>
          <w:p w:rsidR="00B363C9" w:rsidRDefault="002A4617">
            <w:pPr>
              <w:pStyle w:val="TableParagraph"/>
              <w:spacing w:line="276" w:lineRule="auto"/>
              <w:rPr>
                <w:rFonts w:ascii="Times New Roman" w:eastAsiaTheme="minorEastAsia" w:hint="eastAsia"/>
                <w:sz w:val="24"/>
              </w:rPr>
            </w:pPr>
            <w:r>
              <w:rPr>
                <w:rFonts w:ascii="Times New Roman" w:eastAsiaTheme="minorEastAsia"/>
                <w:sz w:val="24"/>
              </w:rPr>
              <w:t>16</w:t>
            </w:r>
          </w:p>
        </w:tc>
      </w:tr>
    </w:tbl>
    <w:p w:rsidR="00B363C9" w:rsidRDefault="002A4617">
      <w:pPr>
        <w:pStyle w:val="af"/>
        <w:numPr>
          <w:ilvl w:val="1"/>
          <w:numId w:val="1"/>
        </w:numPr>
        <w:tabs>
          <w:tab w:val="left" w:pos="709"/>
        </w:tabs>
        <w:spacing w:before="154" w:after="32" w:line="276" w:lineRule="auto"/>
        <w:rPr>
          <w:sz w:val="24"/>
        </w:rPr>
      </w:pPr>
      <w:r>
        <w:rPr>
          <w:spacing w:val="-2"/>
          <w:sz w:val="28"/>
        </w:rPr>
        <w:t>教师基本情况表</w:t>
      </w:r>
      <w:r>
        <w:rPr>
          <w:sz w:val="24"/>
        </w:rPr>
        <w:t>（以下表格数据由学校填写）</w:t>
      </w:r>
    </w:p>
    <w:tbl>
      <w:tblPr>
        <w:tblStyle w:val="TableNormal"/>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652"/>
        <w:gridCol w:w="933"/>
        <w:gridCol w:w="1175"/>
        <w:gridCol w:w="1020"/>
        <w:gridCol w:w="1134"/>
        <w:gridCol w:w="1134"/>
        <w:gridCol w:w="1134"/>
        <w:gridCol w:w="1088"/>
        <w:gridCol w:w="827"/>
      </w:tblGrid>
      <w:tr w:rsidR="00B363C9">
        <w:trPr>
          <w:trHeight w:val="801"/>
        </w:trPr>
        <w:tc>
          <w:tcPr>
            <w:tcW w:w="650" w:type="dxa"/>
            <w:vAlign w:val="center"/>
          </w:tcPr>
          <w:p w:rsidR="00B363C9" w:rsidRDefault="002A4617">
            <w:pPr>
              <w:pStyle w:val="TableParagraph"/>
              <w:spacing w:line="276" w:lineRule="auto"/>
              <w:ind w:left="203"/>
              <w:jc w:val="center"/>
              <w:rPr>
                <w:rFonts w:asciiTheme="minorEastAsia" w:eastAsiaTheme="minorEastAsia" w:hAnsiTheme="minorEastAsia"/>
                <w:sz w:val="24"/>
              </w:rPr>
            </w:pPr>
            <w:r>
              <w:rPr>
                <w:rFonts w:asciiTheme="minorEastAsia" w:eastAsiaTheme="minorEastAsia" w:hAnsiTheme="minorEastAsia"/>
                <w:sz w:val="24"/>
              </w:rPr>
              <w:t>姓</w:t>
            </w:r>
          </w:p>
          <w:p w:rsidR="00B363C9" w:rsidRDefault="002A4617">
            <w:pPr>
              <w:pStyle w:val="TableParagraph"/>
              <w:spacing w:line="276" w:lineRule="auto"/>
              <w:ind w:left="203"/>
              <w:jc w:val="center"/>
              <w:rPr>
                <w:rFonts w:asciiTheme="minorEastAsia" w:eastAsiaTheme="minorEastAsia" w:hAnsiTheme="minorEastAsia"/>
                <w:sz w:val="24"/>
              </w:rPr>
            </w:pPr>
            <w:r>
              <w:rPr>
                <w:rFonts w:asciiTheme="minorEastAsia" w:eastAsiaTheme="minorEastAsia" w:hAnsiTheme="minorEastAsia"/>
                <w:sz w:val="24"/>
              </w:rPr>
              <w:t>名</w:t>
            </w:r>
          </w:p>
        </w:tc>
        <w:tc>
          <w:tcPr>
            <w:tcW w:w="652" w:type="dxa"/>
            <w:vAlign w:val="center"/>
          </w:tcPr>
          <w:p w:rsidR="00B363C9" w:rsidRDefault="002A4617">
            <w:pPr>
              <w:pStyle w:val="TableParagraph"/>
              <w:spacing w:line="276" w:lineRule="auto"/>
              <w:ind w:left="204"/>
              <w:jc w:val="center"/>
              <w:rPr>
                <w:rFonts w:asciiTheme="minorEastAsia" w:eastAsiaTheme="minorEastAsia" w:hAnsiTheme="minorEastAsia"/>
                <w:sz w:val="24"/>
              </w:rPr>
            </w:pPr>
            <w:r>
              <w:rPr>
                <w:rFonts w:asciiTheme="minorEastAsia" w:eastAsiaTheme="minorEastAsia" w:hAnsiTheme="minorEastAsia"/>
                <w:sz w:val="24"/>
              </w:rPr>
              <w:t>性</w:t>
            </w:r>
          </w:p>
          <w:p w:rsidR="00B363C9" w:rsidRDefault="002A4617">
            <w:pPr>
              <w:pStyle w:val="TableParagraph"/>
              <w:spacing w:line="276" w:lineRule="auto"/>
              <w:ind w:left="204"/>
              <w:jc w:val="center"/>
              <w:rPr>
                <w:rFonts w:asciiTheme="minorEastAsia" w:eastAsiaTheme="minorEastAsia" w:hAnsiTheme="minorEastAsia"/>
                <w:sz w:val="24"/>
              </w:rPr>
            </w:pPr>
            <w:r>
              <w:rPr>
                <w:rFonts w:asciiTheme="minorEastAsia" w:eastAsiaTheme="minorEastAsia" w:hAnsiTheme="minorEastAsia"/>
                <w:sz w:val="24"/>
              </w:rPr>
              <w:t>别</w:t>
            </w:r>
          </w:p>
        </w:tc>
        <w:tc>
          <w:tcPr>
            <w:tcW w:w="933" w:type="dxa"/>
            <w:vAlign w:val="center"/>
          </w:tcPr>
          <w:p w:rsidR="00B363C9" w:rsidRDefault="002A4617">
            <w:pPr>
              <w:pStyle w:val="TableParagraph"/>
              <w:spacing w:line="276" w:lineRule="auto"/>
              <w:ind w:left="224"/>
              <w:jc w:val="center"/>
              <w:rPr>
                <w:rFonts w:asciiTheme="minorEastAsia" w:eastAsiaTheme="minorEastAsia" w:hAnsiTheme="minorEastAsia"/>
                <w:sz w:val="24"/>
              </w:rPr>
            </w:pPr>
            <w:r>
              <w:rPr>
                <w:rFonts w:asciiTheme="minorEastAsia" w:eastAsiaTheme="minorEastAsia" w:hAnsiTheme="minorEastAsia"/>
                <w:sz w:val="24"/>
              </w:rPr>
              <w:t>出生</w:t>
            </w:r>
          </w:p>
          <w:p w:rsidR="00B363C9" w:rsidRDefault="002A4617">
            <w:pPr>
              <w:pStyle w:val="TableParagraph"/>
              <w:spacing w:line="276" w:lineRule="auto"/>
              <w:ind w:left="224"/>
              <w:jc w:val="center"/>
              <w:rPr>
                <w:rFonts w:asciiTheme="minorEastAsia" w:eastAsiaTheme="minorEastAsia" w:hAnsiTheme="minorEastAsia"/>
                <w:sz w:val="24"/>
              </w:rPr>
            </w:pPr>
            <w:r>
              <w:rPr>
                <w:rFonts w:asciiTheme="minorEastAsia" w:eastAsiaTheme="minorEastAsia" w:hAnsiTheme="minorEastAsia"/>
                <w:sz w:val="24"/>
              </w:rPr>
              <w:t>年月</w:t>
            </w:r>
          </w:p>
        </w:tc>
        <w:tc>
          <w:tcPr>
            <w:tcW w:w="1175" w:type="dxa"/>
          </w:tcPr>
          <w:p w:rsidR="00B363C9" w:rsidRDefault="002A4617">
            <w:pPr>
              <w:pStyle w:val="TableParagraph"/>
              <w:spacing w:line="276" w:lineRule="auto"/>
              <w:ind w:left="254"/>
              <w:jc w:val="center"/>
              <w:rPr>
                <w:rFonts w:asciiTheme="minorEastAsia" w:eastAsiaTheme="minorEastAsia" w:hAnsiTheme="minorEastAsia"/>
                <w:sz w:val="24"/>
              </w:rPr>
            </w:pPr>
            <w:r>
              <w:rPr>
                <w:rFonts w:asciiTheme="minorEastAsia" w:eastAsiaTheme="minorEastAsia" w:hAnsiTheme="minorEastAsia"/>
                <w:sz w:val="24"/>
              </w:rPr>
              <w:t>拟授</w:t>
            </w:r>
          </w:p>
          <w:p w:rsidR="00B363C9" w:rsidRDefault="002A4617">
            <w:pPr>
              <w:pStyle w:val="TableParagraph"/>
              <w:spacing w:line="276" w:lineRule="auto"/>
              <w:ind w:left="227"/>
              <w:jc w:val="center"/>
              <w:rPr>
                <w:rFonts w:asciiTheme="minorEastAsia" w:eastAsiaTheme="minorEastAsia" w:hAnsiTheme="minorEastAsia"/>
                <w:sz w:val="24"/>
              </w:rPr>
            </w:pPr>
            <w:r>
              <w:rPr>
                <w:rFonts w:asciiTheme="minorEastAsia" w:eastAsiaTheme="minorEastAsia" w:hAnsiTheme="minorEastAsia"/>
                <w:sz w:val="24"/>
              </w:rPr>
              <w:t>课程</w:t>
            </w:r>
          </w:p>
        </w:tc>
        <w:tc>
          <w:tcPr>
            <w:tcW w:w="1020" w:type="dxa"/>
          </w:tcPr>
          <w:p w:rsidR="00B363C9" w:rsidRDefault="002A4617">
            <w:pPr>
              <w:pStyle w:val="TableParagraph"/>
              <w:spacing w:line="276" w:lineRule="auto"/>
              <w:ind w:left="227"/>
              <w:rPr>
                <w:rFonts w:asciiTheme="minorEastAsia" w:eastAsiaTheme="minorEastAsia" w:hAnsiTheme="minorEastAsia"/>
                <w:sz w:val="24"/>
              </w:rPr>
            </w:pPr>
            <w:r>
              <w:rPr>
                <w:rFonts w:asciiTheme="minorEastAsia" w:eastAsiaTheme="minorEastAsia" w:hAnsiTheme="minorEastAsia" w:hint="eastAsia"/>
                <w:sz w:val="24"/>
              </w:rPr>
              <w:t>专业技术职务</w:t>
            </w:r>
          </w:p>
        </w:tc>
        <w:tc>
          <w:tcPr>
            <w:tcW w:w="1134" w:type="dxa"/>
            <w:vAlign w:val="center"/>
          </w:tcPr>
          <w:p w:rsidR="00B363C9" w:rsidRDefault="002A4617">
            <w:pPr>
              <w:pStyle w:val="TableParagraph"/>
              <w:spacing w:line="276" w:lineRule="auto"/>
              <w:ind w:left="135"/>
              <w:jc w:val="center"/>
              <w:rPr>
                <w:rFonts w:asciiTheme="minorEastAsia" w:eastAsiaTheme="minorEastAsia" w:hAnsiTheme="minorEastAsia"/>
                <w:sz w:val="24"/>
              </w:rPr>
            </w:pPr>
            <w:r>
              <w:rPr>
                <w:rFonts w:asciiTheme="minorEastAsia" w:eastAsiaTheme="minorEastAsia" w:hAnsiTheme="minorEastAsia"/>
                <w:sz w:val="24"/>
              </w:rPr>
              <w:t>最后学历</w:t>
            </w:r>
          </w:p>
          <w:p w:rsidR="00B363C9" w:rsidRDefault="002A4617">
            <w:pPr>
              <w:pStyle w:val="TableParagraph"/>
              <w:spacing w:line="276" w:lineRule="auto"/>
              <w:ind w:left="135"/>
              <w:jc w:val="center"/>
              <w:rPr>
                <w:rFonts w:asciiTheme="minorEastAsia" w:eastAsiaTheme="minorEastAsia" w:hAnsiTheme="minorEastAsia"/>
                <w:sz w:val="24"/>
              </w:rPr>
            </w:pPr>
            <w:r>
              <w:rPr>
                <w:rFonts w:asciiTheme="minorEastAsia" w:eastAsiaTheme="minorEastAsia" w:hAnsiTheme="minorEastAsia"/>
                <w:sz w:val="24"/>
              </w:rPr>
              <w:t>毕业学校</w:t>
            </w:r>
          </w:p>
        </w:tc>
        <w:tc>
          <w:tcPr>
            <w:tcW w:w="1134" w:type="dxa"/>
            <w:vAlign w:val="center"/>
          </w:tcPr>
          <w:p w:rsidR="00B363C9" w:rsidRDefault="002A4617">
            <w:pPr>
              <w:pStyle w:val="TableParagraph"/>
              <w:spacing w:line="276" w:lineRule="auto"/>
              <w:ind w:left="136"/>
              <w:jc w:val="center"/>
              <w:rPr>
                <w:rFonts w:asciiTheme="minorEastAsia" w:eastAsiaTheme="minorEastAsia" w:hAnsiTheme="minorEastAsia"/>
                <w:sz w:val="24"/>
              </w:rPr>
            </w:pPr>
            <w:r>
              <w:rPr>
                <w:rFonts w:asciiTheme="minorEastAsia" w:eastAsiaTheme="minorEastAsia" w:hAnsiTheme="minorEastAsia"/>
                <w:sz w:val="24"/>
              </w:rPr>
              <w:t>最后学历</w:t>
            </w:r>
          </w:p>
          <w:p w:rsidR="00B363C9" w:rsidRDefault="002A4617">
            <w:pPr>
              <w:pStyle w:val="TableParagraph"/>
              <w:spacing w:line="276" w:lineRule="auto"/>
              <w:ind w:left="136"/>
              <w:jc w:val="center"/>
              <w:rPr>
                <w:rFonts w:asciiTheme="minorEastAsia" w:eastAsiaTheme="minorEastAsia" w:hAnsiTheme="minorEastAsia"/>
                <w:sz w:val="24"/>
              </w:rPr>
            </w:pPr>
            <w:r>
              <w:rPr>
                <w:rFonts w:asciiTheme="minorEastAsia" w:eastAsiaTheme="minorEastAsia" w:hAnsiTheme="minorEastAsia"/>
                <w:sz w:val="24"/>
              </w:rPr>
              <w:t>毕业专业</w:t>
            </w:r>
          </w:p>
        </w:tc>
        <w:tc>
          <w:tcPr>
            <w:tcW w:w="1134" w:type="dxa"/>
            <w:vAlign w:val="center"/>
          </w:tcPr>
          <w:p w:rsidR="00B363C9" w:rsidRDefault="002A4617">
            <w:pPr>
              <w:pStyle w:val="TableParagraph"/>
              <w:spacing w:line="276" w:lineRule="auto"/>
              <w:ind w:left="138"/>
              <w:jc w:val="center"/>
              <w:rPr>
                <w:rFonts w:asciiTheme="minorEastAsia" w:eastAsiaTheme="minorEastAsia" w:hAnsiTheme="minorEastAsia"/>
                <w:sz w:val="24"/>
              </w:rPr>
            </w:pPr>
            <w:r>
              <w:rPr>
                <w:rFonts w:asciiTheme="minorEastAsia" w:eastAsiaTheme="minorEastAsia" w:hAnsiTheme="minorEastAsia"/>
                <w:sz w:val="24"/>
              </w:rPr>
              <w:t>最后学历</w:t>
            </w:r>
          </w:p>
          <w:p w:rsidR="00B363C9" w:rsidRDefault="002A4617">
            <w:pPr>
              <w:pStyle w:val="TableParagraph"/>
              <w:spacing w:line="276" w:lineRule="auto"/>
              <w:ind w:left="138"/>
              <w:jc w:val="center"/>
              <w:rPr>
                <w:rFonts w:asciiTheme="minorEastAsia" w:eastAsiaTheme="minorEastAsia" w:hAnsiTheme="minorEastAsia"/>
                <w:sz w:val="24"/>
              </w:rPr>
            </w:pPr>
            <w:r>
              <w:rPr>
                <w:rFonts w:asciiTheme="minorEastAsia" w:eastAsiaTheme="minorEastAsia" w:hAnsiTheme="minorEastAsia"/>
                <w:sz w:val="24"/>
              </w:rPr>
              <w:t>毕业学位</w:t>
            </w:r>
          </w:p>
        </w:tc>
        <w:tc>
          <w:tcPr>
            <w:tcW w:w="1088" w:type="dxa"/>
            <w:vAlign w:val="center"/>
          </w:tcPr>
          <w:p w:rsidR="00B363C9" w:rsidRDefault="002A4617">
            <w:pPr>
              <w:pStyle w:val="TableParagraph"/>
              <w:spacing w:line="276" w:lineRule="auto"/>
              <w:ind w:left="98"/>
              <w:jc w:val="center"/>
              <w:rPr>
                <w:rFonts w:asciiTheme="minorEastAsia" w:eastAsiaTheme="minorEastAsia" w:hAnsiTheme="minorEastAsia"/>
                <w:sz w:val="24"/>
              </w:rPr>
            </w:pPr>
            <w:r>
              <w:rPr>
                <w:rFonts w:asciiTheme="minorEastAsia" w:eastAsiaTheme="minorEastAsia" w:hAnsiTheme="minorEastAsia"/>
                <w:sz w:val="24"/>
              </w:rPr>
              <w:t>研究</w:t>
            </w:r>
          </w:p>
          <w:p w:rsidR="00B363C9" w:rsidRDefault="002A4617">
            <w:pPr>
              <w:pStyle w:val="TableParagraph"/>
              <w:spacing w:line="276" w:lineRule="auto"/>
              <w:ind w:left="98"/>
              <w:jc w:val="center"/>
              <w:rPr>
                <w:rFonts w:asciiTheme="minorEastAsia" w:eastAsiaTheme="minorEastAsia" w:hAnsiTheme="minorEastAsia"/>
                <w:sz w:val="24"/>
              </w:rPr>
            </w:pPr>
            <w:r>
              <w:rPr>
                <w:rFonts w:asciiTheme="minorEastAsia" w:eastAsiaTheme="minorEastAsia" w:hAnsiTheme="minorEastAsia"/>
                <w:sz w:val="24"/>
              </w:rPr>
              <w:t>领域</w:t>
            </w:r>
          </w:p>
        </w:tc>
        <w:tc>
          <w:tcPr>
            <w:tcW w:w="827" w:type="dxa"/>
            <w:vAlign w:val="center"/>
          </w:tcPr>
          <w:p w:rsidR="00B363C9" w:rsidRDefault="002A4617">
            <w:pPr>
              <w:pStyle w:val="TableParagraph"/>
              <w:spacing w:line="276" w:lineRule="auto"/>
              <w:ind w:left="234"/>
              <w:rPr>
                <w:rFonts w:asciiTheme="minorEastAsia" w:eastAsiaTheme="minorEastAsia" w:hAnsiTheme="minorEastAsia"/>
                <w:sz w:val="24"/>
              </w:rPr>
            </w:pPr>
            <w:r>
              <w:rPr>
                <w:rFonts w:asciiTheme="minorEastAsia" w:eastAsiaTheme="minorEastAsia" w:hAnsiTheme="minorEastAsia"/>
                <w:sz w:val="24"/>
              </w:rPr>
              <w:t>专职</w:t>
            </w:r>
          </w:p>
          <w:p w:rsidR="00B363C9" w:rsidRDefault="002A4617">
            <w:pPr>
              <w:pStyle w:val="TableParagraph"/>
              <w:spacing w:line="276" w:lineRule="auto"/>
              <w:ind w:left="200"/>
              <w:jc w:val="center"/>
              <w:rPr>
                <w:rFonts w:asciiTheme="minorEastAsia" w:eastAsiaTheme="minorEastAsia" w:hAnsiTheme="minorEastAsia"/>
                <w:sz w:val="24"/>
              </w:rPr>
            </w:pPr>
            <w:r>
              <w:rPr>
                <w:rFonts w:asciiTheme="minorEastAsia" w:eastAsiaTheme="minorEastAsia" w:hAnsiTheme="minorEastAsia"/>
                <w:sz w:val="24"/>
              </w:rPr>
              <w:t>/兼职</w:t>
            </w:r>
          </w:p>
        </w:tc>
      </w:tr>
      <w:tr w:rsidR="00B363C9">
        <w:trPr>
          <w:trHeight w:val="480"/>
        </w:trPr>
        <w:tc>
          <w:tcPr>
            <w:tcW w:w="650"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刘书海</w:t>
            </w:r>
          </w:p>
        </w:tc>
        <w:tc>
          <w:tcPr>
            <w:tcW w:w="652"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974.11</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工业机器人技术</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清华大学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油田站场巡检机器人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张仕民</w:t>
            </w:r>
          </w:p>
        </w:tc>
        <w:tc>
          <w:tcPr>
            <w:tcW w:w="652"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967.2</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机器人机构学</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清华大学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油气管道检测机器人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赵弘</w:t>
            </w:r>
          </w:p>
        </w:tc>
        <w:tc>
          <w:tcPr>
            <w:tcW w:w="652"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974.10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控制工程基础</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西安交通大学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机械电子工程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油气管道检测机器人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王德国</w:t>
            </w:r>
          </w:p>
        </w:tc>
        <w:tc>
          <w:tcPr>
            <w:tcW w:w="652"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962.10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液压传动与控制</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石油大学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油气管道检测机器人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赵宏林</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962.3</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画法几何与机械制图</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西安理工大学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机械设计及理论专业</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水下机器人装备</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朱宏武</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963.12</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人工智能导轮</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过程与流体装备</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喻开安</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963.9</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机械设计</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西南石油学院</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井下机器人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吴世德</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969.10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电子电工学</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清华大学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焊接工艺与设备</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机器人编程与控制</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王文明</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981.10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虚拟仪器技术</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哈尔滨工程大学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油气管道检测机器人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郭岩宝</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982.10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单片机原理及应用</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机器人设计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贾晓丽</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女</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980.10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机器人动力学与控制</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香港城市大学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建筑工程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智能材料设计与研究</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肖华平</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983.11</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数字图像处理</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美国德克萨斯农工大学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井下智能设备</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顾继俊</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981.8</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机电传动控制</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巴西里约热内卢联邦大学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海洋工程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水下机器人设计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刘忠</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968.12</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数控技术</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华中科技大学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井下工具设计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宋强</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979.7</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rPr>
              <w:t>C</w:t>
            </w:r>
            <w:r>
              <w:rPr>
                <w:rFonts w:asciiTheme="minorEastAsia" w:eastAsiaTheme="minorEastAsia" w:hAnsiTheme="minorEastAsia" w:hint="eastAsia"/>
              </w:rPr>
              <w:t>语言程序设计</w:t>
            </w:r>
            <w:r>
              <w:rPr>
                <w:rFonts w:asciiTheme="minorEastAsia" w:eastAsiaTheme="minorEastAsia" w:hAnsiTheme="minorEastAsia" w:cs="Arial" w:hint="eastAsia"/>
                <w:szCs w:val="21"/>
              </w:rPr>
              <w:t>（A）</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北京科技大学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机械电子工程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朱霄霄</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986.10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机器人视觉</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油气管道检测机器人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罗晓兰</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女</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964.8</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机电系统设计</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石油大学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化工过程机械</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水下机器人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张凤丽</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女</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983.1</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有限元分析软件应用</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密歇根理工大学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张行</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988.8</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数据挖掘与知识发现</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副教授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消防灭火机器人</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李国珍</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女</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976.10</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szCs w:val="21"/>
              </w:rPr>
              <w:t>工程流体力学</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讲师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机械设计及理论</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机器人动力学</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赵翰学</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989.3</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机械工程测试技术</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讲师</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北京航空航天大学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机械电子工程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szCs w:val="21"/>
              </w:rPr>
            </w:pPr>
            <w:r>
              <w:rPr>
                <w:rFonts w:asciiTheme="minorEastAsia" w:eastAsiaTheme="minorEastAsia" w:hAnsiTheme="minorEastAsia" w:hint="eastAsia"/>
                <w:color w:val="000000"/>
                <w:szCs w:val="21"/>
              </w:rPr>
              <w:t>工业机器人设计</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彭鹤</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983.11</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rPr>
              <w:t>可编程控制器原理及应用</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实验员</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浙江大学、机电、硕士</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机械电子工程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张乾龙</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991.11</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工业机器人设计综合实践</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实验员</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北京化工大学</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硕士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rPr>
            </w:pPr>
            <w:r>
              <w:rPr>
                <w:rFonts w:asciiTheme="minorEastAsia" w:eastAsiaTheme="minorEastAsia" w:hAnsiTheme="minorEastAsia" w:hint="eastAsia"/>
                <w:color w:val="000000"/>
                <w:szCs w:val="21"/>
              </w:rPr>
              <w:t>机械工程</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r w:rsidR="00B363C9">
        <w:trPr>
          <w:trHeight w:val="479"/>
        </w:trPr>
        <w:tc>
          <w:tcPr>
            <w:tcW w:w="65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姜建胜</w:t>
            </w:r>
          </w:p>
        </w:tc>
        <w:tc>
          <w:tcPr>
            <w:tcW w:w="652"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男</w:t>
            </w:r>
          </w:p>
        </w:tc>
        <w:tc>
          <w:tcPr>
            <w:tcW w:w="933"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r>
              <w:rPr>
                <w:rFonts w:asciiTheme="minorEastAsia" w:eastAsiaTheme="minorEastAsia" w:hAnsiTheme="minorEastAsia"/>
                <w:color w:val="000000"/>
                <w:szCs w:val="21"/>
              </w:rPr>
              <w:t>972.5</w:t>
            </w:r>
          </w:p>
        </w:tc>
        <w:tc>
          <w:tcPr>
            <w:tcW w:w="1175"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机器人系统综合设计</w:t>
            </w:r>
          </w:p>
        </w:tc>
        <w:tc>
          <w:tcPr>
            <w:tcW w:w="1020"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实验员</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中国石油大学（北京）</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机械设计及理论</w:t>
            </w:r>
          </w:p>
        </w:tc>
        <w:tc>
          <w:tcPr>
            <w:tcW w:w="1134"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博士</w:t>
            </w:r>
          </w:p>
        </w:tc>
        <w:tc>
          <w:tcPr>
            <w:tcW w:w="1088"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机械工程</w:t>
            </w:r>
          </w:p>
        </w:tc>
        <w:tc>
          <w:tcPr>
            <w:tcW w:w="827" w:type="dxa"/>
            <w:vAlign w:val="center"/>
          </w:tcPr>
          <w:p w:rsidR="00B363C9" w:rsidRDefault="002A4617">
            <w:pPr>
              <w:pStyle w:val="TableParagraph"/>
              <w:spacing w:line="276"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专职</w:t>
            </w:r>
          </w:p>
        </w:tc>
      </w:tr>
    </w:tbl>
    <w:p w:rsidR="00B363C9" w:rsidRDefault="002A4617">
      <w:pPr>
        <w:pStyle w:val="af"/>
        <w:numPr>
          <w:ilvl w:val="1"/>
          <w:numId w:val="1"/>
        </w:numPr>
        <w:tabs>
          <w:tab w:val="left" w:pos="709"/>
        </w:tabs>
        <w:spacing w:before="154" w:after="32" w:line="276" w:lineRule="auto"/>
        <w:rPr>
          <w:sz w:val="24"/>
        </w:rPr>
      </w:pPr>
      <w:r>
        <w:rPr>
          <w:spacing w:val="-2"/>
          <w:sz w:val="28"/>
        </w:rPr>
        <w:t>专业核心课程表</w:t>
      </w:r>
      <w:r>
        <w:rPr>
          <w:sz w:val="24"/>
        </w:rPr>
        <w:t>（以下表格数据由学校填写）</w:t>
      </w:r>
    </w:p>
    <w:tbl>
      <w:tblPr>
        <w:tblStyle w:val="TableNormal"/>
        <w:tblW w:w="957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B363C9">
        <w:trPr>
          <w:trHeight w:val="851"/>
        </w:trPr>
        <w:tc>
          <w:tcPr>
            <w:tcW w:w="3548" w:type="dxa"/>
          </w:tcPr>
          <w:p w:rsidR="00B363C9" w:rsidRPr="0089039B" w:rsidRDefault="002A4617">
            <w:pPr>
              <w:pStyle w:val="TableParagraph"/>
              <w:spacing w:before="156" w:line="276" w:lineRule="auto"/>
              <w:ind w:left="1273" w:right="1265"/>
              <w:jc w:val="center"/>
              <w:rPr>
                <w:rFonts w:asciiTheme="minorEastAsia" w:eastAsiaTheme="minorEastAsia" w:hAnsiTheme="minorEastAsia"/>
                <w:sz w:val="24"/>
                <w:szCs w:val="24"/>
              </w:rPr>
            </w:pPr>
            <w:r w:rsidRPr="0089039B">
              <w:rPr>
                <w:rFonts w:asciiTheme="minorEastAsia" w:eastAsiaTheme="minorEastAsia" w:hAnsiTheme="minorEastAsia"/>
                <w:sz w:val="24"/>
                <w:szCs w:val="24"/>
              </w:rPr>
              <w:t>课程名称</w:t>
            </w:r>
          </w:p>
        </w:tc>
        <w:tc>
          <w:tcPr>
            <w:tcW w:w="1287" w:type="dxa"/>
          </w:tcPr>
          <w:p w:rsidR="00B363C9" w:rsidRPr="0089039B" w:rsidRDefault="002A4617">
            <w:pPr>
              <w:pStyle w:val="TableParagraph"/>
              <w:spacing w:before="138" w:line="276" w:lineRule="auto"/>
              <w:ind w:left="282" w:right="272" w:firstLine="120"/>
              <w:rPr>
                <w:rFonts w:asciiTheme="minorEastAsia" w:eastAsiaTheme="minorEastAsia" w:hAnsiTheme="minorEastAsia"/>
                <w:sz w:val="24"/>
                <w:szCs w:val="24"/>
              </w:rPr>
            </w:pPr>
            <w:r w:rsidRPr="0089039B">
              <w:rPr>
                <w:rFonts w:asciiTheme="minorEastAsia" w:eastAsiaTheme="minorEastAsia" w:hAnsiTheme="minorEastAsia"/>
                <w:sz w:val="24"/>
                <w:szCs w:val="24"/>
              </w:rPr>
              <w:t>课程总学时</w:t>
            </w:r>
          </w:p>
        </w:tc>
        <w:tc>
          <w:tcPr>
            <w:tcW w:w="1097" w:type="dxa"/>
          </w:tcPr>
          <w:p w:rsidR="00B363C9" w:rsidRPr="0089039B" w:rsidRDefault="002A4617">
            <w:pPr>
              <w:pStyle w:val="TableParagraph"/>
              <w:spacing w:before="138" w:line="276" w:lineRule="auto"/>
              <w:ind w:left="186" w:right="178" w:firstLine="120"/>
              <w:rPr>
                <w:rFonts w:asciiTheme="minorEastAsia" w:eastAsiaTheme="minorEastAsia" w:hAnsiTheme="minorEastAsia"/>
                <w:sz w:val="24"/>
                <w:szCs w:val="24"/>
              </w:rPr>
            </w:pPr>
            <w:r w:rsidRPr="0089039B">
              <w:rPr>
                <w:rFonts w:asciiTheme="minorEastAsia" w:eastAsiaTheme="minorEastAsia" w:hAnsiTheme="minorEastAsia"/>
                <w:sz w:val="24"/>
                <w:szCs w:val="24"/>
              </w:rPr>
              <w:t>课程周学时</w:t>
            </w:r>
          </w:p>
        </w:tc>
        <w:tc>
          <w:tcPr>
            <w:tcW w:w="2343" w:type="dxa"/>
          </w:tcPr>
          <w:p w:rsidR="00B363C9" w:rsidRPr="0089039B" w:rsidRDefault="002A4617">
            <w:pPr>
              <w:pStyle w:val="TableParagraph"/>
              <w:spacing w:before="156" w:line="276" w:lineRule="auto"/>
              <w:ind w:left="567"/>
              <w:rPr>
                <w:rFonts w:asciiTheme="minorEastAsia" w:eastAsiaTheme="minorEastAsia" w:hAnsiTheme="minorEastAsia"/>
                <w:sz w:val="24"/>
                <w:szCs w:val="24"/>
              </w:rPr>
            </w:pPr>
            <w:r w:rsidRPr="0089039B">
              <w:rPr>
                <w:rFonts w:asciiTheme="minorEastAsia" w:eastAsiaTheme="minorEastAsia" w:hAnsiTheme="minorEastAsia"/>
                <w:sz w:val="24"/>
                <w:szCs w:val="24"/>
              </w:rPr>
              <w:t>拟授课教师</w:t>
            </w:r>
          </w:p>
        </w:tc>
        <w:tc>
          <w:tcPr>
            <w:tcW w:w="1299" w:type="dxa"/>
          </w:tcPr>
          <w:p w:rsidR="00B363C9" w:rsidRPr="0089039B" w:rsidRDefault="002A4617">
            <w:pPr>
              <w:pStyle w:val="TableParagraph"/>
              <w:spacing w:before="156" w:line="276" w:lineRule="auto"/>
              <w:ind w:left="164"/>
              <w:rPr>
                <w:rFonts w:asciiTheme="minorEastAsia" w:eastAsiaTheme="minorEastAsia" w:hAnsiTheme="minorEastAsia"/>
                <w:sz w:val="24"/>
                <w:szCs w:val="24"/>
              </w:rPr>
            </w:pPr>
            <w:r w:rsidRPr="0089039B">
              <w:rPr>
                <w:rFonts w:asciiTheme="minorEastAsia" w:eastAsiaTheme="minorEastAsia" w:hAnsiTheme="minorEastAsia"/>
                <w:sz w:val="24"/>
                <w:szCs w:val="24"/>
              </w:rPr>
              <w:t>授课学期</w:t>
            </w:r>
          </w:p>
        </w:tc>
      </w:tr>
      <w:tr w:rsidR="00B363C9">
        <w:trPr>
          <w:trHeight w:val="480"/>
        </w:trPr>
        <w:tc>
          <w:tcPr>
            <w:tcW w:w="3548"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画法几何与机械制图</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sz w:val="24"/>
                <w:szCs w:val="24"/>
              </w:rPr>
              <w:t>72</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6</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赵宏林</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一</w:t>
            </w:r>
          </w:p>
        </w:tc>
      </w:tr>
      <w:tr w:rsidR="00B363C9">
        <w:trPr>
          <w:trHeight w:val="481"/>
        </w:trPr>
        <w:tc>
          <w:tcPr>
            <w:tcW w:w="3548"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sz w:val="24"/>
                <w:szCs w:val="24"/>
              </w:rPr>
              <w:t>C</w:t>
            </w:r>
            <w:r w:rsidRPr="0089039B">
              <w:rPr>
                <w:rFonts w:asciiTheme="minorEastAsia" w:eastAsiaTheme="minorEastAsia" w:hAnsiTheme="minorEastAsia" w:hint="eastAsia"/>
                <w:sz w:val="24"/>
                <w:szCs w:val="24"/>
              </w:rPr>
              <w:t>语言程序设计</w:t>
            </w:r>
            <w:r w:rsidRPr="0089039B">
              <w:rPr>
                <w:rFonts w:asciiTheme="minorEastAsia" w:eastAsiaTheme="minorEastAsia" w:hAnsiTheme="minorEastAsia" w:cs="Arial" w:hint="eastAsia"/>
                <w:sz w:val="24"/>
                <w:szCs w:val="24"/>
              </w:rPr>
              <w:t>（A）</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宋强</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二</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理论力学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64</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6</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毛东风</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三</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材料力学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56</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6</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王金江</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四</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lastRenderedPageBreak/>
              <w:t>电工电子学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56</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吴世德</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四</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工程流体力学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李国珍</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工程热力学与传热学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赵彦林</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单片机原理及应用</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郭岩宝</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机械设计</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喻开安</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机器人机构学</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张仕民</w:t>
            </w:r>
          </w:p>
        </w:tc>
        <w:tc>
          <w:tcPr>
            <w:tcW w:w="1299"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机器人视觉</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朱霄霄</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五</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机电传动控制</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56</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6</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顾继俊</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六</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控制工程基础</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赵弘</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六</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工业机器人技术</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刘书海</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六</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机械工程测试技术</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56</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赵翰学</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六</w:t>
            </w:r>
          </w:p>
        </w:tc>
      </w:tr>
      <w:tr w:rsidR="00B363C9">
        <w:trPr>
          <w:trHeight w:val="479"/>
        </w:trPr>
        <w:tc>
          <w:tcPr>
            <w:tcW w:w="3548"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机器人动力学与控制</w:t>
            </w:r>
          </w:p>
        </w:tc>
        <w:tc>
          <w:tcPr>
            <w:tcW w:w="128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48</w:t>
            </w:r>
          </w:p>
        </w:tc>
        <w:tc>
          <w:tcPr>
            <w:tcW w:w="1097"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4</w:t>
            </w:r>
          </w:p>
        </w:tc>
        <w:tc>
          <w:tcPr>
            <w:tcW w:w="2343" w:type="dxa"/>
          </w:tcPr>
          <w:p w:rsidR="00B363C9" w:rsidRPr="0089039B" w:rsidRDefault="002A4617">
            <w:pPr>
              <w:pStyle w:val="TableParagraph"/>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贾晓丽</w:t>
            </w:r>
          </w:p>
        </w:tc>
        <w:tc>
          <w:tcPr>
            <w:tcW w:w="1299" w:type="dxa"/>
            <w:vAlign w:val="center"/>
          </w:tcPr>
          <w:p w:rsidR="00B363C9" w:rsidRPr="0089039B" w:rsidRDefault="002A4617">
            <w:pPr>
              <w:snapToGrid w:val="0"/>
              <w:spacing w:line="288" w:lineRule="auto"/>
              <w:jc w:val="center"/>
              <w:rPr>
                <w:rFonts w:asciiTheme="minorEastAsia" w:eastAsiaTheme="minorEastAsia" w:hAnsiTheme="minorEastAsia"/>
                <w:sz w:val="24"/>
                <w:szCs w:val="24"/>
              </w:rPr>
            </w:pPr>
            <w:r w:rsidRPr="0089039B">
              <w:rPr>
                <w:rFonts w:asciiTheme="minorEastAsia" w:eastAsiaTheme="minorEastAsia" w:hAnsiTheme="minorEastAsia" w:hint="eastAsia"/>
                <w:sz w:val="24"/>
                <w:szCs w:val="24"/>
              </w:rPr>
              <w:t>六</w:t>
            </w:r>
          </w:p>
        </w:tc>
      </w:tr>
    </w:tbl>
    <w:p w:rsidR="00B363C9" w:rsidRDefault="00B363C9">
      <w:pPr>
        <w:spacing w:line="276" w:lineRule="auto"/>
        <w:rPr>
          <w:rFonts w:ascii="Times New Roman"/>
          <w:sz w:val="24"/>
        </w:rPr>
        <w:sectPr w:rsidR="00B363C9">
          <w:headerReference w:type="default" r:id="rId10"/>
          <w:pgSz w:w="11910" w:h="16840"/>
          <w:pgMar w:top="1760" w:right="660" w:bottom="280" w:left="1200" w:header="1409" w:footer="0" w:gutter="0"/>
          <w:cols w:space="720"/>
        </w:sectPr>
      </w:pPr>
    </w:p>
    <w:p w:rsidR="00B363C9" w:rsidRDefault="00B363C9">
      <w:pPr>
        <w:pStyle w:val="a5"/>
        <w:spacing w:line="276" w:lineRule="auto"/>
        <w:rPr>
          <w:sz w:val="25"/>
        </w:rPr>
      </w:pPr>
    </w:p>
    <w:tbl>
      <w:tblPr>
        <w:tblStyle w:val="TableNormal"/>
        <w:tblW w:w="956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363C9" w:rsidRPr="003D7C7E" w:rsidTr="00B72D99">
        <w:trPr>
          <w:trHeight w:val="1105"/>
        </w:trPr>
        <w:tc>
          <w:tcPr>
            <w:tcW w:w="960" w:type="dxa"/>
            <w:vAlign w:val="center"/>
          </w:tcPr>
          <w:p w:rsidR="00B363C9" w:rsidRPr="003D7C7E" w:rsidRDefault="00B363C9" w:rsidP="00B72D99">
            <w:pPr>
              <w:pStyle w:val="TableParagraph"/>
              <w:spacing w:before="7" w:line="276" w:lineRule="auto"/>
              <w:jc w:val="center"/>
              <w:rPr>
                <w:rFonts w:asciiTheme="minorEastAsia" w:eastAsiaTheme="minorEastAsia" w:hAnsiTheme="minorEastAsia"/>
                <w:sz w:val="13"/>
              </w:rPr>
            </w:pPr>
          </w:p>
          <w:p w:rsidR="00B363C9" w:rsidRPr="003D7C7E" w:rsidRDefault="002A4617" w:rsidP="00B72D99">
            <w:pPr>
              <w:pStyle w:val="TableParagraph"/>
              <w:spacing w:line="276" w:lineRule="auto"/>
              <w:ind w:left="239"/>
              <w:jc w:val="center"/>
              <w:rPr>
                <w:rFonts w:asciiTheme="minorEastAsia" w:eastAsiaTheme="minorEastAsia" w:hAnsiTheme="minorEastAsia"/>
                <w:sz w:val="24"/>
              </w:rPr>
            </w:pPr>
            <w:r w:rsidRPr="003D7C7E">
              <w:rPr>
                <w:rFonts w:asciiTheme="minorEastAsia" w:eastAsiaTheme="minorEastAsia" w:hAnsiTheme="minorEastAsia"/>
                <w:sz w:val="24"/>
              </w:rPr>
              <w:t>姓名</w:t>
            </w:r>
          </w:p>
        </w:tc>
        <w:tc>
          <w:tcPr>
            <w:tcW w:w="1438" w:type="dxa"/>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刘书海</w:t>
            </w:r>
          </w:p>
        </w:tc>
        <w:tc>
          <w:tcPr>
            <w:tcW w:w="1245" w:type="dxa"/>
            <w:gridSpan w:val="2"/>
            <w:vAlign w:val="center"/>
          </w:tcPr>
          <w:p w:rsidR="00B363C9" w:rsidRPr="003D7C7E" w:rsidRDefault="00B363C9" w:rsidP="00B72D99">
            <w:pPr>
              <w:pStyle w:val="TableParagraph"/>
              <w:spacing w:before="7" w:line="276" w:lineRule="auto"/>
              <w:jc w:val="center"/>
              <w:rPr>
                <w:rFonts w:asciiTheme="minorEastAsia" w:eastAsiaTheme="minorEastAsia" w:hAnsiTheme="minorEastAsia"/>
                <w:sz w:val="13"/>
              </w:rPr>
            </w:pPr>
          </w:p>
          <w:p w:rsidR="00B363C9" w:rsidRPr="003D7C7E" w:rsidRDefault="002A4617" w:rsidP="00B72D99">
            <w:pPr>
              <w:pStyle w:val="TableParagraph"/>
              <w:spacing w:line="276" w:lineRule="auto"/>
              <w:ind w:left="381"/>
              <w:jc w:val="center"/>
              <w:rPr>
                <w:rFonts w:asciiTheme="minorEastAsia" w:eastAsiaTheme="minorEastAsia" w:hAnsiTheme="minorEastAsia"/>
                <w:sz w:val="24"/>
              </w:rPr>
            </w:pPr>
            <w:r w:rsidRPr="003D7C7E">
              <w:rPr>
                <w:rFonts w:asciiTheme="minorEastAsia" w:eastAsiaTheme="minorEastAsia" w:hAnsiTheme="minorEastAsia"/>
                <w:sz w:val="24"/>
              </w:rPr>
              <w:t>性别</w:t>
            </w:r>
          </w:p>
        </w:tc>
        <w:tc>
          <w:tcPr>
            <w:tcW w:w="878" w:type="dxa"/>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男</w:t>
            </w:r>
          </w:p>
        </w:tc>
        <w:tc>
          <w:tcPr>
            <w:tcW w:w="1716" w:type="dxa"/>
            <w:gridSpan w:val="2"/>
            <w:vAlign w:val="center"/>
          </w:tcPr>
          <w:p w:rsidR="00B363C9" w:rsidRPr="003D7C7E" w:rsidRDefault="00B363C9" w:rsidP="00B72D99">
            <w:pPr>
              <w:pStyle w:val="TableParagraph"/>
              <w:spacing w:before="7" w:line="276" w:lineRule="auto"/>
              <w:jc w:val="center"/>
              <w:rPr>
                <w:rFonts w:asciiTheme="minorEastAsia" w:eastAsiaTheme="minorEastAsia" w:hAnsiTheme="minorEastAsia"/>
                <w:sz w:val="13"/>
              </w:rPr>
            </w:pPr>
          </w:p>
          <w:p w:rsidR="00B363C9" w:rsidRPr="003D7C7E" w:rsidRDefault="002A4617" w:rsidP="00B72D99">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专业技术职务</w:t>
            </w:r>
          </w:p>
        </w:tc>
        <w:tc>
          <w:tcPr>
            <w:tcW w:w="1113" w:type="dxa"/>
            <w:gridSpan w:val="2"/>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教授</w:t>
            </w:r>
          </w:p>
        </w:tc>
        <w:tc>
          <w:tcPr>
            <w:tcW w:w="1228" w:type="dxa"/>
            <w:vAlign w:val="center"/>
          </w:tcPr>
          <w:p w:rsidR="00B363C9" w:rsidRPr="003D7C7E" w:rsidRDefault="00B363C9" w:rsidP="00B72D99">
            <w:pPr>
              <w:pStyle w:val="TableParagraph"/>
              <w:spacing w:before="7" w:line="276" w:lineRule="auto"/>
              <w:jc w:val="center"/>
              <w:rPr>
                <w:rFonts w:asciiTheme="minorEastAsia" w:eastAsiaTheme="minorEastAsia" w:hAnsiTheme="minorEastAsia"/>
                <w:sz w:val="13"/>
              </w:rPr>
            </w:pPr>
          </w:p>
          <w:p w:rsidR="00B363C9" w:rsidRPr="003D7C7E" w:rsidRDefault="002A4617" w:rsidP="00B72D99">
            <w:pPr>
              <w:pStyle w:val="TableParagraph"/>
              <w:spacing w:line="276" w:lineRule="auto"/>
              <w:ind w:left="134"/>
              <w:jc w:val="center"/>
              <w:rPr>
                <w:rFonts w:asciiTheme="minorEastAsia" w:eastAsiaTheme="minorEastAsia" w:hAnsiTheme="minorEastAsia"/>
                <w:sz w:val="24"/>
              </w:rPr>
            </w:pPr>
            <w:r w:rsidRPr="003D7C7E">
              <w:rPr>
                <w:rFonts w:asciiTheme="minorEastAsia" w:eastAsiaTheme="minorEastAsia" w:hAnsiTheme="minorEastAsia"/>
                <w:sz w:val="24"/>
              </w:rPr>
              <w:t>行政职务</w:t>
            </w:r>
          </w:p>
        </w:tc>
        <w:tc>
          <w:tcPr>
            <w:tcW w:w="991" w:type="dxa"/>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副院长</w:t>
            </w:r>
          </w:p>
        </w:tc>
      </w:tr>
      <w:tr w:rsidR="00B363C9" w:rsidRPr="003D7C7E" w:rsidTr="00B72D99">
        <w:trPr>
          <w:trHeight w:val="1103"/>
        </w:trPr>
        <w:tc>
          <w:tcPr>
            <w:tcW w:w="960" w:type="dxa"/>
            <w:vAlign w:val="center"/>
          </w:tcPr>
          <w:p w:rsidR="00B363C9" w:rsidRPr="003D7C7E" w:rsidRDefault="00B363C9" w:rsidP="00B72D99">
            <w:pPr>
              <w:pStyle w:val="TableParagraph"/>
              <w:spacing w:before="8" w:line="276" w:lineRule="auto"/>
              <w:jc w:val="center"/>
              <w:rPr>
                <w:rFonts w:asciiTheme="minorEastAsia" w:eastAsiaTheme="minorEastAsia" w:hAnsiTheme="minorEastAsia"/>
                <w:sz w:val="12"/>
              </w:rPr>
            </w:pPr>
          </w:p>
          <w:p w:rsidR="00B363C9" w:rsidRPr="003D7C7E" w:rsidRDefault="002A4617" w:rsidP="00B72D99">
            <w:pPr>
              <w:pStyle w:val="TableParagraph"/>
              <w:spacing w:line="276" w:lineRule="auto"/>
              <w:ind w:left="239" w:right="108" w:hanging="120"/>
              <w:jc w:val="center"/>
              <w:rPr>
                <w:rFonts w:asciiTheme="minorEastAsia" w:eastAsiaTheme="minorEastAsia" w:hAnsiTheme="minorEastAsia"/>
                <w:sz w:val="24"/>
              </w:rPr>
            </w:pPr>
            <w:r w:rsidRPr="003D7C7E">
              <w:rPr>
                <w:rFonts w:asciiTheme="minorEastAsia" w:eastAsiaTheme="minorEastAsia" w:hAnsiTheme="minorEastAsia"/>
                <w:sz w:val="24"/>
              </w:rPr>
              <w:t>拟承担课程</w:t>
            </w:r>
          </w:p>
        </w:tc>
        <w:tc>
          <w:tcPr>
            <w:tcW w:w="3561" w:type="dxa"/>
            <w:gridSpan w:val="4"/>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人工智能导论</w:t>
            </w:r>
          </w:p>
        </w:tc>
        <w:tc>
          <w:tcPr>
            <w:tcW w:w="1716" w:type="dxa"/>
            <w:gridSpan w:val="2"/>
            <w:vAlign w:val="center"/>
          </w:tcPr>
          <w:p w:rsidR="00B363C9" w:rsidRPr="003D7C7E" w:rsidRDefault="00B363C9" w:rsidP="00B72D99">
            <w:pPr>
              <w:pStyle w:val="TableParagraph"/>
              <w:spacing w:before="5" w:line="276" w:lineRule="auto"/>
              <w:jc w:val="center"/>
              <w:rPr>
                <w:rFonts w:asciiTheme="minorEastAsia" w:eastAsiaTheme="minorEastAsia" w:hAnsiTheme="minorEastAsia"/>
                <w:sz w:val="13"/>
              </w:rPr>
            </w:pPr>
          </w:p>
          <w:p w:rsidR="00B363C9" w:rsidRPr="003D7C7E" w:rsidRDefault="002A4617" w:rsidP="00B72D99">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现在所在单位</w:t>
            </w:r>
          </w:p>
        </w:tc>
        <w:tc>
          <w:tcPr>
            <w:tcW w:w="3332" w:type="dxa"/>
            <w:gridSpan w:val="4"/>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中国石油大学（北京）</w:t>
            </w:r>
          </w:p>
        </w:tc>
      </w:tr>
      <w:tr w:rsidR="00B363C9" w:rsidRPr="003D7C7E">
        <w:trPr>
          <w:trHeight w:val="1106"/>
        </w:trPr>
        <w:tc>
          <w:tcPr>
            <w:tcW w:w="2652" w:type="dxa"/>
            <w:gridSpan w:val="3"/>
          </w:tcPr>
          <w:p w:rsidR="00B363C9" w:rsidRPr="003D7C7E" w:rsidRDefault="00B363C9">
            <w:pPr>
              <w:pStyle w:val="TableParagraph"/>
              <w:spacing w:before="11" w:line="276" w:lineRule="auto"/>
              <w:rPr>
                <w:rFonts w:asciiTheme="minorEastAsia" w:eastAsiaTheme="minorEastAsia" w:hAnsiTheme="minorEastAsia"/>
                <w:sz w:val="12"/>
              </w:rPr>
            </w:pPr>
          </w:p>
          <w:p w:rsidR="00B363C9" w:rsidRPr="003D7C7E" w:rsidRDefault="002A4617">
            <w:pPr>
              <w:pStyle w:val="TableParagraph"/>
              <w:spacing w:line="276" w:lineRule="auto"/>
              <w:ind w:left="774" w:right="307" w:hanging="456"/>
              <w:rPr>
                <w:rFonts w:asciiTheme="minorEastAsia" w:eastAsiaTheme="minorEastAsia" w:hAnsiTheme="minorEastAsia"/>
                <w:sz w:val="24"/>
              </w:rPr>
            </w:pPr>
            <w:r w:rsidRPr="003D7C7E">
              <w:rPr>
                <w:rFonts w:asciiTheme="minorEastAsia" w:eastAsiaTheme="minorEastAsia" w:hAnsiTheme="minorEastAsia"/>
                <w:spacing w:val="-19"/>
                <w:sz w:val="24"/>
              </w:rPr>
              <w:t>最后学历毕业时间、</w:t>
            </w:r>
            <w:r w:rsidRPr="003D7C7E">
              <w:rPr>
                <w:rFonts w:asciiTheme="minorEastAsia" w:eastAsiaTheme="minorEastAsia" w:hAnsiTheme="minorEastAsia"/>
                <w:spacing w:val="-16"/>
                <w:sz w:val="24"/>
              </w:rPr>
              <w:t>学校、专业</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200</w:t>
            </w:r>
            <w:r w:rsidRPr="003D7C7E">
              <w:rPr>
                <w:rFonts w:asciiTheme="minorEastAsia" w:eastAsiaTheme="minorEastAsia" w:hAnsiTheme="minorEastAsia" w:hint="eastAsia"/>
                <w:sz w:val="24"/>
              </w:rPr>
              <w:t>9年1月，清华大学，机械工程，博士</w:t>
            </w:r>
          </w:p>
        </w:tc>
      </w:tr>
      <w:tr w:rsidR="00B363C9" w:rsidRPr="003D7C7E">
        <w:trPr>
          <w:trHeight w:val="1106"/>
        </w:trPr>
        <w:tc>
          <w:tcPr>
            <w:tcW w:w="2652" w:type="dxa"/>
            <w:gridSpan w:val="3"/>
          </w:tcPr>
          <w:p w:rsidR="00B363C9" w:rsidRPr="003D7C7E" w:rsidRDefault="00B363C9">
            <w:pPr>
              <w:pStyle w:val="TableParagraph"/>
              <w:spacing w:before="5" w:line="276" w:lineRule="auto"/>
              <w:rPr>
                <w:rFonts w:asciiTheme="minorEastAsia" w:eastAsiaTheme="minorEastAsia" w:hAnsiTheme="minorEastAsia"/>
                <w:sz w:val="13"/>
              </w:rPr>
            </w:pPr>
          </w:p>
          <w:p w:rsidR="00B363C9" w:rsidRPr="003D7C7E" w:rsidRDefault="002A4617">
            <w:pPr>
              <w:pStyle w:val="TableParagraph"/>
              <w:spacing w:line="276" w:lineRule="auto"/>
              <w:ind w:left="604"/>
              <w:rPr>
                <w:rFonts w:asciiTheme="minorEastAsia" w:eastAsiaTheme="minorEastAsia" w:hAnsiTheme="minorEastAsia"/>
                <w:sz w:val="24"/>
              </w:rPr>
            </w:pPr>
            <w:r w:rsidRPr="003D7C7E">
              <w:rPr>
                <w:rFonts w:asciiTheme="minorEastAsia" w:eastAsiaTheme="minorEastAsia" w:hAnsiTheme="minorEastAsia"/>
                <w:sz w:val="24"/>
              </w:rPr>
              <w:t>主要研究方向</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主要从事教学科研工作，研究方向为石油石化特种作业机器人和油气井工程摩擦学。</w:t>
            </w:r>
          </w:p>
        </w:tc>
      </w:tr>
      <w:tr w:rsidR="00B363C9" w:rsidRPr="003D7C7E">
        <w:trPr>
          <w:trHeight w:val="1247"/>
        </w:trPr>
        <w:tc>
          <w:tcPr>
            <w:tcW w:w="2652" w:type="dxa"/>
            <w:gridSpan w:val="3"/>
          </w:tcPr>
          <w:p w:rsidR="00B363C9" w:rsidRPr="003D7C7E" w:rsidRDefault="002A4617">
            <w:pPr>
              <w:pStyle w:val="TableParagraph"/>
              <w:spacing w:before="23" w:line="276" w:lineRule="auto"/>
              <w:ind w:left="124" w:right="115"/>
              <w:jc w:val="both"/>
              <w:rPr>
                <w:rFonts w:asciiTheme="minorEastAsia" w:eastAsiaTheme="minorEastAsia" w:hAnsiTheme="minorEastAsia"/>
                <w:sz w:val="24"/>
              </w:rPr>
            </w:pPr>
            <w:r w:rsidRPr="003D7C7E">
              <w:rPr>
                <w:rFonts w:asciiTheme="minorEastAsia" w:eastAsiaTheme="minorEastAsia" w:hAnsiTheme="minorEastAsia"/>
                <w:sz w:val="24"/>
              </w:rPr>
              <w:t>从事教育教学改革研究及获奖情况（含教改项目、研究论文、慕课、</w:t>
            </w:r>
          </w:p>
          <w:p w:rsidR="00B363C9" w:rsidRPr="003D7C7E" w:rsidRDefault="002A4617">
            <w:pPr>
              <w:pStyle w:val="TableParagraph"/>
              <w:spacing w:line="276" w:lineRule="auto"/>
              <w:ind w:left="844"/>
              <w:rPr>
                <w:rFonts w:asciiTheme="minorEastAsia" w:eastAsiaTheme="minorEastAsia" w:hAnsiTheme="minorEastAsia"/>
                <w:sz w:val="24"/>
              </w:rPr>
            </w:pPr>
            <w:r w:rsidRPr="003D7C7E">
              <w:rPr>
                <w:rFonts w:asciiTheme="minorEastAsia" w:eastAsiaTheme="minorEastAsia" w:hAnsiTheme="minorEastAsia"/>
                <w:sz w:val="24"/>
              </w:rPr>
              <w:t>教材等）</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 xml:space="preserve">1. </w:t>
            </w:r>
            <w:r w:rsidRPr="003D7C7E">
              <w:rPr>
                <w:rFonts w:asciiTheme="minorEastAsia" w:eastAsiaTheme="minorEastAsia" w:hAnsiTheme="minorEastAsia" w:hint="eastAsia"/>
                <w:sz w:val="24"/>
              </w:rPr>
              <w:t>工程教育专业认证背景下机械学院人才培养体系建构与持续改进，中国石油大学（北京）本科教学工程项目，</w:t>
            </w:r>
            <w:r w:rsidRPr="003D7C7E">
              <w:rPr>
                <w:rFonts w:asciiTheme="minorEastAsia" w:eastAsiaTheme="minorEastAsia" w:hAnsiTheme="minorEastAsia"/>
                <w:sz w:val="24"/>
              </w:rPr>
              <w:t>2017</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月至</w:t>
            </w:r>
            <w:r w:rsidRPr="003D7C7E">
              <w:rPr>
                <w:rFonts w:asciiTheme="minorEastAsia" w:eastAsiaTheme="minorEastAsia" w:hAnsiTheme="minorEastAsia"/>
                <w:sz w:val="24"/>
              </w:rPr>
              <w:t>2019</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月，</w:t>
            </w:r>
            <w:r w:rsidRPr="003D7C7E">
              <w:rPr>
                <w:rFonts w:asciiTheme="minorEastAsia" w:eastAsiaTheme="minorEastAsia" w:hAnsiTheme="minorEastAsia"/>
                <w:sz w:val="24"/>
              </w:rPr>
              <w:t>20</w:t>
            </w:r>
            <w:r w:rsidRPr="003D7C7E">
              <w:rPr>
                <w:rFonts w:asciiTheme="minorEastAsia" w:eastAsiaTheme="minorEastAsia" w:hAnsiTheme="minorEastAsia" w:hint="eastAsia"/>
                <w:sz w:val="24"/>
              </w:rPr>
              <w:t>万，项目负责人。</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 xml:space="preserve">2. </w:t>
            </w:r>
            <w:r w:rsidRPr="003D7C7E">
              <w:rPr>
                <w:rFonts w:asciiTheme="minorEastAsia" w:eastAsiaTheme="minorEastAsia" w:hAnsiTheme="minorEastAsia" w:hint="eastAsia"/>
                <w:sz w:val="24"/>
              </w:rPr>
              <w:t>南阳二机石油装备</w:t>
            </w:r>
            <w:r w:rsidRPr="003D7C7E">
              <w:rPr>
                <w:rFonts w:asciiTheme="minorEastAsia" w:eastAsiaTheme="minorEastAsia" w:hAnsiTheme="minorEastAsia"/>
                <w:sz w:val="24"/>
              </w:rPr>
              <w:t>(</w:t>
            </w:r>
            <w:r w:rsidRPr="003D7C7E">
              <w:rPr>
                <w:rFonts w:asciiTheme="minorEastAsia" w:eastAsiaTheme="minorEastAsia" w:hAnsiTheme="minorEastAsia" w:hint="eastAsia"/>
                <w:sz w:val="24"/>
              </w:rPr>
              <w:t>集团</w:t>
            </w:r>
            <w:r w:rsidRPr="003D7C7E">
              <w:rPr>
                <w:rFonts w:asciiTheme="minorEastAsia" w:eastAsiaTheme="minorEastAsia" w:hAnsiTheme="minorEastAsia"/>
                <w:sz w:val="24"/>
              </w:rPr>
              <w:t>)</w:t>
            </w:r>
            <w:r w:rsidRPr="003D7C7E">
              <w:rPr>
                <w:rFonts w:asciiTheme="minorEastAsia" w:eastAsiaTheme="minorEastAsia" w:hAnsiTheme="minorEastAsia" w:hint="eastAsia"/>
                <w:sz w:val="24"/>
              </w:rPr>
              <w:t>有限公司课程思政实践基地，中国石油大学（北京）本科教学工程项目，</w:t>
            </w:r>
            <w:r w:rsidRPr="003D7C7E">
              <w:rPr>
                <w:rFonts w:asciiTheme="minorEastAsia" w:eastAsiaTheme="minorEastAsia" w:hAnsiTheme="minorEastAsia"/>
                <w:sz w:val="24"/>
              </w:rPr>
              <w:t>2019</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月至</w:t>
            </w:r>
            <w:r w:rsidRPr="003D7C7E">
              <w:rPr>
                <w:rFonts w:asciiTheme="minorEastAsia" w:eastAsiaTheme="minorEastAsia" w:hAnsiTheme="minorEastAsia"/>
                <w:sz w:val="24"/>
              </w:rPr>
              <w:t>2020</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月，</w:t>
            </w:r>
            <w:r w:rsidRPr="003D7C7E">
              <w:rPr>
                <w:rFonts w:asciiTheme="minorEastAsia" w:eastAsiaTheme="minorEastAsia" w:hAnsiTheme="minorEastAsia"/>
                <w:sz w:val="24"/>
              </w:rPr>
              <w:t>5</w:t>
            </w:r>
            <w:r w:rsidRPr="003D7C7E">
              <w:rPr>
                <w:rFonts w:asciiTheme="minorEastAsia" w:eastAsiaTheme="minorEastAsia" w:hAnsiTheme="minorEastAsia" w:hint="eastAsia"/>
                <w:sz w:val="24"/>
              </w:rPr>
              <w:t>万，项目负责人。</w:t>
            </w:r>
          </w:p>
        </w:tc>
      </w:tr>
      <w:tr w:rsidR="00B363C9" w:rsidRPr="003D7C7E">
        <w:trPr>
          <w:trHeight w:val="1103"/>
        </w:trPr>
        <w:tc>
          <w:tcPr>
            <w:tcW w:w="2652" w:type="dxa"/>
            <w:gridSpan w:val="3"/>
          </w:tcPr>
          <w:p w:rsidR="00B363C9" w:rsidRPr="003D7C7E" w:rsidRDefault="00B363C9">
            <w:pPr>
              <w:pStyle w:val="TableParagraph"/>
              <w:spacing w:before="8" w:line="276" w:lineRule="auto"/>
              <w:rPr>
                <w:rFonts w:asciiTheme="minorEastAsia" w:eastAsiaTheme="minorEastAsia" w:hAnsiTheme="minorEastAsia"/>
                <w:sz w:val="12"/>
              </w:rPr>
            </w:pPr>
          </w:p>
          <w:p w:rsidR="00B363C9" w:rsidRPr="003D7C7E" w:rsidRDefault="002A4617">
            <w:pPr>
              <w:pStyle w:val="TableParagraph"/>
              <w:spacing w:line="276" w:lineRule="auto"/>
              <w:ind w:left="724" w:right="595" w:hanging="120"/>
              <w:rPr>
                <w:rFonts w:asciiTheme="minorEastAsia" w:eastAsiaTheme="minorEastAsia" w:hAnsiTheme="minorEastAsia"/>
                <w:sz w:val="24"/>
              </w:rPr>
            </w:pPr>
            <w:r w:rsidRPr="003D7C7E">
              <w:rPr>
                <w:rFonts w:asciiTheme="minorEastAsia" w:eastAsiaTheme="minorEastAsia" w:hAnsiTheme="minorEastAsia"/>
                <w:sz w:val="24"/>
              </w:rPr>
              <w:t>从事科学研究及获奖情况</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．旋转机械非常态条件薄膜润滑机理及耦合动力学理论，二等奖，教育部，</w:t>
            </w:r>
            <w:r w:rsidRPr="003D7C7E">
              <w:rPr>
                <w:rFonts w:asciiTheme="minorEastAsia" w:eastAsiaTheme="minorEastAsia" w:hAnsiTheme="minorEastAsia"/>
                <w:sz w:val="24"/>
              </w:rPr>
              <w:t>2015</w:t>
            </w:r>
            <w:r w:rsidRPr="003D7C7E">
              <w:rPr>
                <w:rFonts w:asciiTheme="minorEastAsia" w:eastAsiaTheme="minorEastAsia" w:hAnsiTheme="minorEastAsia" w:hint="eastAsia"/>
                <w:sz w:val="24"/>
              </w:rPr>
              <w:t>年，排名第</w:t>
            </w:r>
            <w:r w:rsidRPr="003D7C7E">
              <w:rPr>
                <w:rFonts w:asciiTheme="minorEastAsia" w:eastAsiaTheme="minorEastAsia" w:hAnsiTheme="minorEastAsia"/>
                <w:sz w:val="24"/>
              </w:rPr>
              <w:t>2</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2</w:t>
            </w:r>
            <w:r w:rsidRPr="003D7C7E">
              <w:rPr>
                <w:rFonts w:asciiTheme="minorEastAsia" w:eastAsiaTheme="minorEastAsia" w:hAnsiTheme="minorEastAsia" w:hint="eastAsia"/>
                <w:sz w:val="24"/>
              </w:rPr>
              <w:t>．摩擦过程中微粒的行为、作用机制与控制，一等奖，教育部，</w:t>
            </w:r>
            <w:r w:rsidRPr="003D7C7E">
              <w:rPr>
                <w:rFonts w:asciiTheme="minorEastAsia" w:eastAsiaTheme="minorEastAsia" w:hAnsiTheme="minorEastAsia"/>
                <w:sz w:val="24"/>
              </w:rPr>
              <w:t>2011</w:t>
            </w:r>
            <w:r w:rsidRPr="003D7C7E">
              <w:rPr>
                <w:rFonts w:asciiTheme="minorEastAsia" w:eastAsiaTheme="minorEastAsia" w:hAnsiTheme="minorEastAsia" w:hint="eastAsia"/>
                <w:sz w:val="24"/>
              </w:rPr>
              <w:t>年，排名第</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 xml:space="preserve">3. </w:t>
            </w:r>
            <w:r w:rsidRPr="003D7C7E">
              <w:rPr>
                <w:rFonts w:asciiTheme="minorEastAsia" w:eastAsiaTheme="minorEastAsia" w:hAnsiTheme="minorEastAsia" w:hint="eastAsia"/>
                <w:sz w:val="24"/>
              </w:rPr>
              <w:t>页岩水力压裂过程水基润滑摩擦行为及作用机制研究，国家自然科学基金面上项目，</w:t>
            </w:r>
            <w:r w:rsidRPr="003D7C7E">
              <w:rPr>
                <w:rFonts w:asciiTheme="minorEastAsia" w:eastAsiaTheme="minorEastAsia" w:hAnsiTheme="minorEastAsia"/>
                <w:sz w:val="24"/>
              </w:rPr>
              <w:t>2016</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月至</w:t>
            </w:r>
            <w:r w:rsidRPr="003D7C7E">
              <w:rPr>
                <w:rFonts w:asciiTheme="minorEastAsia" w:eastAsiaTheme="minorEastAsia" w:hAnsiTheme="minorEastAsia"/>
                <w:sz w:val="24"/>
              </w:rPr>
              <w:t xml:space="preserve"> 2019</w:t>
            </w:r>
            <w:r w:rsidRPr="003D7C7E">
              <w:rPr>
                <w:rFonts w:asciiTheme="minorEastAsia" w:eastAsiaTheme="minorEastAsia" w:hAnsiTheme="minorEastAsia" w:hint="eastAsia"/>
                <w:sz w:val="24"/>
              </w:rPr>
              <w:t>年</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月</w:t>
            </w:r>
            <w:r w:rsidRPr="003D7C7E">
              <w:rPr>
                <w:rFonts w:asciiTheme="minorEastAsia" w:eastAsiaTheme="minorEastAsia" w:hAnsiTheme="minorEastAsia"/>
                <w:sz w:val="24"/>
              </w:rPr>
              <w:tab/>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65</w:t>
            </w:r>
            <w:r w:rsidRPr="003D7C7E">
              <w:rPr>
                <w:rFonts w:asciiTheme="minorEastAsia" w:eastAsiaTheme="minorEastAsia" w:hAnsiTheme="minorEastAsia" w:hint="eastAsia"/>
                <w:sz w:val="24"/>
              </w:rPr>
              <w:t>万，项目负责人。</w:t>
            </w:r>
          </w:p>
        </w:tc>
      </w:tr>
      <w:tr w:rsidR="00B363C9" w:rsidRPr="003D7C7E" w:rsidTr="00B72D99">
        <w:trPr>
          <w:trHeight w:val="1105"/>
        </w:trPr>
        <w:tc>
          <w:tcPr>
            <w:tcW w:w="2652" w:type="dxa"/>
            <w:gridSpan w:val="3"/>
            <w:vAlign w:val="center"/>
          </w:tcPr>
          <w:p w:rsidR="00B363C9" w:rsidRPr="003D7C7E" w:rsidRDefault="00B363C9" w:rsidP="00B72D99">
            <w:pPr>
              <w:pStyle w:val="TableParagraph"/>
              <w:spacing w:before="11" w:line="276" w:lineRule="auto"/>
              <w:jc w:val="center"/>
              <w:rPr>
                <w:rFonts w:asciiTheme="minorEastAsia" w:eastAsiaTheme="minorEastAsia" w:hAnsiTheme="minorEastAsia"/>
                <w:sz w:val="12"/>
              </w:rPr>
            </w:pPr>
          </w:p>
          <w:p w:rsidR="00B363C9" w:rsidRPr="003D7C7E" w:rsidRDefault="002A4617" w:rsidP="00B72D99">
            <w:pPr>
              <w:pStyle w:val="TableParagraph"/>
              <w:spacing w:line="276" w:lineRule="auto"/>
              <w:ind w:left="364" w:right="355"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近三年获得教学研究经费（万元）</w:t>
            </w:r>
          </w:p>
        </w:tc>
        <w:tc>
          <w:tcPr>
            <w:tcW w:w="2306" w:type="dxa"/>
            <w:gridSpan w:val="3"/>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25</w:t>
            </w:r>
          </w:p>
        </w:tc>
        <w:tc>
          <w:tcPr>
            <w:tcW w:w="2304" w:type="dxa"/>
            <w:gridSpan w:val="2"/>
            <w:vAlign w:val="center"/>
          </w:tcPr>
          <w:p w:rsidR="00B363C9" w:rsidRPr="003D7C7E" w:rsidRDefault="00B363C9" w:rsidP="00B72D99">
            <w:pPr>
              <w:pStyle w:val="TableParagraph"/>
              <w:spacing w:before="11" w:line="276" w:lineRule="auto"/>
              <w:jc w:val="center"/>
              <w:rPr>
                <w:rFonts w:asciiTheme="minorEastAsia" w:eastAsiaTheme="minorEastAsia" w:hAnsiTheme="minorEastAsia"/>
                <w:sz w:val="12"/>
              </w:rPr>
            </w:pPr>
          </w:p>
          <w:p w:rsidR="00B363C9" w:rsidRPr="003D7C7E" w:rsidRDefault="002A4617" w:rsidP="00B72D99">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近三年获得科学研究经费（万元）</w:t>
            </w:r>
          </w:p>
        </w:tc>
        <w:tc>
          <w:tcPr>
            <w:tcW w:w="2307" w:type="dxa"/>
            <w:gridSpan w:val="3"/>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2</w:t>
            </w:r>
            <w:r w:rsidRPr="003D7C7E">
              <w:rPr>
                <w:rFonts w:asciiTheme="minorEastAsia" w:eastAsiaTheme="minorEastAsia" w:hAnsiTheme="minorEastAsia"/>
                <w:sz w:val="24"/>
              </w:rPr>
              <w:t>00</w:t>
            </w:r>
          </w:p>
        </w:tc>
      </w:tr>
      <w:tr w:rsidR="00B363C9" w:rsidRPr="003D7C7E" w:rsidTr="00B72D99">
        <w:trPr>
          <w:trHeight w:val="1106"/>
        </w:trPr>
        <w:tc>
          <w:tcPr>
            <w:tcW w:w="2652" w:type="dxa"/>
            <w:gridSpan w:val="3"/>
            <w:vAlign w:val="center"/>
          </w:tcPr>
          <w:p w:rsidR="00B363C9" w:rsidRPr="003D7C7E" w:rsidRDefault="00B363C9" w:rsidP="00B72D99">
            <w:pPr>
              <w:pStyle w:val="TableParagraph"/>
              <w:spacing w:before="8" w:line="276" w:lineRule="auto"/>
              <w:jc w:val="center"/>
              <w:rPr>
                <w:rFonts w:asciiTheme="minorEastAsia" w:eastAsiaTheme="minorEastAsia" w:hAnsiTheme="minorEastAsia"/>
                <w:sz w:val="12"/>
              </w:rPr>
            </w:pPr>
          </w:p>
          <w:p w:rsidR="00B363C9" w:rsidRPr="003D7C7E" w:rsidRDefault="002A4617" w:rsidP="00B72D99">
            <w:pPr>
              <w:pStyle w:val="TableParagraph"/>
              <w:spacing w:line="276" w:lineRule="auto"/>
              <w:ind w:left="604" w:right="235" w:hanging="360"/>
              <w:jc w:val="center"/>
              <w:rPr>
                <w:rFonts w:asciiTheme="minorEastAsia" w:eastAsiaTheme="minorEastAsia" w:hAnsiTheme="minorEastAsia"/>
                <w:sz w:val="24"/>
              </w:rPr>
            </w:pPr>
            <w:r w:rsidRPr="003D7C7E">
              <w:rPr>
                <w:rFonts w:asciiTheme="minorEastAsia" w:eastAsiaTheme="minorEastAsia" w:hAnsiTheme="minorEastAsia"/>
                <w:sz w:val="24"/>
              </w:rPr>
              <w:t>近三年给本科生授课课程及学时数</w:t>
            </w:r>
          </w:p>
        </w:tc>
        <w:tc>
          <w:tcPr>
            <w:tcW w:w="2306" w:type="dxa"/>
            <w:gridSpan w:val="3"/>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40</w:t>
            </w:r>
          </w:p>
        </w:tc>
        <w:tc>
          <w:tcPr>
            <w:tcW w:w="2304" w:type="dxa"/>
            <w:gridSpan w:val="2"/>
            <w:vAlign w:val="center"/>
          </w:tcPr>
          <w:p w:rsidR="00B363C9" w:rsidRPr="003D7C7E" w:rsidRDefault="00B363C9" w:rsidP="00B72D99">
            <w:pPr>
              <w:pStyle w:val="TableParagraph"/>
              <w:spacing w:before="8" w:line="276" w:lineRule="auto"/>
              <w:jc w:val="center"/>
              <w:rPr>
                <w:rFonts w:asciiTheme="minorEastAsia" w:eastAsiaTheme="minorEastAsia" w:hAnsiTheme="minorEastAsia"/>
                <w:sz w:val="12"/>
              </w:rPr>
            </w:pPr>
          </w:p>
          <w:p w:rsidR="00B363C9" w:rsidRPr="003D7C7E" w:rsidRDefault="002A4617" w:rsidP="00B72D99">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近三年指导本科毕业设计（人次）</w:t>
            </w:r>
          </w:p>
        </w:tc>
        <w:tc>
          <w:tcPr>
            <w:tcW w:w="2307" w:type="dxa"/>
            <w:gridSpan w:val="3"/>
            <w:vAlign w:val="center"/>
          </w:tcPr>
          <w:p w:rsidR="00B363C9" w:rsidRPr="003D7C7E" w:rsidRDefault="002A4617" w:rsidP="00B72D99">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2</w:t>
            </w:r>
          </w:p>
        </w:tc>
      </w:tr>
    </w:tbl>
    <w:p w:rsidR="00B363C9" w:rsidRPr="003D7C7E" w:rsidRDefault="002A4617">
      <w:pPr>
        <w:spacing w:line="276" w:lineRule="auto"/>
        <w:ind w:left="458"/>
        <w:rPr>
          <w:rFonts w:asciiTheme="minorEastAsia" w:eastAsiaTheme="minorEastAsia" w:hAnsiTheme="minorEastAsia"/>
          <w:sz w:val="24"/>
        </w:rPr>
      </w:pPr>
      <w:r w:rsidRPr="003D7C7E">
        <w:rPr>
          <w:rFonts w:asciiTheme="minorEastAsia" w:eastAsiaTheme="minorEastAsia" w:hAnsiTheme="minorEastAsia"/>
          <w:sz w:val="24"/>
        </w:rPr>
        <w:t>注：填写三至五人，只填本专业专任教师，每人一表。</w:t>
      </w: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tbl>
      <w:tblPr>
        <w:tblStyle w:val="TableNormal"/>
        <w:tblW w:w="956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363C9" w:rsidRPr="003D7C7E" w:rsidTr="004D5777">
        <w:trPr>
          <w:trHeight w:val="1105"/>
        </w:trPr>
        <w:tc>
          <w:tcPr>
            <w:tcW w:w="960" w:type="dxa"/>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239"/>
              <w:jc w:val="center"/>
              <w:rPr>
                <w:rFonts w:asciiTheme="minorEastAsia" w:eastAsiaTheme="minorEastAsia" w:hAnsiTheme="minorEastAsia"/>
                <w:sz w:val="24"/>
              </w:rPr>
            </w:pPr>
            <w:r w:rsidRPr="003D7C7E">
              <w:rPr>
                <w:rFonts w:asciiTheme="minorEastAsia" w:eastAsiaTheme="minorEastAsia" w:hAnsiTheme="minorEastAsia"/>
                <w:sz w:val="24"/>
              </w:rPr>
              <w:t>姓名</w:t>
            </w:r>
          </w:p>
        </w:tc>
        <w:tc>
          <w:tcPr>
            <w:tcW w:w="1438"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张仕民</w:t>
            </w:r>
          </w:p>
        </w:tc>
        <w:tc>
          <w:tcPr>
            <w:tcW w:w="1245" w:type="dxa"/>
            <w:gridSpan w:val="2"/>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381"/>
              <w:jc w:val="center"/>
              <w:rPr>
                <w:rFonts w:asciiTheme="minorEastAsia" w:eastAsiaTheme="minorEastAsia" w:hAnsiTheme="minorEastAsia"/>
                <w:sz w:val="24"/>
              </w:rPr>
            </w:pPr>
            <w:r w:rsidRPr="003D7C7E">
              <w:rPr>
                <w:rFonts w:asciiTheme="minorEastAsia" w:eastAsiaTheme="minorEastAsia" w:hAnsiTheme="minorEastAsia"/>
                <w:sz w:val="24"/>
              </w:rPr>
              <w:t>性别</w:t>
            </w:r>
          </w:p>
        </w:tc>
        <w:tc>
          <w:tcPr>
            <w:tcW w:w="878"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男</w:t>
            </w:r>
          </w:p>
        </w:tc>
        <w:tc>
          <w:tcPr>
            <w:tcW w:w="1716" w:type="dxa"/>
            <w:gridSpan w:val="2"/>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专业技术职务</w:t>
            </w:r>
          </w:p>
        </w:tc>
        <w:tc>
          <w:tcPr>
            <w:tcW w:w="1113" w:type="dxa"/>
            <w:gridSpan w:val="2"/>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教授</w:t>
            </w:r>
          </w:p>
        </w:tc>
        <w:tc>
          <w:tcPr>
            <w:tcW w:w="1228" w:type="dxa"/>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4"/>
              <w:jc w:val="center"/>
              <w:rPr>
                <w:rFonts w:asciiTheme="minorEastAsia" w:eastAsiaTheme="minorEastAsia" w:hAnsiTheme="minorEastAsia"/>
                <w:sz w:val="24"/>
              </w:rPr>
            </w:pPr>
            <w:r w:rsidRPr="003D7C7E">
              <w:rPr>
                <w:rFonts w:asciiTheme="minorEastAsia" w:eastAsiaTheme="minorEastAsia" w:hAnsiTheme="minorEastAsia"/>
                <w:sz w:val="24"/>
              </w:rPr>
              <w:t>行政职务</w:t>
            </w:r>
          </w:p>
        </w:tc>
        <w:tc>
          <w:tcPr>
            <w:tcW w:w="991" w:type="dxa"/>
            <w:vAlign w:val="center"/>
          </w:tcPr>
          <w:p w:rsidR="00B363C9" w:rsidRPr="003D7C7E" w:rsidRDefault="00B363C9" w:rsidP="004D5777">
            <w:pPr>
              <w:pStyle w:val="TableParagraph"/>
              <w:spacing w:line="276" w:lineRule="auto"/>
              <w:jc w:val="center"/>
              <w:rPr>
                <w:rFonts w:asciiTheme="minorEastAsia" w:eastAsiaTheme="minorEastAsia" w:hAnsiTheme="minorEastAsia"/>
                <w:sz w:val="24"/>
              </w:rPr>
            </w:pPr>
          </w:p>
        </w:tc>
      </w:tr>
      <w:tr w:rsidR="00B363C9" w:rsidRPr="003D7C7E" w:rsidTr="004D5777">
        <w:trPr>
          <w:trHeight w:val="1103"/>
        </w:trPr>
        <w:tc>
          <w:tcPr>
            <w:tcW w:w="960" w:type="dxa"/>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239" w:right="108" w:hanging="120"/>
              <w:jc w:val="center"/>
              <w:rPr>
                <w:rFonts w:asciiTheme="minorEastAsia" w:eastAsiaTheme="minorEastAsia" w:hAnsiTheme="minorEastAsia"/>
                <w:sz w:val="24"/>
              </w:rPr>
            </w:pPr>
            <w:r w:rsidRPr="003D7C7E">
              <w:rPr>
                <w:rFonts w:asciiTheme="minorEastAsia" w:eastAsiaTheme="minorEastAsia" w:hAnsiTheme="minorEastAsia"/>
                <w:sz w:val="24"/>
              </w:rPr>
              <w:t>拟承担课程</w:t>
            </w:r>
          </w:p>
        </w:tc>
        <w:tc>
          <w:tcPr>
            <w:tcW w:w="3561" w:type="dxa"/>
            <w:gridSpan w:val="4"/>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机器人机构学</w:t>
            </w:r>
          </w:p>
        </w:tc>
        <w:tc>
          <w:tcPr>
            <w:tcW w:w="1716" w:type="dxa"/>
            <w:gridSpan w:val="2"/>
            <w:vAlign w:val="center"/>
          </w:tcPr>
          <w:p w:rsidR="00B363C9" w:rsidRPr="003D7C7E" w:rsidRDefault="00B363C9" w:rsidP="004D5777">
            <w:pPr>
              <w:pStyle w:val="TableParagraph"/>
              <w:spacing w:before="5"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现在所在单位</w:t>
            </w:r>
          </w:p>
        </w:tc>
        <w:tc>
          <w:tcPr>
            <w:tcW w:w="3332" w:type="dxa"/>
            <w:gridSpan w:val="4"/>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中国石油大学（北京）</w:t>
            </w:r>
          </w:p>
        </w:tc>
      </w:tr>
      <w:tr w:rsidR="00B363C9" w:rsidRPr="003D7C7E" w:rsidTr="004D5777">
        <w:trPr>
          <w:trHeight w:val="1106"/>
        </w:trPr>
        <w:tc>
          <w:tcPr>
            <w:tcW w:w="2652" w:type="dxa"/>
            <w:gridSpan w:val="3"/>
            <w:vAlign w:val="center"/>
          </w:tcPr>
          <w:p w:rsidR="00B363C9" w:rsidRPr="003D7C7E" w:rsidRDefault="00B363C9" w:rsidP="004D5777">
            <w:pPr>
              <w:pStyle w:val="TableParagraph"/>
              <w:spacing w:before="11"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774" w:right="307" w:hanging="456"/>
              <w:jc w:val="center"/>
              <w:rPr>
                <w:rFonts w:asciiTheme="minorEastAsia" w:eastAsiaTheme="minorEastAsia" w:hAnsiTheme="minorEastAsia"/>
                <w:sz w:val="24"/>
              </w:rPr>
            </w:pPr>
            <w:r w:rsidRPr="003D7C7E">
              <w:rPr>
                <w:rFonts w:asciiTheme="minorEastAsia" w:eastAsiaTheme="minorEastAsia" w:hAnsiTheme="minorEastAsia"/>
                <w:spacing w:val="-19"/>
                <w:sz w:val="24"/>
              </w:rPr>
              <w:t>最后学历毕业时间、</w:t>
            </w:r>
            <w:r w:rsidRPr="003D7C7E">
              <w:rPr>
                <w:rFonts w:asciiTheme="minorEastAsia" w:eastAsiaTheme="minorEastAsia" w:hAnsiTheme="minorEastAsia"/>
                <w:spacing w:val="-16"/>
                <w:sz w:val="24"/>
              </w:rPr>
              <w:t>学校、专业</w:t>
            </w:r>
          </w:p>
        </w:tc>
        <w:tc>
          <w:tcPr>
            <w:tcW w:w="6917" w:type="dxa"/>
            <w:gridSpan w:val="8"/>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2004年7月，清华大学，机械工程，博士</w:t>
            </w:r>
          </w:p>
        </w:tc>
      </w:tr>
      <w:tr w:rsidR="00B363C9" w:rsidRPr="003D7C7E">
        <w:trPr>
          <w:trHeight w:val="1106"/>
        </w:trPr>
        <w:tc>
          <w:tcPr>
            <w:tcW w:w="2652" w:type="dxa"/>
            <w:gridSpan w:val="3"/>
          </w:tcPr>
          <w:p w:rsidR="00B363C9" w:rsidRPr="003D7C7E" w:rsidRDefault="00B363C9">
            <w:pPr>
              <w:pStyle w:val="TableParagraph"/>
              <w:spacing w:before="5" w:line="276" w:lineRule="auto"/>
              <w:rPr>
                <w:rFonts w:asciiTheme="minorEastAsia" w:eastAsiaTheme="minorEastAsia" w:hAnsiTheme="minorEastAsia"/>
                <w:sz w:val="13"/>
              </w:rPr>
            </w:pPr>
          </w:p>
          <w:p w:rsidR="00B363C9" w:rsidRPr="003D7C7E" w:rsidRDefault="002A4617">
            <w:pPr>
              <w:pStyle w:val="TableParagraph"/>
              <w:spacing w:line="276" w:lineRule="auto"/>
              <w:ind w:left="604"/>
              <w:rPr>
                <w:rFonts w:asciiTheme="minorEastAsia" w:eastAsiaTheme="minorEastAsia" w:hAnsiTheme="minorEastAsia"/>
                <w:sz w:val="24"/>
              </w:rPr>
            </w:pPr>
            <w:r w:rsidRPr="003D7C7E">
              <w:rPr>
                <w:rFonts w:asciiTheme="minorEastAsia" w:eastAsiaTheme="minorEastAsia" w:hAnsiTheme="minorEastAsia"/>
                <w:sz w:val="24"/>
              </w:rPr>
              <w:t>主要研究方向</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主要从事教学科研工作，研究方向为：油气管道智能装备（机器人）与井下智能工具，助老助残康复机器人。</w:t>
            </w:r>
          </w:p>
        </w:tc>
      </w:tr>
      <w:tr w:rsidR="00B363C9" w:rsidRPr="003D7C7E">
        <w:trPr>
          <w:trHeight w:val="1247"/>
        </w:trPr>
        <w:tc>
          <w:tcPr>
            <w:tcW w:w="2652" w:type="dxa"/>
            <w:gridSpan w:val="3"/>
          </w:tcPr>
          <w:p w:rsidR="00B363C9" w:rsidRPr="003D7C7E" w:rsidRDefault="002A4617">
            <w:pPr>
              <w:pStyle w:val="TableParagraph"/>
              <w:spacing w:before="23" w:line="276" w:lineRule="auto"/>
              <w:ind w:left="124" w:right="115"/>
              <w:jc w:val="both"/>
              <w:rPr>
                <w:rFonts w:asciiTheme="minorEastAsia" w:eastAsiaTheme="minorEastAsia" w:hAnsiTheme="minorEastAsia"/>
                <w:sz w:val="24"/>
              </w:rPr>
            </w:pPr>
            <w:r w:rsidRPr="003D7C7E">
              <w:rPr>
                <w:rFonts w:asciiTheme="minorEastAsia" w:eastAsiaTheme="minorEastAsia" w:hAnsiTheme="minorEastAsia"/>
                <w:sz w:val="24"/>
              </w:rPr>
              <w:t>从事教育教学改革研究及获奖情况（含教改项目、研究论文、慕课、</w:t>
            </w:r>
          </w:p>
          <w:p w:rsidR="00B363C9" w:rsidRPr="003D7C7E" w:rsidRDefault="002A4617">
            <w:pPr>
              <w:pStyle w:val="TableParagraph"/>
              <w:spacing w:line="276" w:lineRule="auto"/>
              <w:ind w:left="844"/>
              <w:rPr>
                <w:rFonts w:asciiTheme="minorEastAsia" w:eastAsiaTheme="minorEastAsia" w:hAnsiTheme="minorEastAsia"/>
                <w:sz w:val="24"/>
              </w:rPr>
            </w:pPr>
            <w:r w:rsidRPr="003D7C7E">
              <w:rPr>
                <w:rFonts w:asciiTheme="minorEastAsia" w:eastAsiaTheme="minorEastAsia" w:hAnsiTheme="minorEastAsia"/>
                <w:sz w:val="24"/>
              </w:rPr>
              <w:t>教材等）</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．北京市师德先锋，省部级，北京市教育工委，</w:t>
            </w:r>
            <w:r w:rsidRPr="003D7C7E">
              <w:rPr>
                <w:rFonts w:asciiTheme="minorEastAsia" w:eastAsiaTheme="minorEastAsia" w:hAnsiTheme="minorEastAsia"/>
                <w:sz w:val="24"/>
              </w:rPr>
              <w:t>201609</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2</w:t>
            </w:r>
            <w:r w:rsidRPr="003D7C7E">
              <w:rPr>
                <w:rFonts w:asciiTheme="minorEastAsia" w:eastAsiaTheme="minorEastAsia" w:hAnsiTheme="minorEastAsia" w:hint="eastAsia"/>
                <w:sz w:val="24"/>
              </w:rPr>
              <w:t>．师德标兵，校级，中国石油大学（北京），</w:t>
            </w:r>
            <w:r w:rsidRPr="003D7C7E">
              <w:rPr>
                <w:rFonts w:asciiTheme="minorEastAsia" w:eastAsiaTheme="minorEastAsia" w:hAnsiTheme="minorEastAsia"/>
                <w:sz w:val="24"/>
              </w:rPr>
              <w:t>201606</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3</w:t>
            </w:r>
            <w:r w:rsidRPr="003D7C7E">
              <w:rPr>
                <w:rFonts w:asciiTheme="minorEastAsia" w:eastAsiaTheme="minorEastAsia" w:hAnsiTheme="minorEastAsia" w:hint="eastAsia"/>
                <w:sz w:val="24"/>
              </w:rPr>
              <w:t>．机械设计系列课程优秀教学团队，校级，中国石油大学（北京），</w:t>
            </w:r>
            <w:r w:rsidRPr="003D7C7E">
              <w:rPr>
                <w:rFonts w:asciiTheme="minorEastAsia" w:eastAsiaTheme="minorEastAsia" w:hAnsiTheme="minorEastAsia"/>
                <w:sz w:val="24"/>
              </w:rPr>
              <w:t>201612</w:t>
            </w:r>
            <w:r w:rsidRPr="003D7C7E">
              <w:rPr>
                <w:rFonts w:asciiTheme="minorEastAsia" w:eastAsiaTheme="minorEastAsia" w:hAnsiTheme="minorEastAsia" w:hint="eastAsia"/>
                <w:sz w:val="24"/>
              </w:rPr>
              <w:t>。</w:t>
            </w:r>
          </w:p>
          <w:p w:rsidR="00B363C9" w:rsidRPr="003D7C7E" w:rsidRDefault="00B363C9">
            <w:pPr>
              <w:pStyle w:val="TableParagraph"/>
              <w:spacing w:line="276" w:lineRule="auto"/>
              <w:rPr>
                <w:rFonts w:asciiTheme="minorEastAsia" w:eastAsiaTheme="minorEastAsia" w:hAnsiTheme="minorEastAsia"/>
                <w:sz w:val="24"/>
              </w:rPr>
            </w:pPr>
          </w:p>
        </w:tc>
      </w:tr>
      <w:tr w:rsidR="00B363C9" w:rsidRPr="003D7C7E">
        <w:trPr>
          <w:trHeight w:val="1103"/>
        </w:trPr>
        <w:tc>
          <w:tcPr>
            <w:tcW w:w="2652" w:type="dxa"/>
            <w:gridSpan w:val="3"/>
          </w:tcPr>
          <w:p w:rsidR="00B363C9" w:rsidRPr="003D7C7E" w:rsidRDefault="00B363C9">
            <w:pPr>
              <w:pStyle w:val="TableParagraph"/>
              <w:spacing w:before="8" w:line="276" w:lineRule="auto"/>
              <w:rPr>
                <w:rFonts w:asciiTheme="minorEastAsia" w:eastAsiaTheme="minorEastAsia" w:hAnsiTheme="minorEastAsia"/>
                <w:sz w:val="12"/>
              </w:rPr>
            </w:pPr>
          </w:p>
          <w:p w:rsidR="00B363C9" w:rsidRPr="003D7C7E" w:rsidRDefault="002A4617">
            <w:pPr>
              <w:pStyle w:val="TableParagraph"/>
              <w:spacing w:line="276" w:lineRule="auto"/>
              <w:ind w:left="724" w:right="595" w:hanging="120"/>
              <w:rPr>
                <w:rFonts w:asciiTheme="minorEastAsia" w:eastAsiaTheme="minorEastAsia" w:hAnsiTheme="minorEastAsia"/>
                <w:sz w:val="24"/>
              </w:rPr>
            </w:pPr>
            <w:r w:rsidRPr="003D7C7E">
              <w:rPr>
                <w:rFonts w:asciiTheme="minorEastAsia" w:eastAsiaTheme="minorEastAsia" w:hAnsiTheme="minorEastAsia"/>
                <w:sz w:val="24"/>
              </w:rPr>
              <w:t>从事科学研究及获奖情况</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1</w:t>
            </w:r>
            <w:r w:rsidRPr="003D7C7E">
              <w:rPr>
                <w:rFonts w:asciiTheme="minorEastAsia" w:eastAsiaTheme="minorEastAsia" w:hAnsiTheme="minorEastAsia" w:hint="eastAsia"/>
                <w:sz w:val="24"/>
              </w:rPr>
              <w:t>．川气东送管道应急抢修技术及关键设备，省部级，中国石化科技进步奖三等奖。</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2. 油气管道智能维抢修封堵器合作开发服务项目</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中石油管道局</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2018</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05</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10</w:t>
            </w:r>
            <w:r w:rsidRPr="003D7C7E">
              <w:rPr>
                <w:rFonts w:asciiTheme="minorEastAsia" w:eastAsiaTheme="minorEastAsia" w:hAnsiTheme="minorEastAsia" w:hint="eastAsia"/>
                <w:sz w:val="24"/>
              </w:rPr>
              <w:t>至</w:t>
            </w:r>
            <w:r w:rsidRPr="003D7C7E">
              <w:rPr>
                <w:rFonts w:asciiTheme="minorEastAsia" w:eastAsiaTheme="minorEastAsia" w:hAnsiTheme="minorEastAsia"/>
                <w:sz w:val="24"/>
              </w:rPr>
              <w:t>2019</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04</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30</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84</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负责人</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3. 输气管道管内智能封堵技术研究及装备试制</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中国石化科技项目</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2018</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06</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01</w:t>
            </w:r>
            <w:r w:rsidRPr="003D7C7E">
              <w:rPr>
                <w:rFonts w:asciiTheme="minorEastAsia" w:eastAsiaTheme="minorEastAsia" w:hAnsiTheme="minorEastAsia" w:hint="eastAsia"/>
                <w:sz w:val="24"/>
              </w:rPr>
              <w:t>至</w:t>
            </w:r>
            <w:r w:rsidRPr="003D7C7E">
              <w:rPr>
                <w:rFonts w:asciiTheme="minorEastAsia" w:eastAsiaTheme="minorEastAsia" w:hAnsiTheme="minorEastAsia"/>
                <w:sz w:val="24"/>
              </w:rPr>
              <w:t>2020</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80</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负责人</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3</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近钻头伽马成像技术算法研究与软件开发</w:t>
            </w:r>
            <w:r w:rsidRPr="003D7C7E">
              <w:rPr>
                <w:rFonts w:asciiTheme="minorEastAsia" w:eastAsiaTheme="minorEastAsia" w:hAnsiTheme="minorEastAsia" w:hint="eastAsia"/>
                <w:sz w:val="24"/>
              </w:rPr>
              <w:t>，中石油西部钻探工程技术研究院，</w:t>
            </w:r>
            <w:r w:rsidRPr="003D7C7E">
              <w:rPr>
                <w:rFonts w:asciiTheme="minorEastAsia" w:eastAsiaTheme="minorEastAsia" w:hAnsiTheme="minorEastAsia"/>
                <w:sz w:val="24"/>
              </w:rPr>
              <w:t>2018</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19</w:t>
            </w:r>
            <w:r w:rsidRPr="003D7C7E">
              <w:rPr>
                <w:rFonts w:asciiTheme="minorEastAsia" w:eastAsiaTheme="minorEastAsia" w:hAnsiTheme="minorEastAsia" w:hint="eastAsia"/>
                <w:sz w:val="24"/>
              </w:rPr>
              <w:t>至</w:t>
            </w:r>
            <w:r w:rsidRPr="003D7C7E">
              <w:rPr>
                <w:rFonts w:asciiTheme="minorEastAsia" w:eastAsiaTheme="minorEastAsia" w:hAnsiTheme="minorEastAsia"/>
                <w:sz w:val="24"/>
              </w:rPr>
              <w:t>2019</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30</w:t>
            </w:r>
            <w:r w:rsidRPr="003D7C7E">
              <w:rPr>
                <w:rFonts w:asciiTheme="minorEastAsia" w:eastAsiaTheme="minorEastAsia" w:hAnsiTheme="minorEastAsia" w:hint="eastAsia"/>
                <w:sz w:val="24"/>
              </w:rPr>
              <w:t>万，骨干。</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4</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储罐火灾压缩空气泡沫智能消防技术与装备</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国家重点研发计划</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2017</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07</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01</w:t>
            </w:r>
            <w:r w:rsidRPr="003D7C7E">
              <w:rPr>
                <w:rFonts w:asciiTheme="minorEastAsia" w:eastAsiaTheme="minorEastAsia" w:hAnsiTheme="minorEastAsia" w:hint="eastAsia"/>
                <w:sz w:val="24"/>
              </w:rPr>
              <w:t>至</w:t>
            </w:r>
            <w:r w:rsidRPr="003D7C7E">
              <w:rPr>
                <w:rFonts w:asciiTheme="minorEastAsia" w:eastAsiaTheme="minorEastAsia" w:hAnsiTheme="minorEastAsia"/>
                <w:sz w:val="24"/>
              </w:rPr>
              <w:t>2020</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12</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35.5</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骨干</w:t>
            </w:r>
            <w:r w:rsidRPr="003D7C7E">
              <w:rPr>
                <w:rFonts w:asciiTheme="minorEastAsia" w:eastAsiaTheme="minorEastAsia" w:hAnsiTheme="minorEastAsia" w:hint="eastAsia"/>
                <w:sz w:val="24"/>
              </w:rPr>
              <w:t>。</w:t>
            </w:r>
          </w:p>
        </w:tc>
      </w:tr>
      <w:tr w:rsidR="00B363C9" w:rsidRPr="003D7C7E" w:rsidTr="004D5777">
        <w:trPr>
          <w:trHeight w:val="1105"/>
        </w:trPr>
        <w:tc>
          <w:tcPr>
            <w:tcW w:w="2652" w:type="dxa"/>
            <w:gridSpan w:val="3"/>
            <w:vAlign w:val="center"/>
          </w:tcPr>
          <w:p w:rsidR="00B363C9" w:rsidRPr="003D7C7E" w:rsidRDefault="00B363C9" w:rsidP="004D5777">
            <w:pPr>
              <w:pStyle w:val="TableParagraph"/>
              <w:spacing w:before="11"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364" w:right="355"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近三年获得教学研究经费（万元）</w:t>
            </w:r>
          </w:p>
        </w:tc>
        <w:tc>
          <w:tcPr>
            <w:tcW w:w="2306"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9</w:t>
            </w:r>
          </w:p>
        </w:tc>
        <w:tc>
          <w:tcPr>
            <w:tcW w:w="2304" w:type="dxa"/>
            <w:gridSpan w:val="2"/>
            <w:vAlign w:val="center"/>
          </w:tcPr>
          <w:p w:rsidR="00B363C9" w:rsidRPr="003D7C7E" w:rsidRDefault="00B363C9" w:rsidP="004D5777">
            <w:pPr>
              <w:pStyle w:val="TableParagraph"/>
              <w:spacing w:before="11"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近三年获得科学研究经费（万元）</w:t>
            </w:r>
          </w:p>
        </w:tc>
        <w:tc>
          <w:tcPr>
            <w:tcW w:w="2307"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180</w:t>
            </w:r>
          </w:p>
        </w:tc>
      </w:tr>
      <w:tr w:rsidR="00B363C9" w:rsidRPr="003D7C7E" w:rsidTr="004D5777">
        <w:trPr>
          <w:trHeight w:val="1106"/>
        </w:trPr>
        <w:tc>
          <w:tcPr>
            <w:tcW w:w="2652" w:type="dxa"/>
            <w:gridSpan w:val="3"/>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604" w:right="235" w:hanging="360"/>
              <w:jc w:val="center"/>
              <w:rPr>
                <w:rFonts w:asciiTheme="minorEastAsia" w:eastAsiaTheme="minorEastAsia" w:hAnsiTheme="minorEastAsia"/>
                <w:sz w:val="24"/>
              </w:rPr>
            </w:pPr>
            <w:r w:rsidRPr="003D7C7E">
              <w:rPr>
                <w:rFonts w:asciiTheme="minorEastAsia" w:eastAsiaTheme="minorEastAsia" w:hAnsiTheme="minorEastAsia"/>
                <w:sz w:val="24"/>
              </w:rPr>
              <w:t>近三年给本科生授课课程及学时数</w:t>
            </w:r>
          </w:p>
        </w:tc>
        <w:tc>
          <w:tcPr>
            <w:tcW w:w="2306"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56</w:t>
            </w:r>
          </w:p>
        </w:tc>
        <w:tc>
          <w:tcPr>
            <w:tcW w:w="2304" w:type="dxa"/>
            <w:gridSpan w:val="2"/>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近三年指导本科毕业设计（人次）</w:t>
            </w:r>
          </w:p>
        </w:tc>
        <w:tc>
          <w:tcPr>
            <w:tcW w:w="2307"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2</w:t>
            </w:r>
          </w:p>
        </w:tc>
      </w:tr>
    </w:tbl>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tbl>
      <w:tblPr>
        <w:tblStyle w:val="TableNormal"/>
        <w:tblW w:w="956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438"/>
        <w:gridCol w:w="254"/>
        <w:gridCol w:w="991"/>
        <w:gridCol w:w="878"/>
        <w:gridCol w:w="437"/>
        <w:gridCol w:w="1279"/>
        <w:gridCol w:w="1025"/>
        <w:gridCol w:w="88"/>
        <w:gridCol w:w="1228"/>
        <w:gridCol w:w="991"/>
      </w:tblGrid>
      <w:tr w:rsidR="00B363C9" w:rsidRPr="003D7C7E" w:rsidTr="004D5777">
        <w:trPr>
          <w:trHeight w:val="1105"/>
        </w:trPr>
        <w:tc>
          <w:tcPr>
            <w:tcW w:w="960" w:type="dxa"/>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239"/>
              <w:jc w:val="center"/>
              <w:rPr>
                <w:rFonts w:asciiTheme="minorEastAsia" w:eastAsiaTheme="minorEastAsia" w:hAnsiTheme="minorEastAsia"/>
                <w:sz w:val="24"/>
              </w:rPr>
            </w:pPr>
            <w:r w:rsidRPr="003D7C7E">
              <w:rPr>
                <w:rFonts w:asciiTheme="minorEastAsia" w:eastAsiaTheme="minorEastAsia" w:hAnsiTheme="minorEastAsia"/>
                <w:sz w:val="24"/>
              </w:rPr>
              <w:t>姓名</w:t>
            </w:r>
          </w:p>
        </w:tc>
        <w:tc>
          <w:tcPr>
            <w:tcW w:w="1438"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赵弘</w:t>
            </w:r>
          </w:p>
        </w:tc>
        <w:tc>
          <w:tcPr>
            <w:tcW w:w="1245" w:type="dxa"/>
            <w:gridSpan w:val="2"/>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381"/>
              <w:jc w:val="center"/>
              <w:rPr>
                <w:rFonts w:asciiTheme="minorEastAsia" w:eastAsiaTheme="minorEastAsia" w:hAnsiTheme="minorEastAsia"/>
                <w:sz w:val="24"/>
              </w:rPr>
            </w:pPr>
            <w:r w:rsidRPr="003D7C7E">
              <w:rPr>
                <w:rFonts w:asciiTheme="minorEastAsia" w:eastAsiaTheme="minorEastAsia" w:hAnsiTheme="minorEastAsia"/>
                <w:sz w:val="24"/>
              </w:rPr>
              <w:t>性别</w:t>
            </w:r>
          </w:p>
        </w:tc>
        <w:tc>
          <w:tcPr>
            <w:tcW w:w="878"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女</w:t>
            </w:r>
          </w:p>
        </w:tc>
        <w:tc>
          <w:tcPr>
            <w:tcW w:w="1716" w:type="dxa"/>
            <w:gridSpan w:val="2"/>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专业技术职务</w:t>
            </w:r>
          </w:p>
        </w:tc>
        <w:tc>
          <w:tcPr>
            <w:tcW w:w="1113" w:type="dxa"/>
            <w:gridSpan w:val="2"/>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教授</w:t>
            </w:r>
          </w:p>
        </w:tc>
        <w:tc>
          <w:tcPr>
            <w:tcW w:w="1228" w:type="dxa"/>
            <w:vAlign w:val="center"/>
          </w:tcPr>
          <w:p w:rsidR="00B363C9" w:rsidRPr="003D7C7E" w:rsidRDefault="00B363C9" w:rsidP="004D5777">
            <w:pPr>
              <w:pStyle w:val="TableParagraph"/>
              <w:spacing w:before="7"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4"/>
              <w:jc w:val="center"/>
              <w:rPr>
                <w:rFonts w:asciiTheme="minorEastAsia" w:eastAsiaTheme="minorEastAsia" w:hAnsiTheme="minorEastAsia"/>
                <w:sz w:val="24"/>
              </w:rPr>
            </w:pPr>
            <w:r w:rsidRPr="003D7C7E">
              <w:rPr>
                <w:rFonts w:asciiTheme="minorEastAsia" w:eastAsiaTheme="minorEastAsia" w:hAnsiTheme="minorEastAsia"/>
                <w:sz w:val="24"/>
              </w:rPr>
              <w:t>行政职务</w:t>
            </w:r>
          </w:p>
        </w:tc>
        <w:tc>
          <w:tcPr>
            <w:tcW w:w="991"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研究生院学科办主任</w:t>
            </w:r>
          </w:p>
        </w:tc>
      </w:tr>
      <w:tr w:rsidR="00B363C9" w:rsidRPr="003D7C7E" w:rsidTr="004D5777">
        <w:trPr>
          <w:trHeight w:val="1103"/>
        </w:trPr>
        <w:tc>
          <w:tcPr>
            <w:tcW w:w="960" w:type="dxa"/>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239" w:right="108" w:hanging="120"/>
              <w:jc w:val="center"/>
              <w:rPr>
                <w:rFonts w:asciiTheme="minorEastAsia" w:eastAsiaTheme="minorEastAsia" w:hAnsiTheme="minorEastAsia"/>
                <w:sz w:val="24"/>
              </w:rPr>
            </w:pPr>
            <w:r w:rsidRPr="003D7C7E">
              <w:rPr>
                <w:rFonts w:asciiTheme="minorEastAsia" w:eastAsiaTheme="minorEastAsia" w:hAnsiTheme="minorEastAsia"/>
                <w:sz w:val="24"/>
              </w:rPr>
              <w:t>拟承担课程</w:t>
            </w:r>
          </w:p>
        </w:tc>
        <w:tc>
          <w:tcPr>
            <w:tcW w:w="3561" w:type="dxa"/>
            <w:gridSpan w:val="4"/>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工业机器人技术</w:t>
            </w:r>
          </w:p>
        </w:tc>
        <w:tc>
          <w:tcPr>
            <w:tcW w:w="1716" w:type="dxa"/>
            <w:gridSpan w:val="2"/>
            <w:vAlign w:val="center"/>
          </w:tcPr>
          <w:p w:rsidR="00B363C9" w:rsidRPr="003D7C7E" w:rsidRDefault="00B363C9" w:rsidP="004D5777">
            <w:pPr>
              <w:pStyle w:val="TableParagraph"/>
              <w:spacing w:before="5" w:line="276" w:lineRule="auto"/>
              <w:jc w:val="center"/>
              <w:rPr>
                <w:rFonts w:asciiTheme="minorEastAsia" w:eastAsiaTheme="minorEastAsia" w:hAnsiTheme="minorEastAsia"/>
                <w:sz w:val="13"/>
              </w:rPr>
            </w:pPr>
          </w:p>
          <w:p w:rsidR="00B363C9" w:rsidRPr="003D7C7E" w:rsidRDefault="002A4617" w:rsidP="004D5777">
            <w:pPr>
              <w:pStyle w:val="TableParagraph"/>
              <w:spacing w:line="276" w:lineRule="auto"/>
              <w:ind w:left="137"/>
              <w:jc w:val="center"/>
              <w:rPr>
                <w:rFonts w:asciiTheme="minorEastAsia" w:eastAsiaTheme="minorEastAsia" w:hAnsiTheme="minorEastAsia"/>
                <w:sz w:val="24"/>
              </w:rPr>
            </w:pPr>
            <w:r w:rsidRPr="003D7C7E">
              <w:rPr>
                <w:rFonts w:asciiTheme="minorEastAsia" w:eastAsiaTheme="minorEastAsia" w:hAnsiTheme="minorEastAsia"/>
                <w:sz w:val="24"/>
              </w:rPr>
              <w:t>现在所在单位</w:t>
            </w:r>
          </w:p>
        </w:tc>
        <w:tc>
          <w:tcPr>
            <w:tcW w:w="3332" w:type="dxa"/>
            <w:gridSpan w:val="4"/>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cs="宋体" w:hint="eastAsia"/>
                <w:sz w:val="24"/>
              </w:rPr>
              <w:t>中国石油大学（北京）</w:t>
            </w:r>
          </w:p>
        </w:tc>
      </w:tr>
      <w:tr w:rsidR="00B363C9" w:rsidRPr="003D7C7E">
        <w:trPr>
          <w:trHeight w:val="1106"/>
        </w:trPr>
        <w:tc>
          <w:tcPr>
            <w:tcW w:w="2652" w:type="dxa"/>
            <w:gridSpan w:val="3"/>
          </w:tcPr>
          <w:p w:rsidR="00B363C9" w:rsidRPr="003D7C7E" w:rsidRDefault="00B363C9">
            <w:pPr>
              <w:pStyle w:val="TableParagraph"/>
              <w:spacing w:before="11" w:line="276" w:lineRule="auto"/>
              <w:rPr>
                <w:rFonts w:asciiTheme="minorEastAsia" w:eastAsiaTheme="minorEastAsia" w:hAnsiTheme="minorEastAsia"/>
                <w:sz w:val="12"/>
              </w:rPr>
            </w:pPr>
          </w:p>
          <w:p w:rsidR="00B363C9" w:rsidRPr="003D7C7E" w:rsidRDefault="002A4617">
            <w:pPr>
              <w:pStyle w:val="TableParagraph"/>
              <w:spacing w:line="276" w:lineRule="auto"/>
              <w:ind w:left="774" w:right="307" w:hanging="456"/>
              <w:rPr>
                <w:rFonts w:asciiTheme="minorEastAsia" w:eastAsiaTheme="minorEastAsia" w:hAnsiTheme="minorEastAsia"/>
                <w:sz w:val="24"/>
              </w:rPr>
            </w:pPr>
            <w:r w:rsidRPr="003D7C7E">
              <w:rPr>
                <w:rFonts w:asciiTheme="minorEastAsia" w:eastAsiaTheme="minorEastAsia" w:hAnsiTheme="minorEastAsia"/>
                <w:spacing w:val="-19"/>
                <w:sz w:val="24"/>
              </w:rPr>
              <w:t>最后学历毕业时间、</w:t>
            </w:r>
            <w:r w:rsidRPr="003D7C7E">
              <w:rPr>
                <w:rFonts w:asciiTheme="minorEastAsia" w:eastAsiaTheme="minorEastAsia" w:hAnsiTheme="minorEastAsia"/>
                <w:spacing w:val="-16"/>
                <w:sz w:val="24"/>
              </w:rPr>
              <w:t>学校、专业</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sz w:val="24"/>
              </w:rPr>
              <w:t>200</w:t>
            </w:r>
            <w:r w:rsidRPr="003D7C7E">
              <w:rPr>
                <w:rFonts w:asciiTheme="minorEastAsia" w:eastAsiaTheme="minorEastAsia" w:hAnsiTheme="minorEastAsia" w:hint="eastAsia"/>
                <w:sz w:val="24"/>
              </w:rPr>
              <w:t>3年11月，西安交通大学，机械工程专业，博士</w:t>
            </w:r>
          </w:p>
        </w:tc>
      </w:tr>
      <w:tr w:rsidR="00B363C9" w:rsidRPr="003D7C7E">
        <w:trPr>
          <w:trHeight w:val="1106"/>
        </w:trPr>
        <w:tc>
          <w:tcPr>
            <w:tcW w:w="2652" w:type="dxa"/>
            <w:gridSpan w:val="3"/>
          </w:tcPr>
          <w:p w:rsidR="00B363C9" w:rsidRPr="003D7C7E" w:rsidRDefault="00B363C9">
            <w:pPr>
              <w:pStyle w:val="TableParagraph"/>
              <w:spacing w:before="5" w:line="276" w:lineRule="auto"/>
              <w:rPr>
                <w:rFonts w:asciiTheme="minorEastAsia" w:eastAsiaTheme="minorEastAsia" w:hAnsiTheme="minorEastAsia"/>
                <w:sz w:val="13"/>
              </w:rPr>
            </w:pPr>
          </w:p>
          <w:p w:rsidR="00B363C9" w:rsidRPr="003D7C7E" w:rsidRDefault="002A4617">
            <w:pPr>
              <w:pStyle w:val="TableParagraph"/>
              <w:spacing w:line="276" w:lineRule="auto"/>
              <w:ind w:left="604"/>
              <w:rPr>
                <w:rFonts w:asciiTheme="minorEastAsia" w:eastAsiaTheme="minorEastAsia" w:hAnsiTheme="minorEastAsia"/>
                <w:sz w:val="24"/>
              </w:rPr>
            </w:pPr>
            <w:r w:rsidRPr="003D7C7E">
              <w:rPr>
                <w:rFonts w:asciiTheme="minorEastAsia" w:eastAsiaTheme="minorEastAsia" w:hAnsiTheme="minorEastAsia"/>
                <w:sz w:val="24"/>
              </w:rPr>
              <w:t>主要研究方向</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主要从事教学科研工作，研究方向为石油机电系统控制及设计</w:t>
            </w:r>
          </w:p>
        </w:tc>
      </w:tr>
      <w:tr w:rsidR="00B363C9" w:rsidRPr="003D7C7E">
        <w:trPr>
          <w:trHeight w:val="1247"/>
        </w:trPr>
        <w:tc>
          <w:tcPr>
            <w:tcW w:w="2652" w:type="dxa"/>
            <w:gridSpan w:val="3"/>
          </w:tcPr>
          <w:p w:rsidR="00B363C9" w:rsidRPr="003D7C7E" w:rsidRDefault="002A4617">
            <w:pPr>
              <w:pStyle w:val="TableParagraph"/>
              <w:spacing w:before="23" w:line="276" w:lineRule="auto"/>
              <w:ind w:left="124" w:right="115"/>
              <w:jc w:val="both"/>
              <w:rPr>
                <w:rFonts w:asciiTheme="minorEastAsia" w:eastAsiaTheme="minorEastAsia" w:hAnsiTheme="minorEastAsia"/>
                <w:sz w:val="24"/>
              </w:rPr>
            </w:pPr>
            <w:r w:rsidRPr="003D7C7E">
              <w:rPr>
                <w:rFonts w:asciiTheme="minorEastAsia" w:eastAsiaTheme="minorEastAsia" w:hAnsiTheme="minorEastAsia"/>
                <w:sz w:val="24"/>
              </w:rPr>
              <w:t>从事教育教学改革研究及获奖情况（含教改项目、研究论文、慕课、</w:t>
            </w:r>
          </w:p>
          <w:p w:rsidR="00B363C9" w:rsidRPr="003D7C7E" w:rsidRDefault="002A4617">
            <w:pPr>
              <w:pStyle w:val="TableParagraph"/>
              <w:spacing w:line="276" w:lineRule="auto"/>
              <w:ind w:left="844"/>
              <w:rPr>
                <w:rFonts w:asciiTheme="minorEastAsia" w:eastAsiaTheme="minorEastAsia" w:hAnsiTheme="minorEastAsia"/>
                <w:sz w:val="24"/>
              </w:rPr>
            </w:pPr>
            <w:r w:rsidRPr="003D7C7E">
              <w:rPr>
                <w:rFonts w:asciiTheme="minorEastAsia" w:eastAsiaTheme="minorEastAsia" w:hAnsiTheme="minorEastAsia"/>
                <w:sz w:val="24"/>
              </w:rPr>
              <w:t>教材等）</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 多元学科评估机制设计的探索与实践</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校级二等奖</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中国石油大学（北京）</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2017年</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排名第二</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2</w:t>
            </w:r>
            <w:r w:rsidRPr="003D7C7E">
              <w:rPr>
                <w:rFonts w:asciiTheme="minorEastAsia" w:eastAsiaTheme="minorEastAsia" w:hAnsiTheme="minorEastAsia"/>
                <w:sz w:val="24"/>
              </w:rPr>
              <w:t>. 以学科为基础，统建贯通式开放型研究生教育治理体系产MTBE中应用</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校级一等奖</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中国石油大学（北京）</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2017年</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排名第五</w:t>
            </w:r>
          </w:p>
        </w:tc>
      </w:tr>
      <w:tr w:rsidR="00B363C9" w:rsidRPr="003D7C7E">
        <w:trPr>
          <w:trHeight w:val="1103"/>
        </w:trPr>
        <w:tc>
          <w:tcPr>
            <w:tcW w:w="2652" w:type="dxa"/>
            <w:gridSpan w:val="3"/>
          </w:tcPr>
          <w:p w:rsidR="00B363C9" w:rsidRPr="003D7C7E" w:rsidRDefault="00B363C9">
            <w:pPr>
              <w:pStyle w:val="TableParagraph"/>
              <w:spacing w:before="8" w:line="276" w:lineRule="auto"/>
              <w:rPr>
                <w:rFonts w:asciiTheme="minorEastAsia" w:eastAsiaTheme="minorEastAsia" w:hAnsiTheme="minorEastAsia"/>
                <w:sz w:val="12"/>
              </w:rPr>
            </w:pPr>
          </w:p>
          <w:p w:rsidR="00B363C9" w:rsidRPr="003D7C7E" w:rsidRDefault="002A4617">
            <w:pPr>
              <w:pStyle w:val="TableParagraph"/>
              <w:spacing w:line="276" w:lineRule="auto"/>
              <w:ind w:left="724" w:right="595" w:hanging="120"/>
              <w:rPr>
                <w:rFonts w:asciiTheme="minorEastAsia" w:eastAsiaTheme="minorEastAsia" w:hAnsiTheme="minorEastAsia"/>
                <w:sz w:val="24"/>
              </w:rPr>
            </w:pPr>
            <w:r w:rsidRPr="003D7C7E">
              <w:rPr>
                <w:rFonts w:asciiTheme="minorEastAsia" w:eastAsiaTheme="minorEastAsia" w:hAnsiTheme="minorEastAsia"/>
                <w:sz w:val="24"/>
              </w:rPr>
              <w:t>从事科学研究及获奖情况</w:t>
            </w:r>
          </w:p>
        </w:tc>
        <w:tc>
          <w:tcPr>
            <w:tcW w:w="6917" w:type="dxa"/>
            <w:gridSpan w:val="8"/>
          </w:tcPr>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 岩芯高分辨率多模式层析及同步加载一体化技术及装置</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高等学校科学研究优秀成果奖技术发明二等奖，教育部，2015年</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排名第三</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2</w:t>
            </w:r>
            <w:r w:rsidRPr="003D7C7E">
              <w:rPr>
                <w:rFonts w:asciiTheme="minorEastAsia" w:eastAsiaTheme="minorEastAsia" w:hAnsiTheme="minorEastAsia"/>
                <w:sz w:val="24"/>
              </w:rPr>
              <w:t>. 海底油气管道封堵致振机理及气动减振控制方法研究，国家自然科学基金委</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2016-01-1至2019-12-31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75</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项目负责人</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3</w:t>
            </w:r>
            <w:r w:rsidRPr="003D7C7E">
              <w:rPr>
                <w:rFonts w:asciiTheme="minorEastAsia" w:eastAsiaTheme="minorEastAsia" w:hAnsiTheme="minorEastAsia"/>
                <w:sz w:val="24"/>
              </w:rPr>
              <w:t>. 远程控制水泥头控制系统的研制</w:t>
            </w:r>
            <w:r w:rsidRPr="003D7C7E">
              <w:rPr>
                <w:rFonts w:asciiTheme="minorEastAsia" w:eastAsiaTheme="minorEastAsia" w:hAnsiTheme="minorEastAsia"/>
                <w:sz w:val="24"/>
              </w:rPr>
              <w:tab/>
              <w:t>中石油石油工程研究院</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2016-10-01至2017-10-11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 xml:space="preserve"> 25</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项目负责人</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4</w:t>
            </w:r>
            <w:r w:rsidRPr="003D7C7E">
              <w:rPr>
                <w:rFonts w:asciiTheme="minorEastAsia" w:eastAsiaTheme="minorEastAsia" w:hAnsiTheme="minorEastAsia"/>
                <w:sz w:val="24"/>
              </w:rPr>
              <w:t>. 传感器及退磁检测技术</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中石油管道检测公司</w:t>
            </w:r>
            <w:r w:rsidRPr="003D7C7E">
              <w:rPr>
                <w:rFonts w:asciiTheme="minorEastAsia" w:eastAsiaTheme="minorEastAsia" w:hAnsiTheme="minorEastAsia"/>
                <w:sz w:val="24"/>
              </w:rPr>
              <w:tab/>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2018-6-1至2019-1-30</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10</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项目负责人</w:t>
            </w:r>
            <w:r w:rsidRPr="003D7C7E">
              <w:rPr>
                <w:rFonts w:asciiTheme="minorEastAsia" w:eastAsiaTheme="minorEastAsia" w:hAnsiTheme="minorEastAsia" w:hint="eastAsia"/>
                <w:sz w:val="24"/>
              </w:rPr>
              <w:t>。</w:t>
            </w:r>
          </w:p>
          <w:p w:rsidR="00B363C9" w:rsidRPr="003D7C7E" w:rsidRDefault="002A4617">
            <w:pPr>
              <w:pStyle w:val="TableParagraph"/>
              <w:spacing w:line="276" w:lineRule="auto"/>
              <w:rPr>
                <w:rFonts w:asciiTheme="minorEastAsia" w:eastAsiaTheme="minorEastAsia" w:hAnsiTheme="minorEastAsia"/>
                <w:sz w:val="24"/>
              </w:rPr>
            </w:pPr>
            <w:r w:rsidRPr="003D7C7E">
              <w:rPr>
                <w:rFonts w:asciiTheme="minorEastAsia" w:eastAsiaTheme="minorEastAsia" w:hAnsiTheme="minorEastAsia" w:hint="eastAsia"/>
                <w:sz w:val="24"/>
              </w:rPr>
              <w:t>5</w:t>
            </w:r>
            <w:r w:rsidRPr="003D7C7E">
              <w:rPr>
                <w:rFonts w:asciiTheme="minorEastAsia" w:eastAsiaTheme="minorEastAsia" w:hAnsiTheme="minorEastAsia"/>
                <w:sz w:val="24"/>
              </w:rPr>
              <w:t>. 管内封堵器气动减振控制方法研究</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校内青年基金</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2016-04-07至2018-10-31</w:t>
            </w:r>
            <w:r w:rsidRPr="003D7C7E">
              <w:rPr>
                <w:rFonts w:asciiTheme="minorEastAsia" w:eastAsiaTheme="minorEastAsia" w:hAnsiTheme="minorEastAsia" w:hint="eastAsia"/>
                <w:sz w:val="24"/>
              </w:rPr>
              <w:t>，</w:t>
            </w:r>
            <w:r w:rsidRPr="003D7C7E">
              <w:rPr>
                <w:rFonts w:asciiTheme="minorEastAsia" w:eastAsiaTheme="minorEastAsia" w:hAnsiTheme="minorEastAsia"/>
                <w:sz w:val="24"/>
              </w:rPr>
              <w:t>10</w:t>
            </w:r>
            <w:r w:rsidRPr="003D7C7E">
              <w:rPr>
                <w:rFonts w:asciiTheme="minorEastAsia" w:eastAsiaTheme="minorEastAsia" w:hAnsiTheme="minorEastAsia" w:hint="eastAsia"/>
                <w:sz w:val="24"/>
              </w:rPr>
              <w:t>万，</w:t>
            </w:r>
            <w:r w:rsidRPr="003D7C7E">
              <w:rPr>
                <w:rFonts w:asciiTheme="minorEastAsia" w:eastAsiaTheme="minorEastAsia" w:hAnsiTheme="minorEastAsia"/>
                <w:sz w:val="24"/>
              </w:rPr>
              <w:t>项目负责人</w:t>
            </w:r>
            <w:r w:rsidRPr="003D7C7E">
              <w:rPr>
                <w:rFonts w:asciiTheme="minorEastAsia" w:eastAsiaTheme="minorEastAsia" w:hAnsiTheme="minorEastAsia" w:hint="eastAsia"/>
                <w:sz w:val="24"/>
              </w:rPr>
              <w:t>。</w:t>
            </w:r>
          </w:p>
        </w:tc>
      </w:tr>
      <w:tr w:rsidR="00B363C9" w:rsidRPr="003D7C7E" w:rsidTr="004D5777">
        <w:trPr>
          <w:trHeight w:val="1105"/>
        </w:trPr>
        <w:tc>
          <w:tcPr>
            <w:tcW w:w="2652" w:type="dxa"/>
            <w:gridSpan w:val="3"/>
            <w:vAlign w:val="center"/>
          </w:tcPr>
          <w:p w:rsidR="00B363C9" w:rsidRPr="003D7C7E" w:rsidRDefault="00B363C9" w:rsidP="004D5777">
            <w:pPr>
              <w:pStyle w:val="TableParagraph"/>
              <w:spacing w:before="11"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364" w:right="355"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近三年获得教学研究经费（万元）</w:t>
            </w:r>
          </w:p>
        </w:tc>
        <w:tc>
          <w:tcPr>
            <w:tcW w:w="2306"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5</w:t>
            </w:r>
          </w:p>
        </w:tc>
        <w:tc>
          <w:tcPr>
            <w:tcW w:w="2304" w:type="dxa"/>
            <w:gridSpan w:val="2"/>
            <w:vAlign w:val="center"/>
          </w:tcPr>
          <w:p w:rsidR="00B363C9" w:rsidRPr="003D7C7E" w:rsidRDefault="00B363C9" w:rsidP="004D5777">
            <w:pPr>
              <w:pStyle w:val="TableParagraph"/>
              <w:spacing w:before="11"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近三年获得科学研究经费（万元）</w:t>
            </w:r>
          </w:p>
        </w:tc>
        <w:tc>
          <w:tcPr>
            <w:tcW w:w="2307"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120</w:t>
            </w:r>
          </w:p>
        </w:tc>
      </w:tr>
      <w:tr w:rsidR="00B363C9" w:rsidRPr="003D7C7E" w:rsidTr="004D5777">
        <w:trPr>
          <w:trHeight w:val="1106"/>
        </w:trPr>
        <w:tc>
          <w:tcPr>
            <w:tcW w:w="2652" w:type="dxa"/>
            <w:gridSpan w:val="3"/>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604" w:right="235" w:hanging="360"/>
              <w:jc w:val="center"/>
              <w:rPr>
                <w:rFonts w:asciiTheme="minorEastAsia" w:eastAsiaTheme="minorEastAsia" w:hAnsiTheme="minorEastAsia"/>
                <w:sz w:val="24"/>
              </w:rPr>
            </w:pPr>
            <w:r w:rsidRPr="003D7C7E">
              <w:rPr>
                <w:rFonts w:asciiTheme="minorEastAsia" w:eastAsiaTheme="minorEastAsia" w:hAnsiTheme="minorEastAsia"/>
                <w:sz w:val="24"/>
              </w:rPr>
              <w:t>近三年给本科生授课课程及学时数</w:t>
            </w:r>
          </w:p>
        </w:tc>
        <w:tc>
          <w:tcPr>
            <w:tcW w:w="2306"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60</w:t>
            </w:r>
          </w:p>
        </w:tc>
        <w:tc>
          <w:tcPr>
            <w:tcW w:w="2304" w:type="dxa"/>
            <w:gridSpan w:val="2"/>
            <w:vAlign w:val="center"/>
          </w:tcPr>
          <w:p w:rsidR="00B363C9" w:rsidRPr="003D7C7E" w:rsidRDefault="00B363C9" w:rsidP="004D5777">
            <w:pPr>
              <w:pStyle w:val="TableParagraph"/>
              <w:spacing w:before="8" w:line="276" w:lineRule="auto"/>
              <w:jc w:val="center"/>
              <w:rPr>
                <w:rFonts w:asciiTheme="minorEastAsia" w:eastAsiaTheme="minorEastAsia" w:hAnsiTheme="minorEastAsia"/>
                <w:sz w:val="12"/>
              </w:rPr>
            </w:pPr>
          </w:p>
          <w:p w:rsidR="00B363C9" w:rsidRPr="003D7C7E" w:rsidRDefault="002A4617" w:rsidP="004D5777">
            <w:pPr>
              <w:pStyle w:val="TableParagraph"/>
              <w:spacing w:line="276" w:lineRule="auto"/>
              <w:ind w:left="193" w:right="178" w:firstLine="120"/>
              <w:jc w:val="center"/>
              <w:rPr>
                <w:rFonts w:asciiTheme="minorEastAsia" w:eastAsiaTheme="minorEastAsia" w:hAnsiTheme="minorEastAsia"/>
                <w:sz w:val="24"/>
              </w:rPr>
            </w:pPr>
            <w:r w:rsidRPr="003D7C7E">
              <w:rPr>
                <w:rFonts w:asciiTheme="minorEastAsia" w:eastAsiaTheme="minorEastAsia" w:hAnsiTheme="minorEastAsia"/>
                <w:sz w:val="24"/>
              </w:rPr>
              <w:t>近三年指导本科毕业设计（人次）</w:t>
            </w:r>
          </w:p>
        </w:tc>
        <w:tc>
          <w:tcPr>
            <w:tcW w:w="2307" w:type="dxa"/>
            <w:gridSpan w:val="3"/>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1</w:t>
            </w:r>
            <w:r w:rsidRPr="003D7C7E">
              <w:rPr>
                <w:rFonts w:asciiTheme="minorEastAsia" w:eastAsiaTheme="minorEastAsia" w:hAnsiTheme="minorEastAsia"/>
                <w:sz w:val="24"/>
              </w:rPr>
              <w:t>1</w:t>
            </w:r>
          </w:p>
        </w:tc>
      </w:tr>
    </w:tbl>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pPr>
    </w:p>
    <w:p w:rsidR="00B363C9" w:rsidRPr="003D7C7E" w:rsidRDefault="00B363C9">
      <w:pPr>
        <w:spacing w:line="276" w:lineRule="auto"/>
        <w:rPr>
          <w:rFonts w:asciiTheme="minorEastAsia" w:eastAsiaTheme="minorEastAsia" w:hAnsiTheme="minorEastAsia"/>
          <w:sz w:val="24"/>
        </w:rPr>
        <w:sectPr w:rsidR="00B363C9" w:rsidRPr="003D7C7E">
          <w:headerReference w:type="default" r:id="rId11"/>
          <w:pgSz w:w="11910" w:h="16840"/>
          <w:pgMar w:top="1760" w:right="660" w:bottom="280" w:left="1200" w:header="1409" w:footer="0" w:gutter="0"/>
          <w:cols w:space="720"/>
        </w:sectPr>
      </w:pPr>
    </w:p>
    <w:p w:rsidR="00B363C9" w:rsidRPr="003D7C7E" w:rsidRDefault="00B363C9">
      <w:pPr>
        <w:pStyle w:val="a5"/>
        <w:spacing w:before="4" w:after="1" w:line="276" w:lineRule="auto"/>
        <w:rPr>
          <w:rFonts w:asciiTheme="minorEastAsia" w:eastAsiaTheme="minorEastAsia" w:hAnsiTheme="minorEastAsia"/>
          <w:sz w:val="6"/>
        </w:rPr>
      </w:pPr>
    </w:p>
    <w:p w:rsidR="00B363C9" w:rsidRPr="003D7C7E" w:rsidRDefault="00B363C9">
      <w:pPr>
        <w:pStyle w:val="a5"/>
        <w:spacing w:before="4" w:after="1" w:line="276" w:lineRule="auto"/>
        <w:rPr>
          <w:rFonts w:asciiTheme="minorEastAsia" w:eastAsiaTheme="minorEastAsia" w:hAnsiTheme="minorEastAsia"/>
          <w:sz w:val="6"/>
        </w:rPr>
      </w:pPr>
    </w:p>
    <w:p w:rsidR="00B363C9" w:rsidRPr="003D7C7E" w:rsidRDefault="00B363C9">
      <w:pPr>
        <w:pStyle w:val="a5"/>
        <w:spacing w:before="4" w:after="1" w:line="276" w:lineRule="auto"/>
        <w:rPr>
          <w:rFonts w:asciiTheme="minorEastAsia" w:eastAsiaTheme="minorEastAsia" w:hAnsiTheme="minorEastAsia"/>
          <w:sz w:val="6"/>
        </w:rPr>
      </w:pPr>
    </w:p>
    <w:tbl>
      <w:tblPr>
        <w:tblStyle w:val="TableNormal"/>
        <w:tblW w:w="957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5"/>
        <w:gridCol w:w="1838"/>
        <w:gridCol w:w="2978"/>
        <w:gridCol w:w="1809"/>
      </w:tblGrid>
      <w:tr w:rsidR="00B363C9" w:rsidRPr="003D7C7E" w:rsidTr="004D5777">
        <w:trPr>
          <w:trHeight w:val="623"/>
        </w:trPr>
        <w:tc>
          <w:tcPr>
            <w:tcW w:w="2945" w:type="dxa"/>
            <w:tcBorders>
              <w:right w:val="single" w:sz="6" w:space="0" w:color="000000"/>
            </w:tcBorders>
            <w:vAlign w:val="center"/>
          </w:tcPr>
          <w:p w:rsidR="00B363C9" w:rsidRPr="003D7C7E" w:rsidRDefault="002A4617" w:rsidP="004D5777">
            <w:pPr>
              <w:pStyle w:val="TableParagraph"/>
              <w:spacing w:line="276" w:lineRule="auto"/>
              <w:ind w:left="130" w:right="121"/>
              <w:jc w:val="center"/>
              <w:rPr>
                <w:rFonts w:asciiTheme="minorEastAsia" w:eastAsiaTheme="minorEastAsia" w:hAnsiTheme="minorEastAsia"/>
                <w:sz w:val="24"/>
              </w:rPr>
            </w:pPr>
            <w:r w:rsidRPr="003D7C7E">
              <w:rPr>
                <w:rFonts w:asciiTheme="minorEastAsia" w:eastAsiaTheme="minorEastAsia" w:hAnsiTheme="minorEastAsia"/>
                <w:sz w:val="24"/>
              </w:rPr>
              <w:t>可用于该专业的教学</w:t>
            </w:r>
          </w:p>
          <w:p w:rsidR="00B363C9" w:rsidRPr="003D7C7E" w:rsidRDefault="002A4617" w:rsidP="004D5777">
            <w:pPr>
              <w:pStyle w:val="TableParagraph"/>
              <w:spacing w:line="276" w:lineRule="auto"/>
              <w:ind w:left="130" w:right="121"/>
              <w:jc w:val="center"/>
              <w:rPr>
                <w:rFonts w:asciiTheme="minorEastAsia" w:eastAsiaTheme="minorEastAsia" w:hAnsiTheme="minorEastAsia"/>
                <w:sz w:val="24"/>
              </w:rPr>
            </w:pPr>
            <w:r w:rsidRPr="003D7C7E">
              <w:rPr>
                <w:rFonts w:asciiTheme="minorEastAsia" w:eastAsiaTheme="minorEastAsia" w:hAnsiTheme="minorEastAsia"/>
                <w:sz w:val="24"/>
              </w:rPr>
              <w:t>实验设备总价值（万元）</w:t>
            </w:r>
          </w:p>
        </w:tc>
        <w:tc>
          <w:tcPr>
            <w:tcW w:w="1838" w:type="dxa"/>
            <w:tcBorders>
              <w:left w:val="single" w:sz="6" w:space="0" w:color="000000"/>
            </w:tcBorders>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7</w:t>
            </w:r>
            <w:r w:rsidRPr="003D7C7E">
              <w:rPr>
                <w:rFonts w:asciiTheme="minorEastAsia" w:eastAsiaTheme="minorEastAsia" w:hAnsiTheme="minorEastAsia"/>
                <w:sz w:val="24"/>
              </w:rPr>
              <w:t>23</w:t>
            </w:r>
          </w:p>
        </w:tc>
        <w:tc>
          <w:tcPr>
            <w:tcW w:w="2978" w:type="dxa"/>
            <w:vAlign w:val="center"/>
          </w:tcPr>
          <w:p w:rsidR="00B363C9" w:rsidRPr="003D7C7E" w:rsidRDefault="002A4617" w:rsidP="004D5777">
            <w:pPr>
              <w:pStyle w:val="TableParagraph"/>
              <w:spacing w:line="276" w:lineRule="auto"/>
              <w:ind w:left="108" w:right="99"/>
              <w:jc w:val="center"/>
              <w:rPr>
                <w:rFonts w:asciiTheme="minorEastAsia" w:eastAsiaTheme="minorEastAsia" w:hAnsiTheme="minorEastAsia"/>
                <w:sz w:val="24"/>
              </w:rPr>
            </w:pPr>
            <w:r w:rsidRPr="003D7C7E">
              <w:rPr>
                <w:rFonts w:asciiTheme="minorEastAsia" w:eastAsiaTheme="minorEastAsia" w:hAnsiTheme="minorEastAsia"/>
                <w:sz w:val="24"/>
              </w:rPr>
              <w:t>可用于该专业的教学</w:t>
            </w:r>
          </w:p>
          <w:p w:rsidR="00B363C9" w:rsidRPr="003D7C7E" w:rsidRDefault="002A4617" w:rsidP="004D5777">
            <w:pPr>
              <w:pStyle w:val="TableParagraph"/>
              <w:spacing w:line="276" w:lineRule="auto"/>
              <w:ind w:left="108" w:right="-29"/>
              <w:jc w:val="center"/>
              <w:rPr>
                <w:rFonts w:asciiTheme="minorEastAsia" w:eastAsiaTheme="minorEastAsia" w:hAnsiTheme="minorEastAsia"/>
                <w:sz w:val="24"/>
              </w:rPr>
            </w:pPr>
            <w:r w:rsidRPr="003D7C7E">
              <w:rPr>
                <w:rFonts w:asciiTheme="minorEastAsia" w:eastAsiaTheme="minorEastAsia" w:hAnsiTheme="minorEastAsia"/>
                <w:sz w:val="24"/>
              </w:rPr>
              <w:t>实验设备数量（千元以上）</w:t>
            </w:r>
          </w:p>
        </w:tc>
        <w:tc>
          <w:tcPr>
            <w:tcW w:w="180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3</w:t>
            </w:r>
            <w:r w:rsidRPr="003D7C7E">
              <w:rPr>
                <w:rFonts w:asciiTheme="minorEastAsia" w:eastAsiaTheme="minorEastAsia" w:hAnsiTheme="minorEastAsia"/>
                <w:sz w:val="24"/>
              </w:rPr>
              <w:t>85</w:t>
            </w:r>
          </w:p>
        </w:tc>
      </w:tr>
      <w:tr w:rsidR="00B363C9" w:rsidRPr="003D7C7E" w:rsidTr="004D5777">
        <w:trPr>
          <w:trHeight w:val="556"/>
        </w:trPr>
        <w:tc>
          <w:tcPr>
            <w:tcW w:w="2945" w:type="dxa"/>
            <w:tcBorders>
              <w:right w:val="single" w:sz="6" w:space="0" w:color="000000"/>
            </w:tcBorders>
            <w:vAlign w:val="center"/>
          </w:tcPr>
          <w:p w:rsidR="00B363C9" w:rsidRPr="003D7C7E" w:rsidRDefault="002A4617" w:rsidP="004D5777">
            <w:pPr>
              <w:pStyle w:val="TableParagraph"/>
              <w:spacing w:before="9" w:line="276" w:lineRule="auto"/>
              <w:ind w:left="630"/>
              <w:jc w:val="center"/>
              <w:rPr>
                <w:rFonts w:asciiTheme="minorEastAsia" w:eastAsiaTheme="minorEastAsia" w:hAnsiTheme="minorEastAsia"/>
                <w:sz w:val="24"/>
              </w:rPr>
            </w:pPr>
            <w:r w:rsidRPr="003D7C7E">
              <w:rPr>
                <w:rFonts w:asciiTheme="minorEastAsia" w:eastAsiaTheme="minorEastAsia" w:hAnsiTheme="minorEastAsia"/>
                <w:sz w:val="24"/>
              </w:rPr>
              <w:t>开办经费及来源</w:t>
            </w:r>
          </w:p>
        </w:tc>
        <w:tc>
          <w:tcPr>
            <w:tcW w:w="6625" w:type="dxa"/>
            <w:gridSpan w:val="3"/>
            <w:tcBorders>
              <w:left w:val="single" w:sz="6" w:space="0" w:color="000000"/>
            </w:tcBorders>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hint="eastAsia"/>
                <w:sz w:val="24"/>
              </w:rPr>
              <w:t>教育部拨款以及学院自筹经费</w:t>
            </w:r>
          </w:p>
        </w:tc>
      </w:tr>
      <w:tr w:rsidR="00B363C9" w:rsidRPr="003D7C7E" w:rsidTr="004D5777">
        <w:trPr>
          <w:trHeight w:val="556"/>
        </w:trPr>
        <w:tc>
          <w:tcPr>
            <w:tcW w:w="2945" w:type="dxa"/>
            <w:tcBorders>
              <w:right w:val="single" w:sz="6" w:space="0" w:color="000000"/>
            </w:tcBorders>
            <w:vAlign w:val="center"/>
          </w:tcPr>
          <w:p w:rsidR="00B363C9" w:rsidRPr="003D7C7E" w:rsidRDefault="002A4617" w:rsidP="004D5777">
            <w:pPr>
              <w:pStyle w:val="TableParagraph"/>
              <w:spacing w:before="7" w:line="276" w:lineRule="auto"/>
              <w:ind w:left="107" w:right="-29"/>
              <w:jc w:val="center"/>
              <w:rPr>
                <w:rFonts w:asciiTheme="minorEastAsia" w:eastAsiaTheme="minorEastAsia" w:hAnsiTheme="minorEastAsia"/>
                <w:sz w:val="24"/>
              </w:rPr>
            </w:pPr>
            <w:r w:rsidRPr="003D7C7E">
              <w:rPr>
                <w:rFonts w:asciiTheme="minorEastAsia" w:eastAsiaTheme="minorEastAsia" w:hAnsiTheme="minorEastAsia"/>
                <w:spacing w:val="-4"/>
                <w:sz w:val="24"/>
              </w:rPr>
              <w:t>生均年教学日常支出</w:t>
            </w:r>
            <w:r w:rsidRPr="003D7C7E">
              <w:rPr>
                <w:rFonts w:asciiTheme="minorEastAsia" w:eastAsiaTheme="minorEastAsia" w:hAnsiTheme="minorEastAsia"/>
                <w:sz w:val="24"/>
              </w:rPr>
              <w:t>（元）</w:t>
            </w:r>
          </w:p>
        </w:tc>
        <w:tc>
          <w:tcPr>
            <w:tcW w:w="6625" w:type="dxa"/>
            <w:gridSpan w:val="3"/>
            <w:tcBorders>
              <w:left w:val="single" w:sz="6" w:space="0" w:color="000000"/>
            </w:tcBorders>
            <w:vAlign w:val="center"/>
          </w:tcPr>
          <w:p w:rsidR="00B363C9" w:rsidRPr="003D7C7E" w:rsidRDefault="00B363C9" w:rsidP="004D5777">
            <w:pPr>
              <w:pStyle w:val="TableParagraph"/>
              <w:spacing w:line="276" w:lineRule="auto"/>
              <w:jc w:val="center"/>
              <w:rPr>
                <w:rFonts w:asciiTheme="minorEastAsia" w:eastAsiaTheme="minorEastAsia" w:hAnsiTheme="minorEastAsia"/>
                <w:sz w:val="24"/>
              </w:rPr>
            </w:pPr>
          </w:p>
        </w:tc>
      </w:tr>
      <w:tr w:rsidR="00B363C9" w:rsidRPr="003D7C7E" w:rsidTr="004D5777">
        <w:trPr>
          <w:trHeight w:val="623"/>
        </w:trPr>
        <w:tc>
          <w:tcPr>
            <w:tcW w:w="2945" w:type="dxa"/>
            <w:tcBorders>
              <w:right w:val="single" w:sz="6" w:space="0" w:color="000000"/>
            </w:tcBorders>
            <w:vAlign w:val="center"/>
          </w:tcPr>
          <w:p w:rsidR="00B363C9" w:rsidRPr="003D7C7E" w:rsidRDefault="002A4617" w:rsidP="004D5777">
            <w:pPr>
              <w:pStyle w:val="TableParagraph"/>
              <w:spacing w:line="276" w:lineRule="auto"/>
              <w:ind w:left="130" w:right="121"/>
              <w:jc w:val="center"/>
              <w:rPr>
                <w:rFonts w:asciiTheme="minorEastAsia" w:eastAsiaTheme="minorEastAsia" w:hAnsiTheme="minorEastAsia"/>
                <w:sz w:val="24"/>
              </w:rPr>
            </w:pPr>
            <w:r w:rsidRPr="003D7C7E">
              <w:rPr>
                <w:rFonts w:asciiTheme="minorEastAsia" w:eastAsiaTheme="minorEastAsia" w:hAnsiTheme="minorEastAsia"/>
                <w:sz w:val="24"/>
              </w:rPr>
              <w:t>实践教学基地（个）</w:t>
            </w:r>
          </w:p>
          <w:p w:rsidR="00B363C9" w:rsidRPr="003D7C7E" w:rsidRDefault="002A4617" w:rsidP="004D5777">
            <w:pPr>
              <w:pStyle w:val="TableParagraph"/>
              <w:spacing w:line="276" w:lineRule="auto"/>
              <w:ind w:left="130" w:right="120"/>
              <w:jc w:val="center"/>
              <w:rPr>
                <w:rFonts w:asciiTheme="minorEastAsia" w:eastAsiaTheme="minorEastAsia" w:hAnsiTheme="minorEastAsia"/>
                <w:sz w:val="24"/>
              </w:rPr>
            </w:pPr>
            <w:r w:rsidRPr="003D7C7E">
              <w:rPr>
                <w:rFonts w:asciiTheme="minorEastAsia" w:eastAsiaTheme="minorEastAsia" w:hAnsiTheme="minorEastAsia"/>
                <w:spacing w:val="-1"/>
                <w:sz w:val="24"/>
              </w:rPr>
              <w:t>（</w:t>
            </w:r>
            <w:r w:rsidRPr="003D7C7E">
              <w:rPr>
                <w:rFonts w:asciiTheme="minorEastAsia" w:eastAsiaTheme="minorEastAsia" w:hAnsiTheme="minorEastAsia"/>
                <w:sz w:val="24"/>
              </w:rPr>
              <w:t>请上传合作协议等）</w:t>
            </w:r>
          </w:p>
        </w:tc>
        <w:tc>
          <w:tcPr>
            <w:tcW w:w="6625" w:type="dxa"/>
            <w:gridSpan w:val="3"/>
            <w:tcBorders>
              <w:left w:val="single" w:sz="6" w:space="0" w:color="000000"/>
            </w:tcBorders>
            <w:vAlign w:val="center"/>
          </w:tcPr>
          <w:p w:rsidR="00B363C9" w:rsidRPr="003D7C7E" w:rsidRDefault="002A4617" w:rsidP="004D5777">
            <w:pPr>
              <w:pStyle w:val="TableParagraph"/>
              <w:spacing w:line="276" w:lineRule="auto"/>
              <w:jc w:val="center"/>
              <w:rPr>
                <w:rFonts w:asciiTheme="minorEastAsia" w:eastAsiaTheme="minorEastAsia" w:hAnsiTheme="minorEastAsia"/>
                <w:sz w:val="24"/>
              </w:rPr>
            </w:pPr>
            <w:r w:rsidRPr="003D7C7E">
              <w:rPr>
                <w:rFonts w:asciiTheme="minorEastAsia" w:eastAsiaTheme="minorEastAsia" w:hAnsiTheme="minorEastAsia"/>
                <w:sz w:val="24"/>
              </w:rPr>
              <w:t>4</w:t>
            </w:r>
          </w:p>
        </w:tc>
      </w:tr>
      <w:tr w:rsidR="00B363C9" w:rsidRPr="003D7C7E" w:rsidTr="004D5777">
        <w:trPr>
          <w:trHeight w:val="625"/>
        </w:trPr>
        <w:tc>
          <w:tcPr>
            <w:tcW w:w="2945" w:type="dxa"/>
            <w:tcBorders>
              <w:right w:val="single" w:sz="6" w:space="0" w:color="000000"/>
            </w:tcBorders>
            <w:vAlign w:val="center"/>
          </w:tcPr>
          <w:p w:rsidR="00B363C9" w:rsidRPr="003D7C7E" w:rsidRDefault="002A4617" w:rsidP="004D5777">
            <w:pPr>
              <w:pStyle w:val="TableParagraph"/>
              <w:spacing w:line="276" w:lineRule="auto"/>
              <w:ind w:left="130" w:right="121"/>
              <w:jc w:val="center"/>
              <w:rPr>
                <w:rFonts w:asciiTheme="minorEastAsia" w:eastAsiaTheme="minorEastAsia" w:hAnsiTheme="minorEastAsia"/>
                <w:sz w:val="24"/>
              </w:rPr>
            </w:pPr>
            <w:r w:rsidRPr="003D7C7E">
              <w:rPr>
                <w:rFonts w:asciiTheme="minorEastAsia" w:eastAsiaTheme="minorEastAsia" w:hAnsiTheme="minorEastAsia"/>
                <w:sz w:val="24"/>
              </w:rPr>
              <w:t>教学条件建设规划</w:t>
            </w:r>
          </w:p>
          <w:p w:rsidR="00B363C9" w:rsidRPr="003D7C7E" w:rsidRDefault="002A4617" w:rsidP="004D5777">
            <w:pPr>
              <w:pStyle w:val="TableParagraph"/>
              <w:spacing w:line="276" w:lineRule="auto"/>
              <w:ind w:left="130" w:right="121"/>
              <w:jc w:val="center"/>
              <w:rPr>
                <w:rFonts w:asciiTheme="minorEastAsia" w:eastAsiaTheme="minorEastAsia" w:hAnsiTheme="minorEastAsia"/>
                <w:sz w:val="24"/>
              </w:rPr>
            </w:pPr>
            <w:r w:rsidRPr="003D7C7E">
              <w:rPr>
                <w:rFonts w:asciiTheme="minorEastAsia" w:eastAsiaTheme="minorEastAsia" w:hAnsiTheme="minorEastAsia"/>
                <w:sz w:val="24"/>
              </w:rPr>
              <w:t>及保障措施</w:t>
            </w:r>
          </w:p>
        </w:tc>
        <w:tc>
          <w:tcPr>
            <w:tcW w:w="6625" w:type="dxa"/>
            <w:gridSpan w:val="3"/>
            <w:tcBorders>
              <w:left w:val="single" w:sz="6" w:space="0" w:color="000000"/>
            </w:tcBorders>
            <w:vAlign w:val="center"/>
          </w:tcPr>
          <w:p w:rsidR="00B363C9" w:rsidRPr="003D7C7E" w:rsidRDefault="00B363C9" w:rsidP="004D5777">
            <w:pPr>
              <w:pStyle w:val="TableParagraph"/>
              <w:spacing w:line="276" w:lineRule="auto"/>
              <w:jc w:val="center"/>
              <w:rPr>
                <w:rFonts w:asciiTheme="minorEastAsia" w:eastAsiaTheme="minorEastAsia" w:hAnsiTheme="minorEastAsia"/>
                <w:sz w:val="24"/>
              </w:rPr>
            </w:pPr>
          </w:p>
        </w:tc>
      </w:tr>
    </w:tbl>
    <w:p w:rsidR="00B363C9" w:rsidRPr="003D7C7E" w:rsidRDefault="00B363C9">
      <w:pPr>
        <w:pStyle w:val="a5"/>
        <w:spacing w:before="19" w:line="276" w:lineRule="auto"/>
        <w:rPr>
          <w:rFonts w:asciiTheme="minorEastAsia" w:eastAsiaTheme="minorEastAsia" w:hAnsiTheme="minorEastAsia"/>
          <w:sz w:val="24"/>
        </w:rPr>
      </w:pPr>
    </w:p>
    <w:p w:rsidR="00B363C9" w:rsidRPr="003D7C7E" w:rsidRDefault="002A4617">
      <w:pPr>
        <w:spacing w:after="14" w:line="276" w:lineRule="auto"/>
        <w:ind w:left="3245"/>
        <w:rPr>
          <w:rFonts w:asciiTheme="minorEastAsia" w:eastAsiaTheme="minorEastAsia" w:hAnsiTheme="minorEastAsia"/>
          <w:sz w:val="30"/>
        </w:rPr>
      </w:pPr>
      <w:r w:rsidRPr="003D7C7E">
        <w:rPr>
          <w:rFonts w:asciiTheme="minorEastAsia" w:eastAsiaTheme="minorEastAsia" w:hAnsiTheme="minorEastAsia"/>
          <w:sz w:val="30"/>
        </w:rPr>
        <w:t>主要教学实验设备情况表</w:t>
      </w:r>
    </w:p>
    <w:tbl>
      <w:tblPr>
        <w:tblStyle w:val="TableNormal"/>
        <w:tblW w:w="957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7"/>
        <w:gridCol w:w="1796"/>
        <w:gridCol w:w="1796"/>
        <w:gridCol w:w="1796"/>
        <w:gridCol w:w="1949"/>
      </w:tblGrid>
      <w:tr w:rsidR="00B363C9" w:rsidRPr="003D7C7E" w:rsidTr="004D5777">
        <w:trPr>
          <w:trHeight w:val="467"/>
        </w:trPr>
        <w:tc>
          <w:tcPr>
            <w:tcW w:w="2237" w:type="dxa"/>
            <w:vAlign w:val="center"/>
          </w:tcPr>
          <w:p w:rsidR="00B363C9" w:rsidRPr="003D7C7E" w:rsidRDefault="002A4617" w:rsidP="004D5777">
            <w:pPr>
              <w:pStyle w:val="TableParagraph"/>
              <w:spacing w:line="276" w:lineRule="auto"/>
              <w:ind w:left="158"/>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教学实验设备名称</w:t>
            </w:r>
          </w:p>
        </w:tc>
        <w:tc>
          <w:tcPr>
            <w:tcW w:w="1796" w:type="dxa"/>
            <w:vAlign w:val="center"/>
          </w:tcPr>
          <w:p w:rsidR="00B363C9" w:rsidRPr="003D7C7E" w:rsidRDefault="002A4617" w:rsidP="004D5777">
            <w:pPr>
              <w:pStyle w:val="TableParagraph"/>
              <w:spacing w:line="276" w:lineRule="auto"/>
              <w:ind w:left="417"/>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型号规格</w:t>
            </w:r>
          </w:p>
        </w:tc>
        <w:tc>
          <w:tcPr>
            <w:tcW w:w="1796" w:type="dxa"/>
            <w:vAlign w:val="center"/>
          </w:tcPr>
          <w:p w:rsidR="00B363C9" w:rsidRPr="003D7C7E" w:rsidRDefault="002A4617" w:rsidP="004D5777">
            <w:pPr>
              <w:pStyle w:val="TableParagraph"/>
              <w:spacing w:line="276" w:lineRule="auto"/>
              <w:ind w:left="636" w:right="629"/>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数量</w:t>
            </w:r>
          </w:p>
        </w:tc>
        <w:tc>
          <w:tcPr>
            <w:tcW w:w="1796" w:type="dxa"/>
            <w:vAlign w:val="center"/>
          </w:tcPr>
          <w:p w:rsidR="00B363C9" w:rsidRPr="003D7C7E" w:rsidRDefault="002A4617" w:rsidP="004D5777">
            <w:pPr>
              <w:pStyle w:val="TableParagraph"/>
              <w:spacing w:line="276" w:lineRule="auto"/>
              <w:ind w:left="416"/>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购入时间</w:t>
            </w:r>
          </w:p>
        </w:tc>
        <w:tc>
          <w:tcPr>
            <w:tcW w:w="1949" w:type="dxa"/>
            <w:vAlign w:val="center"/>
          </w:tcPr>
          <w:p w:rsidR="00B363C9" w:rsidRPr="003D7C7E" w:rsidRDefault="002A4617" w:rsidP="004D5777">
            <w:pPr>
              <w:pStyle w:val="TableParagraph"/>
              <w:spacing w:line="276" w:lineRule="auto"/>
              <w:ind w:left="106" w:right="-29"/>
              <w:jc w:val="center"/>
              <w:rPr>
                <w:rFonts w:asciiTheme="minorEastAsia" w:eastAsiaTheme="minorEastAsia" w:hAnsiTheme="minorEastAsia"/>
                <w:sz w:val="21"/>
                <w:szCs w:val="21"/>
              </w:rPr>
            </w:pPr>
            <w:r w:rsidRPr="003D7C7E">
              <w:rPr>
                <w:rFonts w:asciiTheme="minorEastAsia" w:eastAsiaTheme="minorEastAsia" w:hAnsiTheme="minorEastAsia"/>
                <w:spacing w:val="-17"/>
                <w:sz w:val="21"/>
                <w:szCs w:val="21"/>
              </w:rPr>
              <w:t>设备价值</w:t>
            </w:r>
            <w:r w:rsidRPr="003D7C7E">
              <w:rPr>
                <w:rFonts w:asciiTheme="minorEastAsia" w:eastAsiaTheme="minorEastAsia" w:hAnsiTheme="minorEastAsia"/>
                <w:sz w:val="21"/>
                <w:szCs w:val="21"/>
              </w:rPr>
              <w:t>（千元）</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MPS物流运动控制开发系统</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MPS-ROBOTINO</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2013.1</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4</w:t>
            </w:r>
            <w:r w:rsidRPr="003D7C7E">
              <w:rPr>
                <w:rFonts w:asciiTheme="minorEastAsia" w:eastAsiaTheme="minorEastAsia" w:hAnsiTheme="minorEastAsia"/>
                <w:sz w:val="21"/>
                <w:szCs w:val="21"/>
              </w:rPr>
              <w:t>37.963</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六自由度机械手</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REBot-V-6R-650</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2015.12</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282.000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创新能力培养平台</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ZK-CXJ1</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9</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2016.9</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1.300</w:t>
            </w:r>
          </w:p>
        </w:tc>
      </w:tr>
      <w:tr w:rsidR="00B363C9" w:rsidRPr="003D7C7E" w:rsidTr="004D5777">
        <w:trPr>
          <w:trHeight w:val="470"/>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可编程逻辑控制仪器</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FPG-C32TH</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18</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2013.3</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4</w:t>
            </w:r>
            <w:r w:rsidRPr="003D7C7E">
              <w:rPr>
                <w:rFonts w:asciiTheme="minorEastAsia" w:eastAsiaTheme="minorEastAsia" w:hAnsiTheme="minorEastAsia"/>
                <w:sz w:val="21"/>
                <w:szCs w:val="21"/>
              </w:rPr>
              <w:t>0.680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人机界面</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HT8A00TE</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10</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2015.12</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6.000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人形机器人</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Minirobot</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7</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2014.6</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7</w:t>
            </w:r>
            <w:r w:rsidRPr="003D7C7E">
              <w:rPr>
                <w:rFonts w:asciiTheme="minorEastAsia" w:eastAsiaTheme="minorEastAsia" w:hAnsiTheme="minorEastAsia"/>
                <w:sz w:val="21"/>
                <w:szCs w:val="21"/>
              </w:rPr>
              <w:t>0.000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传感器系统综合实验装置</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THSRZ-2</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16</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2015.12</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53.200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两维伺服数控工作台</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GXY1515G74</w:t>
            </w:r>
            <w:r w:rsidRPr="003D7C7E">
              <w:rPr>
                <w:rFonts w:asciiTheme="minorEastAsia" w:eastAsiaTheme="minorEastAsia" w:hAnsiTheme="minorEastAsia" w:hint="eastAsia"/>
                <w:sz w:val="21"/>
                <w:szCs w:val="21"/>
              </w:rPr>
              <w:t>/</w:t>
            </w:r>
            <w:r w:rsidRPr="003D7C7E">
              <w:rPr>
                <w:rFonts w:asciiTheme="minorEastAsia" w:eastAsiaTheme="minorEastAsia" w:hAnsiTheme="minorEastAsia"/>
                <w:sz w:val="21"/>
                <w:szCs w:val="21"/>
              </w:rPr>
              <w:t>GXY1515VP4</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8</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2006.12</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24.000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机器人视觉采集模块</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SBOC-Q-R2B</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4</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w:t>
            </w:r>
            <w:r w:rsidRPr="003D7C7E">
              <w:rPr>
                <w:rFonts w:asciiTheme="minorEastAsia" w:eastAsiaTheme="minorEastAsia" w:hAnsiTheme="minorEastAsia"/>
                <w:sz w:val="21"/>
                <w:szCs w:val="21"/>
              </w:rPr>
              <w:t>5</w:t>
            </w:r>
            <w:r w:rsidRPr="003D7C7E">
              <w:rPr>
                <w:rFonts w:asciiTheme="minorEastAsia" w:eastAsiaTheme="minorEastAsia" w:hAnsiTheme="minorEastAsia" w:hint="eastAsia"/>
                <w:sz w:val="21"/>
                <w:szCs w:val="21"/>
              </w:rPr>
              <w:t>.1</w:t>
            </w:r>
            <w:r w:rsidRPr="003D7C7E">
              <w:rPr>
                <w:rFonts w:asciiTheme="minorEastAsia" w:eastAsiaTheme="minorEastAsia" w:hAnsiTheme="minorEastAsia"/>
                <w:sz w:val="21"/>
                <w:szCs w:val="21"/>
              </w:rPr>
              <w:t>0</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24.500</w:t>
            </w:r>
          </w:p>
        </w:tc>
      </w:tr>
      <w:tr w:rsidR="00B363C9" w:rsidRPr="003D7C7E" w:rsidTr="004D5777">
        <w:trPr>
          <w:trHeight w:val="470"/>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慧鱼机器人组合包</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505286</w:t>
            </w:r>
            <w:r w:rsidRPr="003D7C7E">
              <w:rPr>
                <w:rFonts w:asciiTheme="minorEastAsia" w:eastAsiaTheme="minorEastAsia" w:hAnsiTheme="minorEastAsia" w:hint="eastAsia"/>
                <w:sz w:val="21"/>
                <w:szCs w:val="21"/>
              </w:rPr>
              <w:t>/</w:t>
            </w:r>
            <w:r w:rsidRPr="003D7C7E">
              <w:rPr>
                <w:rFonts w:asciiTheme="minorEastAsia" w:eastAsiaTheme="minorEastAsia" w:hAnsiTheme="minorEastAsia"/>
                <w:sz w:val="21"/>
                <w:szCs w:val="21"/>
              </w:rPr>
              <w:t>508778</w:t>
            </w:r>
            <w:r w:rsidRPr="003D7C7E">
              <w:rPr>
                <w:rFonts w:asciiTheme="minorEastAsia" w:eastAsiaTheme="minorEastAsia" w:hAnsiTheme="minorEastAsia" w:hint="eastAsia"/>
                <w:sz w:val="21"/>
                <w:szCs w:val="21"/>
              </w:rPr>
              <w:t>/</w:t>
            </w:r>
            <w:r w:rsidRPr="003D7C7E">
              <w:rPr>
                <w:rFonts w:asciiTheme="minorEastAsia" w:eastAsiaTheme="minorEastAsia" w:hAnsiTheme="minorEastAsia"/>
                <w:sz w:val="21"/>
                <w:szCs w:val="21"/>
              </w:rPr>
              <w:t>511933</w:t>
            </w:r>
            <w:r w:rsidRPr="003D7C7E">
              <w:rPr>
                <w:rFonts w:asciiTheme="minorEastAsia" w:eastAsiaTheme="minorEastAsia" w:hAnsiTheme="minorEastAsia" w:hint="eastAsia"/>
                <w:sz w:val="21"/>
                <w:szCs w:val="21"/>
              </w:rPr>
              <w:t>/</w:t>
            </w:r>
            <w:r w:rsidRPr="003D7C7E">
              <w:rPr>
                <w:rFonts w:asciiTheme="minorEastAsia" w:eastAsiaTheme="minorEastAsia" w:hAnsiTheme="minorEastAsia"/>
                <w:sz w:val="21"/>
                <w:szCs w:val="21"/>
              </w:rPr>
              <w:t>93291</w:t>
            </w:r>
            <w:r w:rsidRPr="003D7C7E">
              <w:rPr>
                <w:rFonts w:asciiTheme="minorEastAsia" w:eastAsiaTheme="minorEastAsia" w:hAnsiTheme="minorEastAsia" w:hint="eastAsia"/>
                <w:sz w:val="21"/>
                <w:szCs w:val="21"/>
              </w:rPr>
              <w:t>等</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49</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2015.12</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w:t>
            </w:r>
            <w:r w:rsidRPr="003D7C7E">
              <w:rPr>
                <w:rFonts w:asciiTheme="minorEastAsia" w:eastAsiaTheme="minorEastAsia" w:hAnsiTheme="minorEastAsia"/>
                <w:sz w:val="21"/>
                <w:szCs w:val="21"/>
              </w:rPr>
              <w:t>54.114</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cs="微软雅黑" w:hint="eastAsia"/>
                <w:sz w:val="21"/>
                <w:szCs w:val="21"/>
              </w:rPr>
              <w:t>机械系统创新组合及性能测试实验台</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JSC-I</w:t>
            </w:r>
            <w:r w:rsidRPr="003D7C7E">
              <w:rPr>
                <w:rFonts w:asciiTheme="minorEastAsia" w:eastAsiaTheme="minorEastAsia" w:hAnsiTheme="minorEastAsia" w:hint="eastAsia"/>
                <w:sz w:val="21"/>
                <w:szCs w:val="21"/>
              </w:rPr>
              <w:t>/</w:t>
            </w:r>
            <w:r w:rsidRPr="003D7C7E">
              <w:rPr>
                <w:rFonts w:asciiTheme="minorEastAsia" w:eastAsiaTheme="minorEastAsia" w:hAnsiTheme="minorEastAsia"/>
                <w:sz w:val="21"/>
                <w:szCs w:val="21"/>
              </w:rPr>
              <w:t>JCF-II</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3</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015.10</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w:t>
            </w:r>
            <w:r w:rsidRPr="003D7C7E">
              <w:rPr>
                <w:rFonts w:asciiTheme="minorEastAsia" w:eastAsiaTheme="minorEastAsia" w:hAnsiTheme="minorEastAsia"/>
                <w:sz w:val="21"/>
                <w:szCs w:val="21"/>
              </w:rPr>
              <w:t>167.000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cs="微软雅黑"/>
                <w:sz w:val="21"/>
                <w:szCs w:val="21"/>
              </w:rPr>
            </w:pPr>
            <w:r w:rsidRPr="003D7C7E">
              <w:rPr>
                <w:rFonts w:asciiTheme="minorEastAsia" w:eastAsiaTheme="minorEastAsia" w:hAnsiTheme="minorEastAsia" w:cs="微软雅黑"/>
                <w:sz w:val="21"/>
                <w:szCs w:val="21"/>
              </w:rPr>
              <w:t>液压电液压实验平台</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TP501-TP601</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013.1</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58.894</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cs="微软雅黑"/>
                <w:sz w:val="21"/>
                <w:szCs w:val="21"/>
              </w:rPr>
            </w:pPr>
            <w:r w:rsidRPr="003D7C7E">
              <w:rPr>
                <w:rFonts w:asciiTheme="minorEastAsia" w:eastAsiaTheme="minorEastAsia" w:hAnsiTheme="minorEastAsia" w:cs="微软雅黑" w:hint="eastAsia"/>
                <w:sz w:val="21"/>
                <w:szCs w:val="21"/>
              </w:rPr>
              <w:t>激光切割机</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E1309M</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2</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015.11</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160.000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cs="微软雅黑"/>
                <w:sz w:val="21"/>
                <w:szCs w:val="21"/>
              </w:rPr>
            </w:pPr>
            <w:r w:rsidRPr="003D7C7E">
              <w:rPr>
                <w:rFonts w:asciiTheme="minorEastAsia" w:eastAsiaTheme="minorEastAsia" w:hAnsiTheme="minorEastAsia" w:cs="微软雅黑" w:hint="eastAsia"/>
                <w:sz w:val="21"/>
                <w:szCs w:val="21"/>
              </w:rPr>
              <w:t>快速成型机</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Inspire S250</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1</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015.11</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9</w:t>
            </w:r>
            <w:r w:rsidRPr="003D7C7E">
              <w:rPr>
                <w:rFonts w:asciiTheme="minorEastAsia" w:eastAsiaTheme="minorEastAsia" w:hAnsiTheme="minorEastAsia"/>
                <w:sz w:val="21"/>
                <w:szCs w:val="21"/>
              </w:rPr>
              <w:t>9.800</w:t>
            </w:r>
          </w:p>
        </w:tc>
      </w:tr>
      <w:tr w:rsidR="00B363C9" w:rsidRPr="003D7C7E" w:rsidTr="004D5777">
        <w:trPr>
          <w:trHeight w:val="467"/>
        </w:trPr>
        <w:tc>
          <w:tcPr>
            <w:tcW w:w="2237" w:type="dxa"/>
            <w:vAlign w:val="center"/>
          </w:tcPr>
          <w:p w:rsidR="00B363C9" w:rsidRPr="003D7C7E" w:rsidRDefault="002A4617" w:rsidP="004D5777">
            <w:pPr>
              <w:pStyle w:val="TableParagraph"/>
              <w:spacing w:line="276" w:lineRule="auto"/>
              <w:jc w:val="center"/>
              <w:rPr>
                <w:rFonts w:asciiTheme="minorEastAsia" w:eastAsiaTheme="minorEastAsia" w:hAnsiTheme="minorEastAsia" w:cs="微软雅黑"/>
                <w:sz w:val="21"/>
                <w:szCs w:val="21"/>
              </w:rPr>
            </w:pPr>
            <w:r w:rsidRPr="003D7C7E">
              <w:rPr>
                <w:rFonts w:asciiTheme="minorEastAsia" w:eastAsiaTheme="minorEastAsia" w:hAnsiTheme="minorEastAsia" w:cs="微软雅黑"/>
                <w:sz w:val="21"/>
                <w:szCs w:val="21"/>
              </w:rPr>
              <w:t>视觉采集模块</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sz w:val="21"/>
                <w:szCs w:val="21"/>
              </w:rPr>
              <w:t>SBOC-Q-R2B</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4</w:t>
            </w:r>
          </w:p>
        </w:tc>
        <w:tc>
          <w:tcPr>
            <w:tcW w:w="1796"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015.10</w:t>
            </w:r>
          </w:p>
        </w:tc>
        <w:tc>
          <w:tcPr>
            <w:tcW w:w="1949" w:type="dxa"/>
            <w:vAlign w:val="center"/>
          </w:tcPr>
          <w:p w:rsidR="00B363C9" w:rsidRPr="003D7C7E" w:rsidRDefault="002A4617" w:rsidP="004D5777">
            <w:pPr>
              <w:pStyle w:val="TableParagraph"/>
              <w:spacing w:line="276" w:lineRule="auto"/>
              <w:jc w:val="center"/>
              <w:rPr>
                <w:rFonts w:asciiTheme="minorEastAsia" w:eastAsiaTheme="minorEastAsia" w:hAnsiTheme="minorEastAsia"/>
                <w:sz w:val="21"/>
                <w:szCs w:val="21"/>
              </w:rPr>
            </w:pPr>
            <w:r w:rsidRPr="003D7C7E">
              <w:rPr>
                <w:rFonts w:asciiTheme="minorEastAsia" w:eastAsiaTheme="minorEastAsia" w:hAnsiTheme="minorEastAsia" w:hint="eastAsia"/>
                <w:sz w:val="21"/>
                <w:szCs w:val="21"/>
              </w:rPr>
              <w:t>2</w:t>
            </w:r>
            <w:r w:rsidRPr="003D7C7E">
              <w:rPr>
                <w:rFonts w:asciiTheme="minorEastAsia" w:eastAsiaTheme="minorEastAsia" w:hAnsiTheme="minorEastAsia"/>
                <w:sz w:val="21"/>
                <w:szCs w:val="21"/>
              </w:rPr>
              <w:t>24.500</w:t>
            </w:r>
          </w:p>
        </w:tc>
      </w:tr>
    </w:tbl>
    <w:p w:rsidR="00B363C9" w:rsidRPr="003D7C7E" w:rsidRDefault="00B363C9">
      <w:pPr>
        <w:spacing w:line="276" w:lineRule="auto"/>
        <w:rPr>
          <w:rFonts w:asciiTheme="minorEastAsia" w:eastAsiaTheme="minorEastAsia" w:hAnsiTheme="minorEastAsia"/>
          <w:sz w:val="24"/>
        </w:rPr>
        <w:sectPr w:rsidR="00B363C9" w:rsidRPr="003D7C7E">
          <w:headerReference w:type="default" r:id="rId12"/>
          <w:pgSz w:w="11910" w:h="16840"/>
          <w:pgMar w:top="1760" w:right="660" w:bottom="280" w:left="1200" w:header="1409" w:footer="0" w:gutter="0"/>
          <w:cols w:space="720"/>
        </w:sectPr>
      </w:pPr>
    </w:p>
    <w:p w:rsidR="00B363C9" w:rsidRPr="003D7C7E" w:rsidRDefault="004D5777">
      <w:pPr>
        <w:pStyle w:val="a5"/>
        <w:spacing w:line="276" w:lineRule="auto"/>
        <w:rPr>
          <w:rFonts w:asciiTheme="minorEastAsia" w:eastAsiaTheme="minorEastAsia" w:hAnsiTheme="minorEastAsia"/>
          <w:sz w:val="22"/>
        </w:rPr>
      </w:pPr>
      <w:r w:rsidRPr="003D7C7E">
        <w:rPr>
          <w:rFonts w:asciiTheme="minorEastAsia" w:eastAsiaTheme="minorEastAsia" w:hAnsiTheme="minorEastAsia"/>
          <w:noProof/>
        </w:rPr>
        <w:lastRenderedPageBreak/>
        <mc:AlternateContent>
          <mc:Choice Requires="wpg">
            <w:drawing>
              <wp:anchor distT="0" distB="0" distL="114300" distR="114300" simplePos="0" relativeHeight="251656704" behindDoc="1" locked="0" layoutInCell="1" allowOverlap="1">
                <wp:simplePos x="0" y="0"/>
                <wp:positionH relativeFrom="page">
                  <wp:posOffset>825910</wp:posOffset>
                </wp:positionH>
                <wp:positionV relativeFrom="paragraph">
                  <wp:posOffset>195006</wp:posOffset>
                </wp:positionV>
                <wp:extent cx="6085205" cy="9121878"/>
                <wp:effectExtent l="0" t="0" r="23495" b="22225"/>
                <wp:wrapNone/>
                <wp:docPr id="8" name="组合 18"/>
                <wp:cNvGraphicFramePr/>
                <a:graphic xmlns:a="http://schemas.openxmlformats.org/drawingml/2006/main">
                  <a:graphicData uri="http://schemas.microsoft.com/office/word/2010/wordprocessingGroup">
                    <wpg:wgp>
                      <wpg:cNvGrpSpPr/>
                      <wpg:grpSpPr>
                        <a:xfrm>
                          <a:off x="0" y="0"/>
                          <a:ext cx="6085205" cy="9121878"/>
                          <a:chOff x="1306" y="-22"/>
                          <a:chExt cx="9583" cy="12540"/>
                        </a:xfrm>
                      </wpg:grpSpPr>
                      <wps:wsp>
                        <wps:cNvPr id="2" name="矩形 24"/>
                        <wps:cNvSpPr/>
                        <wps:spPr>
                          <a:xfrm>
                            <a:off x="1306" y="-23"/>
                            <a:ext cx="10" cy="10"/>
                          </a:xfrm>
                          <a:prstGeom prst="rect">
                            <a:avLst/>
                          </a:prstGeom>
                          <a:solidFill>
                            <a:srgbClr val="000000"/>
                          </a:solidFill>
                          <a:ln>
                            <a:noFill/>
                          </a:ln>
                        </wps:spPr>
                        <wps:bodyPr upright="1"/>
                      </wps:wsp>
                      <wps:wsp>
                        <wps:cNvPr id="3" name="直线 23"/>
                        <wps:cNvCnPr/>
                        <wps:spPr>
                          <a:xfrm>
                            <a:off x="1316" y="-17"/>
                            <a:ext cx="9563" cy="0"/>
                          </a:xfrm>
                          <a:prstGeom prst="line">
                            <a:avLst/>
                          </a:prstGeom>
                          <a:ln w="6096" cap="flat" cmpd="sng">
                            <a:solidFill>
                              <a:srgbClr val="000000"/>
                            </a:solidFill>
                            <a:prstDash val="solid"/>
                            <a:headEnd type="none" w="med" len="med"/>
                            <a:tailEnd type="none" w="med" len="med"/>
                          </a:ln>
                        </wps:spPr>
                        <wps:bodyPr/>
                      </wps:wsp>
                      <wps:wsp>
                        <wps:cNvPr id="4" name="矩形 22"/>
                        <wps:cNvSpPr/>
                        <wps:spPr>
                          <a:xfrm>
                            <a:off x="10879" y="-23"/>
                            <a:ext cx="10" cy="10"/>
                          </a:xfrm>
                          <a:prstGeom prst="rect">
                            <a:avLst/>
                          </a:prstGeom>
                          <a:solidFill>
                            <a:srgbClr val="000000"/>
                          </a:solidFill>
                          <a:ln>
                            <a:noFill/>
                          </a:ln>
                        </wps:spPr>
                        <wps:bodyPr upright="1"/>
                      </wps:wsp>
                      <wps:wsp>
                        <wps:cNvPr id="5" name="直线 21"/>
                        <wps:cNvCnPr/>
                        <wps:spPr>
                          <a:xfrm>
                            <a:off x="1311" y="-12"/>
                            <a:ext cx="0" cy="12529"/>
                          </a:xfrm>
                          <a:prstGeom prst="line">
                            <a:avLst/>
                          </a:prstGeom>
                          <a:ln w="6096" cap="flat" cmpd="sng">
                            <a:solidFill>
                              <a:srgbClr val="000000"/>
                            </a:solidFill>
                            <a:prstDash val="solid"/>
                            <a:headEnd type="none" w="med" len="med"/>
                            <a:tailEnd type="none" w="med" len="med"/>
                          </a:ln>
                        </wps:spPr>
                        <wps:bodyPr/>
                      </wps:wsp>
                      <wps:wsp>
                        <wps:cNvPr id="6" name="直线 20"/>
                        <wps:cNvCnPr/>
                        <wps:spPr>
                          <a:xfrm>
                            <a:off x="1316" y="12512"/>
                            <a:ext cx="9563" cy="0"/>
                          </a:xfrm>
                          <a:prstGeom prst="line">
                            <a:avLst/>
                          </a:prstGeom>
                          <a:ln w="6097" cap="flat" cmpd="sng">
                            <a:solidFill>
                              <a:srgbClr val="000000"/>
                            </a:solidFill>
                            <a:prstDash val="solid"/>
                            <a:headEnd type="none" w="med" len="med"/>
                            <a:tailEnd type="none" w="med" len="med"/>
                          </a:ln>
                        </wps:spPr>
                        <wps:bodyPr/>
                      </wps:wsp>
                      <wps:wsp>
                        <wps:cNvPr id="7" name="直线 19"/>
                        <wps:cNvCnPr/>
                        <wps:spPr>
                          <a:xfrm>
                            <a:off x="10884" y="-12"/>
                            <a:ext cx="0" cy="12529"/>
                          </a:xfrm>
                          <a:prstGeom prst="line">
                            <a:avLst/>
                          </a:prstGeom>
                          <a:ln w="6096" cap="flat" cmpd="sng">
                            <a:solidFill>
                              <a:srgbClr val="000000"/>
                            </a:solidFill>
                            <a:prstDash val="solid"/>
                            <a:headEnd type="none" w="med" len="med"/>
                            <a:tailEnd type="none" w="med" len="med"/>
                          </a:ln>
                        </wps:spPr>
                        <wps:bodyPr/>
                      </wps:wsp>
                    </wpg:wgp>
                  </a:graphicData>
                </a:graphic>
                <wp14:sizeRelV relativeFrom="margin">
                  <wp14:pctHeight>0</wp14:pctHeight>
                </wp14:sizeRelV>
              </wp:anchor>
            </w:drawing>
          </mc:Choice>
          <mc:Fallback>
            <w:pict>
              <v:group w14:anchorId="76E0CE77" id="组合 18" o:spid="_x0000_s1026" style="position:absolute;left:0;text-align:left;margin-left:65.05pt;margin-top:15.35pt;width:479.15pt;height:718.25pt;z-index:-251659776;mso-position-horizontal-relative:page;mso-height-relative:margin" coordorigin="1306,-22" coordsize="9583,12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">
                <v:rect id="矩形 24" o:spid="_x0000_s1027" style="position:absolute;left:1306;top:-2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" fillcolor="black" stroked="f"/>
                <v:line id="直线 23" o:spid="_x0000_s1028" style="position:absolute;visibility:visible;mso-wrap-style:square" from="1316,-17" to="10879,-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y+gxwAAAN8AAAAPAAAAZHJzL2Rvd25yZXYueG1sRI/NasMw&#13;&#10;EITvhbyD2EBvjdwW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IHbL6DHAAAA3wAA&#13;&#10;AA8AAAAAAAAAAAAAAAAABwIAAGRycy9kb3ducmV2LnhtbFBLBQYAAAAAAwADALcAAAD7AgAAAAA=&#13;&#10;" strokeweight=".48pt"/>
                <v:rect id="矩形 22" o:spid="_x0000_s1029" style="position:absolute;left:10879;top:-2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" fillcolor="black" stroked="f"/>
                <v:line id="直线 21" o:spid="_x0000_s1030" style="position:absolute;visibility:visible;mso-wrap-style:square" from="1311,-12" to="1311,12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v:line id="直线 20" o:spid="_x0000_s1031" style="position:absolute;visibility:visible;mso-wrap-style:square" from="1316,12512" to="10879,125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" strokeweight=".16936mm"/>
                <v:line id="直线 19" o:spid="_x0000_s1032" style="position:absolute;visibility:visible;mso-wrap-style:square" from="10884,-12" to="10884,125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w10:wrap anchorx="page"/>
              </v:group>
            </w:pict>
          </mc:Fallback>
        </mc:AlternateContent>
      </w:r>
    </w:p>
    <w:p w:rsidR="00B363C9" w:rsidRPr="003D7C7E" w:rsidRDefault="002A4617">
      <w:pPr>
        <w:spacing w:line="276" w:lineRule="auto"/>
        <w:ind w:left="218"/>
        <w:rPr>
          <w:rFonts w:asciiTheme="minorEastAsia" w:eastAsiaTheme="minorEastAsia" w:hAnsiTheme="minorEastAsia"/>
          <w:sz w:val="24"/>
        </w:rPr>
      </w:pPr>
      <w:r w:rsidRPr="003D7C7E">
        <w:rPr>
          <w:rFonts w:asciiTheme="minorEastAsia" w:eastAsiaTheme="minorEastAsia" w:hAnsiTheme="minorEastAsia"/>
          <w:sz w:val="24"/>
        </w:rPr>
        <w:t>（应包括申请增设专业的主要理由、支撑该专业发展的学科基础、学校专业发展规划等方</w:t>
      </w:r>
    </w:p>
    <w:p w:rsidR="00B363C9" w:rsidRPr="003D7C7E" w:rsidRDefault="002A4617">
      <w:pPr>
        <w:spacing w:line="276" w:lineRule="auto"/>
        <w:ind w:left="218"/>
        <w:rPr>
          <w:rFonts w:asciiTheme="minorEastAsia" w:eastAsiaTheme="minorEastAsia" w:hAnsiTheme="minorEastAsia"/>
          <w:sz w:val="24"/>
        </w:rPr>
      </w:pPr>
      <w:r w:rsidRPr="003D7C7E">
        <w:rPr>
          <w:rFonts w:asciiTheme="minorEastAsia" w:eastAsiaTheme="minorEastAsia" w:hAnsiTheme="minorEastAsia"/>
          <w:sz w:val="24"/>
        </w:rPr>
        <w:t>面的内容</w:t>
      </w:r>
      <w:r w:rsidRPr="003D7C7E">
        <w:rPr>
          <w:rFonts w:asciiTheme="minorEastAsia" w:eastAsiaTheme="minorEastAsia" w:hAnsiTheme="minorEastAsia"/>
          <w:spacing w:val="-120"/>
          <w:sz w:val="24"/>
        </w:rPr>
        <w:t>）</w:t>
      </w:r>
      <w:r w:rsidRPr="003D7C7E">
        <w:rPr>
          <w:rFonts w:asciiTheme="minorEastAsia" w:eastAsiaTheme="minorEastAsia" w:hAnsiTheme="minorEastAsia"/>
          <w:sz w:val="24"/>
        </w:rPr>
        <w:t>（如需要可加页）</w:t>
      </w:r>
    </w:p>
    <w:p w:rsidR="00B363C9" w:rsidRPr="003D7C7E" w:rsidRDefault="002A4617">
      <w:pPr>
        <w:adjustRightInd w:val="0"/>
        <w:snapToGrid w:val="0"/>
        <w:spacing w:line="300" w:lineRule="auto"/>
        <w:ind w:rightChars="250" w:right="550" w:firstLine="425"/>
        <w:rPr>
          <w:rFonts w:asciiTheme="minorEastAsia" w:eastAsiaTheme="minorEastAsia" w:hAnsiTheme="minorEastAsia"/>
          <w:szCs w:val="21"/>
        </w:rPr>
      </w:pPr>
      <w:r w:rsidRPr="003D7C7E">
        <w:rPr>
          <w:rFonts w:asciiTheme="minorEastAsia" w:eastAsiaTheme="minorEastAsia" w:hAnsiTheme="minorEastAsia"/>
          <w:sz w:val="24"/>
        </w:rPr>
        <w:t xml:space="preserve"> </w:t>
      </w:r>
      <w:r w:rsidRPr="003D7C7E">
        <w:rPr>
          <w:rFonts w:asciiTheme="minorEastAsia" w:eastAsiaTheme="minorEastAsia" w:hAnsiTheme="minorEastAsia" w:hint="eastAsia"/>
          <w:szCs w:val="21"/>
        </w:rPr>
        <w:t>一、学校定位</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学校以“厚积薄发，开物成务”为校训，始终围绕国家重大战略需求，坚持走产学研相结合的办学道路，致力于建设石油石化学科领域世界一流的研究型大学，为国家发展和人类进步贡献力量。当前学校根据国家和石油行业发展趋势，进一步优化学科布局，促进信息学科及新兴交叉学科发展，为传统石油石化行业的产业升级提供智力支撑和人才保障。</w:t>
      </w:r>
    </w:p>
    <w:p w:rsidR="00B363C9" w:rsidRPr="003D7C7E" w:rsidRDefault="002A4617">
      <w:pPr>
        <w:adjustRightInd w:val="0"/>
        <w:snapToGrid w:val="0"/>
        <w:spacing w:line="300" w:lineRule="auto"/>
        <w:ind w:rightChars="250" w:right="550" w:firstLine="425"/>
        <w:rPr>
          <w:rFonts w:asciiTheme="minorEastAsia" w:eastAsiaTheme="minorEastAsia" w:hAnsiTheme="minorEastAsia"/>
          <w:szCs w:val="21"/>
        </w:rPr>
      </w:pPr>
      <w:r w:rsidRPr="003D7C7E">
        <w:rPr>
          <w:rFonts w:asciiTheme="minorEastAsia" w:eastAsiaTheme="minorEastAsia" w:hAnsiTheme="minorEastAsia" w:hint="eastAsia"/>
          <w:szCs w:val="21"/>
        </w:rPr>
        <w:t>二、人才需求</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生产力在不断进步，推动着科技的进步与革新。自工业革命以来，人力劳动已经逐渐被机械所取代，机器人的出现是人类在利用机械进行社会生产史上的一个里程碑，机器人的普及是实现自动化生产，提高社会生产效率，推动企业和社会生产力发展的有效手段。随着机器人向更深更广方向的发展以及机器人智能化水平的提高,机器人的应用范围还在不断地扩大,已从汽车制造业推广到其他制造业,进而推广到诸如采矿机器人、建筑业机器人以及水电系统维护维修机器人等各种非制造行业。此外,在国防军事、医疗卫生、生活服务等领域机器人的应用也越来越多,如无人侦察机(飞行器)、警备机器人、医疗机器人、家政服务机器人。机器人既是先进制造业的关键支撑装备，也是改善人类生活方式的重要切入点。无论是在制造环境下应用的工业机器人，还是在非制造环境下应用的服务机器人，其研发及产业化应用是衡量一个国家科技创新、高端制造发展水平的重要标志。大力发展机器人产业，对于打造中国制造新优势，推动工业转型升级，加快制造强国建设，改善人民生活水平具有重要意义。</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当前，随着我国劳动力成本快速上涨，人口红利逐渐消失，生产方式向柔性、智能、精细转变，构建以智能制造为根本特征的新型制造体系迫在眉睫，对工业机器人的需求将呈现大幅增长。与此同时，老龄化社会服务、医疗康复、救灾救援、公共安全、教育娱乐、重大科学研究等领域对服务机器人的需求也呈现出快速发展的趋势。“十三五”时期是我国机器人产业发展的关键时期，随着《中国制造2025》和《机器人产业发展规划（2016-2020年）》的发布和全面实施，对机器人专业的人才需求提出了更高的要求。在规划中，明确提出“组织实施机器人产业人才培养计划，加强大专院校机器人相关专业学科建设，加大机器人职业培训教育力度，加快培养机器人行业急需的高层次技术研发、管理、操作、维修等各类人才”的发展方向。我们应该把握国际机器人产业发展趋势，建设机器人工程新专业，培养机器人方向的专业人才，促进我国机器人产业实现持续健康快速发展。</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石油石化行业是资金和技术密集型行业，石油公司也在积极探索智能机器人在油气开发领域中的应用。机器人技术的广泛应用将有助于行业从地质勘探、原油开采、石油炼制到产品销售等各个环节的转型升级，是对传统行业的一次技术革命，也是全球石油石化工业继续提质降本增效得有效途径和必由之路。因此，石油石化行业急需了解石油相关背景知识的机器人技术方面的人才，使得机器人与各石油领域相结合，来改造和优化原有生产过程，并助力技术创新。目前国内外石油院校相继开设了机器人工程等专业，但石油石化行业的机器人工程专业人才需求仍然存在巨大“缺口”。</w:t>
      </w:r>
    </w:p>
    <w:p w:rsidR="00B363C9" w:rsidRPr="003D7C7E" w:rsidRDefault="002A4617">
      <w:pPr>
        <w:adjustRightInd w:val="0"/>
        <w:snapToGrid w:val="0"/>
        <w:spacing w:line="300" w:lineRule="auto"/>
        <w:ind w:rightChars="250" w:right="550" w:firstLine="425"/>
        <w:rPr>
          <w:rFonts w:asciiTheme="minorEastAsia" w:eastAsiaTheme="minorEastAsia" w:hAnsiTheme="minorEastAsia"/>
          <w:szCs w:val="21"/>
        </w:rPr>
      </w:pPr>
      <w:r w:rsidRPr="003D7C7E">
        <w:rPr>
          <w:rFonts w:asciiTheme="minorEastAsia" w:eastAsiaTheme="minorEastAsia" w:hAnsiTheme="minorEastAsia" w:hint="eastAsia"/>
          <w:szCs w:val="21"/>
        </w:rPr>
        <w:t>三、专业筹建</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我校作为石油高等教育领域的最高学府，筹建机器人工程专业，培养机器人方向的专门人才，是服务国家能源发展战略、满足行业转型升级的必要举措。</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t>1.办学基本条件。</w:t>
      </w:r>
    </w:p>
    <w:p w:rsidR="00B363C9" w:rsidRPr="003D7C7E" w:rsidRDefault="002A4617">
      <w:pPr>
        <w:adjustRightInd w:val="0"/>
        <w:snapToGrid w:val="0"/>
        <w:spacing w:line="300" w:lineRule="auto"/>
        <w:ind w:leftChars="193" w:left="425" w:rightChars="250" w:right="550" w:firstLineChars="200" w:firstLine="440"/>
        <w:rPr>
          <w:rFonts w:asciiTheme="minorEastAsia" w:eastAsiaTheme="minorEastAsia" w:hAnsiTheme="minorEastAsia"/>
          <w:szCs w:val="21"/>
        </w:rPr>
      </w:pPr>
      <w:r w:rsidRPr="003D7C7E">
        <w:rPr>
          <w:rFonts w:asciiTheme="minorEastAsia" w:eastAsiaTheme="minorEastAsia" w:hAnsiTheme="minorEastAsia" w:hint="eastAsia"/>
          <w:szCs w:val="21"/>
        </w:rPr>
        <w:lastRenderedPageBreak/>
        <w:t>机器人工程专业依托的机械工程学科是一级学科博士授权点，其二级学科机械设计及理论是北京市重点学科。专业拥有</w:t>
      </w:r>
      <w:r w:rsidRPr="003D7C7E">
        <w:rPr>
          <w:rFonts w:asciiTheme="minorEastAsia" w:eastAsiaTheme="minorEastAsia" w:hAnsiTheme="minorEastAsia"/>
          <w:szCs w:val="21"/>
        </w:rPr>
        <w:t>24</w:t>
      </w:r>
      <w:r w:rsidRPr="003D7C7E">
        <w:rPr>
          <w:rFonts w:asciiTheme="minorEastAsia" w:eastAsiaTheme="minorEastAsia" w:hAnsiTheme="minorEastAsia" w:hint="eastAsia"/>
          <w:szCs w:val="21"/>
        </w:rPr>
        <w:t>名教师，其中教授</w:t>
      </w:r>
      <w:r w:rsidRPr="003D7C7E">
        <w:rPr>
          <w:rFonts w:asciiTheme="minorEastAsia" w:eastAsiaTheme="minorEastAsia" w:hAnsiTheme="minorEastAsia"/>
          <w:szCs w:val="21"/>
        </w:rPr>
        <w:t>8</w:t>
      </w:r>
      <w:r w:rsidRPr="003D7C7E">
        <w:rPr>
          <w:rFonts w:asciiTheme="minorEastAsia" w:eastAsiaTheme="minorEastAsia" w:hAnsiTheme="minorEastAsia" w:hint="eastAsia"/>
          <w:szCs w:val="21"/>
        </w:rPr>
        <w:t>人，副教授</w:t>
      </w:r>
      <w:r w:rsidRPr="003D7C7E">
        <w:rPr>
          <w:rFonts w:asciiTheme="minorEastAsia" w:eastAsiaTheme="minorEastAsia" w:hAnsiTheme="minorEastAsia"/>
          <w:szCs w:val="21"/>
        </w:rPr>
        <w:t>11</w:t>
      </w:r>
      <w:r w:rsidRPr="003D7C7E">
        <w:rPr>
          <w:rFonts w:asciiTheme="minorEastAsia" w:eastAsiaTheme="minorEastAsia" w:hAnsiTheme="minorEastAsia" w:hint="eastAsia"/>
          <w:szCs w:val="21"/>
        </w:rPr>
        <w:t>人，具有博士学位的</w:t>
      </w:r>
      <w:r w:rsidRPr="003D7C7E">
        <w:rPr>
          <w:rFonts w:asciiTheme="minorEastAsia" w:eastAsiaTheme="minorEastAsia" w:hAnsiTheme="minorEastAsia"/>
          <w:szCs w:val="21"/>
        </w:rPr>
        <w:t>21</w:t>
      </w:r>
      <w:r w:rsidRPr="003D7C7E">
        <w:rPr>
          <w:rFonts w:asciiTheme="minorEastAsia" w:eastAsiaTheme="minorEastAsia" w:hAnsiTheme="minorEastAsia" w:hint="eastAsia"/>
          <w:szCs w:val="21"/>
        </w:rPr>
        <w:t>人，大部分教师具有在石油石化领域机器人技术及智能化方面研究和项目开发的经验；教师师德高尚，专业知识扎实，均获得教师资格证书，学校设有教师发展中心促进教师掌握教育基本理论和教育技术，不断提高教学水平。专业拥有机器人机械手、人形机器人、机器人视觉模块和控制试验系统等设备</w:t>
      </w:r>
      <w:r w:rsidRPr="003D7C7E">
        <w:rPr>
          <w:rFonts w:asciiTheme="minorEastAsia" w:eastAsiaTheme="minorEastAsia" w:hAnsiTheme="minorEastAsia"/>
          <w:szCs w:val="21"/>
        </w:rPr>
        <w:t>385</w:t>
      </w:r>
      <w:r w:rsidRPr="003D7C7E">
        <w:rPr>
          <w:rFonts w:asciiTheme="minorEastAsia" w:eastAsiaTheme="minorEastAsia" w:hAnsiTheme="minorEastAsia" w:hint="eastAsia"/>
          <w:szCs w:val="21"/>
        </w:rPr>
        <w:t>台件，总价值</w:t>
      </w:r>
      <w:r w:rsidRPr="003D7C7E">
        <w:rPr>
          <w:rFonts w:asciiTheme="minorEastAsia" w:eastAsiaTheme="minorEastAsia" w:hAnsiTheme="minorEastAsia"/>
          <w:szCs w:val="21"/>
        </w:rPr>
        <w:t>723</w:t>
      </w:r>
      <w:r w:rsidRPr="003D7C7E">
        <w:rPr>
          <w:rFonts w:asciiTheme="minorEastAsia" w:eastAsiaTheme="minorEastAsia" w:hAnsiTheme="minorEastAsia" w:hint="eastAsia"/>
          <w:szCs w:val="21"/>
        </w:rPr>
        <w:t>万元，拥有配套实验室</w:t>
      </w:r>
      <w:r w:rsidRPr="003D7C7E">
        <w:rPr>
          <w:rFonts w:asciiTheme="minorEastAsia" w:eastAsiaTheme="minorEastAsia" w:hAnsiTheme="minorEastAsia"/>
          <w:szCs w:val="21"/>
        </w:rPr>
        <w:t>17</w:t>
      </w:r>
      <w:r w:rsidRPr="003D7C7E">
        <w:rPr>
          <w:rFonts w:asciiTheme="minorEastAsia" w:eastAsiaTheme="minorEastAsia" w:hAnsiTheme="minorEastAsia" w:hint="eastAsia"/>
          <w:szCs w:val="21"/>
        </w:rPr>
        <w:t>间。实验技术人员数量充足。专业建设了机电北京市重点学科实验室、南阳二机石油装备（集团）国家级工程实践教育中心、建湖油气装备研发中心及计算仿真中心等为本专业学生提供了开放型试验条件，也为学生科技创新及毕业设计（论文）提供了良好的科研条件和学术氛围。近五年，在全国大学生机器人大赛、华北五省大学生机器人大赛、首都机械创新设计大赛、中国高校机器人创意大赛等赛项取得140余个奖项，其中一等奖25项，包括2015年Robomaster全国大学生机器人大赛亚军、2016年Robocon全国大学生机器人大赛亚军、2017年RoboMaster全国大学生机器人大赛一等奖等。</w:t>
      </w:r>
    </w:p>
    <w:p w:rsidR="00B363C9" w:rsidRPr="003D7C7E" w:rsidRDefault="002A4617">
      <w:pPr>
        <w:snapToGrid w:val="0"/>
        <w:spacing w:line="312" w:lineRule="auto"/>
        <w:ind w:leftChars="193" w:left="425" w:rightChars="250" w:right="550" w:firstLineChars="200" w:firstLine="440"/>
        <w:rPr>
          <w:rFonts w:asciiTheme="minorEastAsia" w:eastAsiaTheme="minorEastAsia" w:hAnsiTheme="minorEastAsia"/>
        </w:rPr>
      </w:pPr>
      <w:r w:rsidRPr="003D7C7E">
        <w:rPr>
          <w:rFonts w:asciiTheme="minorEastAsia" w:eastAsiaTheme="minorEastAsia" w:hAnsiTheme="minorEastAsia" w:hint="eastAsia"/>
          <w:szCs w:val="21"/>
        </w:rPr>
        <w:t>2.人才培养特色。专业以机器人技术为基础、以与人工智能相结合为目标，突出培养学生</w:t>
      </w:r>
      <w:r w:rsidRPr="003D7C7E">
        <w:rPr>
          <w:rFonts w:asciiTheme="minorEastAsia" w:eastAsiaTheme="minorEastAsia" w:hAnsiTheme="minorEastAsia" w:hint="eastAsia"/>
        </w:rPr>
        <w:t>具有良好的人文、学术和工程素养,</w:t>
      </w:r>
      <w:r w:rsidRPr="003D7C7E">
        <w:rPr>
          <w:rFonts w:asciiTheme="minorEastAsia" w:eastAsiaTheme="minorEastAsia" w:hAnsiTheme="minorEastAsia"/>
        </w:rPr>
        <w:t xml:space="preserve"> 系统掌握</w:t>
      </w:r>
      <w:r w:rsidRPr="003D7C7E">
        <w:rPr>
          <w:rFonts w:asciiTheme="minorEastAsia" w:eastAsiaTheme="minorEastAsia" w:hAnsiTheme="minorEastAsia" w:hint="eastAsia"/>
        </w:rPr>
        <w:t>机器人工程专业所需的的设计、制造、检测与控制等方面的基础理论知识和系统的专门知识以及应用能力,</w:t>
      </w:r>
      <w:r w:rsidRPr="003D7C7E">
        <w:rPr>
          <w:rFonts w:asciiTheme="minorEastAsia" w:eastAsiaTheme="minorEastAsia" w:hAnsiTheme="minorEastAsia"/>
        </w:rPr>
        <w:t xml:space="preserve"> 获得作为</w:t>
      </w:r>
      <w:r w:rsidRPr="003D7C7E">
        <w:rPr>
          <w:rFonts w:asciiTheme="minorEastAsia" w:eastAsiaTheme="minorEastAsia" w:hAnsiTheme="minorEastAsia" w:hint="eastAsia"/>
        </w:rPr>
        <w:t>机器人工程领域内的</w:t>
      </w:r>
      <w:r w:rsidRPr="003D7C7E">
        <w:rPr>
          <w:rFonts w:asciiTheme="minorEastAsia" w:eastAsiaTheme="minorEastAsia" w:hAnsiTheme="minorEastAsia"/>
        </w:rPr>
        <w:t>工程师必须</w:t>
      </w:r>
      <w:r w:rsidRPr="003D7C7E">
        <w:rPr>
          <w:rFonts w:asciiTheme="minorEastAsia" w:eastAsiaTheme="minorEastAsia" w:hAnsiTheme="minorEastAsia" w:hint="eastAsia"/>
        </w:rPr>
        <w:t>的</w:t>
      </w:r>
      <w:r w:rsidRPr="003D7C7E">
        <w:rPr>
          <w:rFonts w:asciiTheme="minorEastAsia" w:eastAsiaTheme="minorEastAsia" w:hAnsiTheme="minorEastAsia"/>
        </w:rPr>
        <w:t>基本工程训练，具有创新精神、实践能力和国际视野的工程技术人才，为独立从事</w:t>
      </w:r>
      <w:r w:rsidRPr="003D7C7E">
        <w:rPr>
          <w:rFonts w:asciiTheme="minorEastAsia" w:eastAsiaTheme="minorEastAsia" w:hAnsiTheme="minorEastAsia" w:hint="eastAsia"/>
        </w:rPr>
        <w:t>机器人工程领域</w:t>
      </w:r>
      <w:r w:rsidRPr="003D7C7E">
        <w:rPr>
          <w:rFonts w:asciiTheme="minorEastAsia" w:eastAsiaTheme="minorEastAsia" w:hAnsiTheme="minorEastAsia"/>
        </w:rPr>
        <w:t>的设计制造、应用研究、</w:t>
      </w:r>
      <w:r w:rsidRPr="003D7C7E">
        <w:rPr>
          <w:rFonts w:asciiTheme="minorEastAsia" w:eastAsiaTheme="minorEastAsia" w:hAnsiTheme="minorEastAsia" w:hint="eastAsia"/>
        </w:rPr>
        <w:t>生产</w:t>
      </w:r>
      <w:r w:rsidRPr="003D7C7E">
        <w:rPr>
          <w:rFonts w:asciiTheme="minorEastAsia" w:eastAsiaTheme="minorEastAsia" w:hAnsiTheme="minorEastAsia"/>
        </w:rPr>
        <w:t>管理打下坚实的基础。</w:t>
      </w:r>
      <w:r w:rsidRPr="003D7C7E">
        <w:rPr>
          <w:rFonts w:asciiTheme="minorEastAsia" w:eastAsiaTheme="minorEastAsia" w:hAnsiTheme="minorEastAsia" w:hint="eastAsia"/>
          <w:szCs w:val="21"/>
        </w:rPr>
        <w:t>人才按照高起点、精细化的本硕博一体化方式来培养。每届计划招收本科学生</w:t>
      </w:r>
      <w:r w:rsidRPr="003D7C7E">
        <w:rPr>
          <w:rFonts w:asciiTheme="minorEastAsia" w:eastAsiaTheme="minorEastAsia" w:hAnsiTheme="minorEastAsia"/>
          <w:szCs w:val="21"/>
        </w:rPr>
        <w:t>60</w:t>
      </w:r>
      <w:r w:rsidRPr="003D7C7E">
        <w:rPr>
          <w:rFonts w:asciiTheme="minorEastAsia" w:eastAsiaTheme="minorEastAsia" w:hAnsiTheme="minorEastAsia" w:hint="eastAsia"/>
          <w:szCs w:val="21"/>
        </w:rPr>
        <w:t>人，学生毕业后按</w:t>
      </w:r>
      <w:r w:rsidRPr="003D7C7E">
        <w:rPr>
          <w:rFonts w:asciiTheme="minorEastAsia" w:eastAsiaTheme="minorEastAsia" w:hAnsiTheme="minorEastAsia"/>
          <w:szCs w:val="21"/>
        </w:rPr>
        <w:t>4</w:t>
      </w:r>
      <w:r w:rsidRPr="003D7C7E">
        <w:rPr>
          <w:rFonts w:asciiTheme="minorEastAsia" w:eastAsiaTheme="minorEastAsia" w:hAnsiTheme="minorEastAsia" w:hint="eastAsia"/>
          <w:szCs w:val="21"/>
        </w:rPr>
        <w:t>0%名额推荐保送研究生。专业培养方案在突出学生机器人技术相关理论基础之外，还特别关注最新人工智能技术方面的应用；特点是“机器人＋人工智能＋专业应用”。采用小班授课、导师制等手段来加强授课效果和增强学生的科研兴趣。</w:t>
      </w:r>
    </w:p>
    <w:p w:rsidR="00B363C9" w:rsidRPr="003D7C7E" w:rsidRDefault="002A4617">
      <w:pPr>
        <w:spacing w:line="276" w:lineRule="auto"/>
        <w:ind w:leftChars="193" w:left="425" w:rightChars="250" w:right="550" w:firstLineChars="200" w:firstLine="440"/>
        <w:rPr>
          <w:rFonts w:asciiTheme="minorEastAsia" w:eastAsiaTheme="minorEastAsia" w:hAnsiTheme="minorEastAsia"/>
          <w:sz w:val="24"/>
        </w:rPr>
      </w:pPr>
      <w:r w:rsidRPr="003D7C7E">
        <w:rPr>
          <w:rFonts w:asciiTheme="minorEastAsia" w:eastAsiaTheme="minorEastAsia" w:hAnsiTheme="minorEastAsia" w:hint="eastAsia"/>
          <w:szCs w:val="21"/>
        </w:rPr>
        <w:t>3.教学管理。学校建立了完善的教学管理制度和教学质量监控体系，保障教学质量。学校在职称评审和岗位考核中加强教学工作要求促进教师主动承担教学任务、积极参加教学研究与改革。学校重视学科建设为教师从事科学研究和工程实践创造良好的氛围。学校有合理可行的师资队伍建设规划和青年教师培养计划，为教师进修、交流和发展提供支持。学校不断完善教学管理制度，对主要教学环节建立质量监控机制，建立毕业生跟踪反馈机制，建立持续改进机制，定期收集教学质量信息，促进教学质量持续改进。</w:t>
      </w:r>
    </w:p>
    <w:p w:rsidR="00B363C9" w:rsidRPr="003D7C7E" w:rsidRDefault="002A4617">
      <w:pPr>
        <w:spacing w:line="276" w:lineRule="auto"/>
        <w:ind w:leftChars="193" w:left="425" w:rightChars="250" w:right="550"/>
        <w:rPr>
          <w:rFonts w:asciiTheme="minorEastAsia" w:eastAsiaTheme="minorEastAsia" w:hAnsiTheme="minorEastAsia"/>
          <w:sz w:val="24"/>
        </w:rPr>
        <w:sectPr w:rsidR="00B363C9" w:rsidRPr="003D7C7E">
          <w:headerReference w:type="default" r:id="rId13"/>
          <w:pgSz w:w="11910" w:h="16840"/>
          <w:pgMar w:top="1760" w:right="660" w:bottom="280" w:left="1200" w:header="1409" w:footer="0" w:gutter="0"/>
          <w:cols w:space="720"/>
        </w:sectPr>
      </w:pPr>
      <w:r w:rsidRPr="003D7C7E">
        <w:rPr>
          <w:rFonts w:asciiTheme="minorEastAsia" w:eastAsiaTheme="minorEastAsia" w:hAnsiTheme="minorEastAsia" w:hint="eastAsia"/>
          <w:sz w:val="24"/>
        </w:rPr>
        <w:t xml:space="preserve"> </w:t>
      </w:r>
      <w:r w:rsidRPr="003D7C7E">
        <w:rPr>
          <w:rFonts w:asciiTheme="minorEastAsia" w:eastAsiaTheme="minorEastAsia" w:hAnsiTheme="minorEastAsia"/>
          <w:sz w:val="24"/>
        </w:rPr>
        <w:t xml:space="preserve">  </w:t>
      </w:r>
    </w:p>
    <w:p w:rsidR="00B363C9" w:rsidRPr="003D7C7E" w:rsidRDefault="00B363C9">
      <w:pPr>
        <w:pStyle w:val="a5"/>
        <w:spacing w:before="13" w:line="276" w:lineRule="auto"/>
        <w:rPr>
          <w:rFonts w:asciiTheme="minorEastAsia" w:eastAsiaTheme="minorEastAsia" w:hAnsiTheme="minorEastAsia"/>
          <w:sz w:val="14"/>
        </w:rPr>
      </w:pPr>
    </w:p>
    <w:p w:rsidR="00B363C9" w:rsidRPr="003D7C7E" w:rsidRDefault="002A4617">
      <w:pPr>
        <w:spacing w:before="90" w:line="276" w:lineRule="auto"/>
        <w:ind w:left="218" w:right="470"/>
        <w:jc w:val="both"/>
        <w:rPr>
          <w:rFonts w:asciiTheme="minorEastAsia" w:eastAsiaTheme="minorEastAsia" w:hAnsiTheme="minorEastAsia"/>
          <w:sz w:val="24"/>
        </w:rPr>
      </w:pPr>
      <w:r w:rsidRPr="003D7C7E">
        <w:rPr>
          <w:rFonts w:asciiTheme="minorEastAsia" w:eastAsiaTheme="minorEastAsia" w:hAnsiTheme="minorEastAsia"/>
          <w:noProof/>
        </w:rPr>
        <mc:AlternateContent>
          <mc:Choice Requires="wpg">
            <w:drawing>
              <wp:anchor distT="0" distB="0" distL="114300" distR="114300" simplePos="0" relativeHeight="251657728" behindDoc="1" locked="0" layoutInCell="1" allowOverlap="1">
                <wp:simplePos x="0" y="0"/>
                <wp:positionH relativeFrom="page">
                  <wp:posOffset>495935</wp:posOffset>
                </wp:positionH>
                <wp:positionV relativeFrom="paragraph">
                  <wp:posOffset>39370</wp:posOffset>
                </wp:positionV>
                <wp:extent cx="6503670" cy="8505190"/>
                <wp:effectExtent l="1270" t="1270" r="10160" b="8890"/>
                <wp:wrapNone/>
                <wp:docPr id="15" name="组合 11"/>
                <wp:cNvGraphicFramePr/>
                <a:graphic xmlns:a="http://schemas.openxmlformats.org/drawingml/2006/main">
                  <a:graphicData uri="http://schemas.microsoft.com/office/word/2010/wordprocessingGroup">
                    <wpg:wgp>
                      <wpg:cNvGrpSpPr/>
                      <wpg:grpSpPr>
                        <a:xfrm>
                          <a:off x="0" y="0"/>
                          <a:ext cx="6503670" cy="8505190"/>
                          <a:chOff x="1306" y="57"/>
                          <a:chExt cx="9583" cy="12672"/>
                        </a:xfrm>
                      </wpg:grpSpPr>
                      <wps:wsp>
                        <wps:cNvPr id="9" name="矩形 17"/>
                        <wps:cNvSpPr/>
                        <wps:spPr>
                          <a:xfrm>
                            <a:off x="1306" y="57"/>
                            <a:ext cx="10" cy="10"/>
                          </a:xfrm>
                          <a:prstGeom prst="rect">
                            <a:avLst/>
                          </a:prstGeom>
                          <a:solidFill>
                            <a:srgbClr val="000000"/>
                          </a:solidFill>
                          <a:ln>
                            <a:noFill/>
                          </a:ln>
                        </wps:spPr>
                        <wps:bodyPr upright="1"/>
                      </wps:wsp>
                      <wps:wsp>
                        <wps:cNvPr id="10" name="直线 16"/>
                        <wps:cNvCnPr/>
                        <wps:spPr>
                          <a:xfrm>
                            <a:off x="1316" y="62"/>
                            <a:ext cx="9563" cy="0"/>
                          </a:xfrm>
                          <a:prstGeom prst="line">
                            <a:avLst/>
                          </a:prstGeom>
                          <a:ln w="6096" cap="flat" cmpd="sng">
                            <a:solidFill>
                              <a:srgbClr val="000000"/>
                            </a:solidFill>
                            <a:prstDash val="solid"/>
                            <a:headEnd type="none" w="med" len="med"/>
                            <a:tailEnd type="none" w="med" len="med"/>
                          </a:ln>
                        </wps:spPr>
                        <wps:bodyPr/>
                      </wps:wsp>
                      <wps:wsp>
                        <wps:cNvPr id="11" name="矩形 15"/>
                        <wps:cNvSpPr/>
                        <wps:spPr>
                          <a:xfrm>
                            <a:off x="10879" y="57"/>
                            <a:ext cx="10" cy="10"/>
                          </a:xfrm>
                          <a:prstGeom prst="rect">
                            <a:avLst/>
                          </a:prstGeom>
                          <a:solidFill>
                            <a:srgbClr val="000000"/>
                          </a:solidFill>
                          <a:ln>
                            <a:noFill/>
                          </a:ln>
                        </wps:spPr>
                        <wps:bodyPr upright="1"/>
                      </wps:wsp>
                      <wps:wsp>
                        <wps:cNvPr id="12" name="直线 14"/>
                        <wps:cNvCnPr/>
                        <wps:spPr>
                          <a:xfrm>
                            <a:off x="1311" y="67"/>
                            <a:ext cx="0" cy="12661"/>
                          </a:xfrm>
                          <a:prstGeom prst="line">
                            <a:avLst/>
                          </a:prstGeom>
                          <a:ln w="6096" cap="flat" cmpd="sng">
                            <a:solidFill>
                              <a:srgbClr val="000000"/>
                            </a:solidFill>
                            <a:prstDash val="solid"/>
                            <a:headEnd type="none" w="med" len="med"/>
                            <a:tailEnd type="none" w="med" len="med"/>
                          </a:ln>
                        </wps:spPr>
                        <wps:bodyPr/>
                      </wps:wsp>
                      <wps:wsp>
                        <wps:cNvPr id="13" name="直线 13"/>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14" name="直线 12"/>
                        <wps:cNvCnPr/>
                        <wps:spPr>
                          <a:xfrm>
                            <a:off x="10884" y="67"/>
                            <a:ext cx="0" cy="12661"/>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组合 11" o:spid="_x0000_s1026" o:spt="203" style="position:absolute;left:0pt;margin-left:39.05pt;margin-top:3.1pt;height:669.7pt;width:512.1pt;mso-position-horizontal-relative:page;z-index:-251658240;mso-width-relative:page;mso-height-relative:page;" coordorigin="1306,57" coordsize="9583,12672" o:gfxdata="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irE489oAAAAKAQAADwAAAAAAAAABACAAAAAiAAAAZHJzL2Rvd25yZXYu&#10;eG1sUEsBAhQAFAAAAAgAh07iQPcMg08WAwAAlA0AAA4AAAAAAAAAAQAgAAAAKQEAAGRycy9lMm9E&#10;b2MueG1sUEsFBgAAAAAGAAYAWQEAALEGAAAAAA==&#10;">
                <o:lock v:ext="edit" aspectratio="f"/>
                <v:rect id="矩形 17" o:spid="_x0000_s1026" o:spt="1" style="position:absolute;left:1306;top:57;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直线 16" o:spid="_x0000_s1026" o:spt="20" style="position:absolute;left:1316;top:62;height:0;width:9563;"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15" o:spid="_x0000_s1026" o:spt="1" style="position:absolute;left:10879;top:57;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line id="直线 14" o:spid="_x0000_s1026" o:spt="20" style="position:absolute;left:1311;top:67;height:12661;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3" o:spid="_x0000_s1026" o:spt="20" style="position:absolute;left:1316;top:12723;height:0;width:9563;" filled="f" stroked="t" coordsize="21600,21600" o:gfxdata="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JkM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直线 12" o:spid="_x0000_s1026" o:spt="20" style="position:absolute;left:10884;top:67;height:1266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group>
            </w:pict>
          </mc:Fallback>
        </mc:AlternateContent>
      </w:r>
      <w:r w:rsidRPr="003D7C7E">
        <w:rPr>
          <w:rFonts w:asciiTheme="minorEastAsia" w:eastAsiaTheme="minorEastAsia" w:hAnsiTheme="minorEastAsia"/>
          <w:sz w:val="24"/>
        </w:rPr>
        <w:t>（</w:t>
      </w:r>
      <w:r w:rsidRPr="003D7C7E">
        <w:rPr>
          <w:rFonts w:asciiTheme="minorEastAsia" w:eastAsiaTheme="minorEastAsia" w:hAnsiTheme="minorEastAsia"/>
          <w:spacing w:val="-3"/>
          <w:sz w:val="24"/>
        </w:rPr>
        <w:t>包括培养目标、基本要求、修业年限、授予学位、主要课程、主要实践性教学环节和主要专业实验、教学计划等内容</w:t>
      </w:r>
      <w:r w:rsidRPr="003D7C7E">
        <w:rPr>
          <w:rFonts w:asciiTheme="minorEastAsia" w:eastAsiaTheme="minorEastAsia" w:hAnsiTheme="minorEastAsia"/>
          <w:spacing w:val="-120"/>
          <w:sz w:val="24"/>
        </w:rPr>
        <w:t>）</w:t>
      </w:r>
      <w:r w:rsidRPr="003D7C7E">
        <w:rPr>
          <w:rFonts w:asciiTheme="minorEastAsia" w:eastAsiaTheme="minorEastAsia" w:hAnsiTheme="minorEastAsia"/>
          <w:sz w:val="24"/>
        </w:rPr>
        <w:t>（如需要可加页）</w:t>
      </w:r>
    </w:p>
    <w:p w:rsidR="00B363C9" w:rsidRPr="003D7C7E" w:rsidRDefault="00B363C9">
      <w:pPr>
        <w:spacing w:line="276" w:lineRule="auto"/>
        <w:jc w:val="both"/>
        <w:rPr>
          <w:rFonts w:asciiTheme="minorEastAsia" w:eastAsiaTheme="minorEastAsia" w:hAnsiTheme="minorEastAsia"/>
          <w:sz w:val="24"/>
        </w:rPr>
      </w:pP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rPr>
        <w:t>一</w:t>
      </w:r>
      <w:r w:rsidRPr="003D7C7E">
        <w:rPr>
          <w:rFonts w:asciiTheme="minorEastAsia" w:eastAsiaTheme="minorEastAsia" w:hAnsiTheme="minorEastAsia" w:hint="eastAsia"/>
          <w:b/>
          <w:sz w:val="28"/>
        </w:rPr>
        <w:t>、专业培养目标</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培养具有良好的人文、学术和工程素养,</w:t>
      </w:r>
      <w:r w:rsidRPr="003D7C7E">
        <w:rPr>
          <w:rFonts w:asciiTheme="minorEastAsia" w:eastAsiaTheme="minorEastAsia" w:hAnsiTheme="minorEastAsia"/>
        </w:rPr>
        <w:t xml:space="preserve"> 系统掌握</w:t>
      </w:r>
      <w:r w:rsidRPr="003D7C7E">
        <w:rPr>
          <w:rFonts w:asciiTheme="minorEastAsia" w:eastAsiaTheme="minorEastAsia" w:hAnsiTheme="minorEastAsia" w:hint="eastAsia"/>
        </w:rPr>
        <w:t>机器人工程专业所需的的设计、制造、检测与控制等方面的基础理论知识和系统的专门知识以及应用能力,</w:t>
      </w:r>
      <w:r w:rsidRPr="003D7C7E">
        <w:rPr>
          <w:rFonts w:asciiTheme="minorEastAsia" w:eastAsiaTheme="minorEastAsia" w:hAnsiTheme="minorEastAsia"/>
        </w:rPr>
        <w:t xml:space="preserve"> 获得作为</w:t>
      </w:r>
      <w:r w:rsidRPr="003D7C7E">
        <w:rPr>
          <w:rFonts w:asciiTheme="minorEastAsia" w:eastAsiaTheme="minorEastAsia" w:hAnsiTheme="minorEastAsia" w:hint="eastAsia"/>
        </w:rPr>
        <w:t>机器人工程领域内的</w:t>
      </w:r>
      <w:r w:rsidRPr="003D7C7E">
        <w:rPr>
          <w:rFonts w:asciiTheme="minorEastAsia" w:eastAsiaTheme="minorEastAsia" w:hAnsiTheme="minorEastAsia"/>
        </w:rPr>
        <w:t>工程师必须</w:t>
      </w:r>
      <w:r w:rsidRPr="003D7C7E">
        <w:rPr>
          <w:rFonts w:asciiTheme="minorEastAsia" w:eastAsiaTheme="minorEastAsia" w:hAnsiTheme="minorEastAsia" w:hint="eastAsia"/>
        </w:rPr>
        <w:t>的</w:t>
      </w:r>
      <w:r w:rsidRPr="003D7C7E">
        <w:rPr>
          <w:rFonts w:asciiTheme="minorEastAsia" w:eastAsiaTheme="minorEastAsia" w:hAnsiTheme="minorEastAsia"/>
        </w:rPr>
        <w:t>基本工程训练，具有创新精神、实践能力和国际视野的工程技术人才，为独立从事</w:t>
      </w:r>
      <w:r w:rsidRPr="003D7C7E">
        <w:rPr>
          <w:rFonts w:asciiTheme="minorEastAsia" w:eastAsiaTheme="minorEastAsia" w:hAnsiTheme="minorEastAsia" w:hint="eastAsia"/>
        </w:rPr>
        <w:t>机器人工程领域</w:t>
      </w:r>
      <w:r w:rsidRPr="003D7C7E">
        <w:rPr>
          <w:rFonts w:asciiTheme="minorEastAsia" w:eastAsiaTheme="minorEastAsia" w:hAnsiTheme="minorEastAsia"/>
        </w:rPr>
        <w:t>的设计制造、应用研究、</w:t>
      </w:r>
      <w:r w:rsidRPr="003D7C7E">
        <w:rPr>
          <w:rFonts w:asciiTheme="minorEastAsia" w:eastAsiaTheme="minorEastAsia" w:hAnsiTheme="minorEastAsia" w:hint="eastAsia"/>
        </w:rPr>
        <w:t>生产</w:t>
      </w:r>
      <w:r w:rsidRPr="003D7C7E">
        <w:rPr>
          <w:rFonts w:asciiTheme="minorEastAsia" w:eastAsiaTheme="minorEastAsia" w:hAnsiTheme="minorEastAsia"/>
        </w:rPr>
        <w:t>管理打下坚实的基础。</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毕业五年后，期望毕业生成长为科研、工程设计岗位的技术骨干或生产岗位的技术管理者，并达到：</w:t>
      </w:r>
    </w:p>
    <w:p w:rsidR="00B363C9" w:rsidRPr="003D7C7E" w:rsidRDefault="002A4617">
      <w:pPr>
        <w:snapToGrid w:val="0"/>
        <w:spacing w:line="312" w:lineRule="auto"/>
        <w:ind w:firstLineChars="200" w:firstLine="440"/>
        <w:jc w:val="both"/>
        <w:outlineLvl w:val="0"/>
        <w:rPr>
          <w:rFonts w:asciiTheme="minorEastAsia" w:eastAsiaTheme="minorEastAsia" w:hAnsiTheme="minorEastAsia"/>
        </w:rPr>
      </w:pPr>
      <w:r w:rsidRPr="003D7C7E">
        <w:rPr>
          <w:rFonts w:asciiTheme="minorEastAsia" w:eastAsiaTheme="minorEastAsia" w:hAnsiTheme="minorEastAsia" w:hint="eastAsia"/>
        </w:rPr>
        <w:t>（1）具备合格的机器人工程师的素质和能力；</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（2）能够独立从事机器人工程领域的工程设计、应用研究和生产管理工作；</w:t>
      </w:r>
    </w:p>
    <w:p w:rsidR="00B363C9" w:rsidRPr="003D7C7E" w:rsidRDefault="002A4617">
      <w:pPr>
        <w:snapToGrid w:val="0"/>
        <w:spacing w:line="312" w:lineRule="auto"/>
        <w:ind w:firstLineChars="200" w:firstLine="440"/>
        <w:jc w:val="both"/>
        <w:outlineLvl w:val="0"/>
        <w:rPr>
          <w:rFonts w:asciiTheme="minorEastAsia" w:eastAsiaTheme="minorEastAsia" w:hAnsiTheme="minorEastAsia"/>
        </w:rPr>
      </w:pPr>
      <w:r w:rsidRPr="003D7C7E">
        <w:rPr>
          <w:rFonts w:asciiTheme="minorEastAsia" w:eastAsiaTheme="minorEastAsia" w:hAnsiTheme="minorEastAsia" w:hint="eastAsia"/>
        </w:rPr>
        <w:t>（3）能在一个设计、生产或科研团队中担任领导者或重要角色；</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（4）能够通过继续教育或其它途径更新自己的知识，提高自己的能力，紧跟相关领域新理论和新技术的发展；</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（5）有良好的修养与道德水准，有意愿并有能力服务社会。</w:t>
      </w: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二、基本要求</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1. 能够将数学、自然科学、工程基础和专业知识用于解决机器人工程领域内复杂工程问题。</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2. 能够应用数学、自然科学和工程科学的基本原理，识别、表达、并通过文献研究分析机器人工程领域内复杂工程问题，以获得有效结论。</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3. 在机器人工程领域内能够设计针对复杂工程问题的解决方案，设计满足特定需求的系统、单元（部件）或工艺流程，并能够在设计环节中体现创新意识，考虑社会、健康、安全、法律、文化以及环境等因素。</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4. 能够基于科学原理并采用科学方法对机器人工程领域内复杂工程问题进行研究，包括设计实验、分析与解释数据、并通过信息综合得到合理有效的结论。</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5. 能够针对机器人工程领域内复杂工程问题，开发、选择与使用恰当的技术、资源、现代工程工具和信息技术工具，包括对复杂工程问题的预测与模拟，并能够理解其局限性。</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6. 能够基于工程相关背景知识进行合理分析，评价机器人工程领域内的专业工程实践和复杂工程问题解决方案对社会、健康、安全、法律以及文化的影响，并理解应承担的责任。</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7. 能够理解和评价针对机器人工程领域内复杂工程问题的专业工程实践对环境、社会可持续发展的影响。</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8. 具有人文社会科学素养、社会责任感，能够在工程实践中理解并遵守工程职业道德和规范，履行责任。</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9. 能够在多学科背景下的团队中承担个体、团队成员以及负责人的角色。</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10. 能够就机器人工程领域内的复杂工程问题与业界同行及社会公众进行有效沟通和交流，</w:t>
      </w:r>
    </w:p>
    <w:p w:rsidR="00B363C9" w:rsidRPr="003D7C7E" w:rsidRDefault="00B363C9">
      <w:pPr>
        <w:snapToGrid w:val="0"/>
        <w:spacing w:line="312" w:lineRule="auto"/>
        <w:ind w:firstLineChars="200" w:firstLine="440"/>
        <w:jc w:val="both"/>
        <w:rPr>
          <w:rFonts w:asciiTheme="minorEastAsia" w:eastAsiaTheme="minorEastAsia" w:hAnsiTheme="minorEastAsia"/>
        </w:rPr>
      </w:pPr>
    </w:p>
    <w:p w:rsidR="00B363C9" w:rsidRPr="003D7C7E" w:rsidRDefault="00B363C9">
      <w:pPr>
        <w:snapToGrid w:val="0"/>
        <w:spacing w:line="312" w:lineRule="auto"/>
        <w:ind w:firstLineChars="200" w:firstLine="440"/>
        <w:jc w:val="both"/>
        <w:rPr>
          <w:rFonts w:asciiTheme="minorEastAsia" w:eastAsiaTheme="minorEastAsia" w:hAnsiTheme="minorEastAsia"/>
        </w:rPr>
      </w:pPr>
    </w:p>
    <w:p w:rsidR="00B363C9" w:rsidRPr="003D7C7E" w:rsidRDefault="002A4617">
      <w:pPr>
        <w:snapToGrid w:val="0"/>
        <w:spacing w:line="312" w:lineRule="auto"/>
        <w:jc w:val="both"/>
        <w:rPr>
          <w:rFonts w:asciiTheme="minorEastAsia" w:eastAsiaTheme="minorEastAsia" w:hAnsiTheme="minorEastAsia"/>
        </w:rPr>
      </w:pPr>
      <w:r w:rsidRPr="003D7C7E">
        <w:rPr>
          <w:rFonts w:asciiTheme="minorEastAsia" w:eastAsiaTheme="minorEastAsia" w:hAnsiTheme="minorEastAsia" w:hint="eastAsia"/>
        </w:rPr>
        <w:t>包括撰写报告和设计文稿、陈述发言、清晰表达或回应指令。并具备一定的国际视野，能够在跨文化背景下进行沟通和交流。</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11. 理解并掌握工程管理原理与经济决策方法，并能在多学科环境中应用。</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12. 具有自主学习和终身学习的意识，有不断学习和适应发展的能力。</w:t>
      </w: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三、修业年限</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学制：四年，学生修业年限三至六年</w:t>
      </w:r>
      <w:r w:rsidRPr="003D7C7E">
        <w:rPr>
          <w:rFonts w:asciiTheme="minorEastAsia" w:eastAsiaTheme="minorEastAsia" w:hAnsiTheme="minorEastAsia"/>
          <w:noProof/>
        </w:rPr>
        <mc:AlternateContent>
          <mc:Choice Requires="wpg">
            <w:drawing>
              <wp:anchor distT="0" distB="0" distL="114300" distR="114300" simplePos="0" relativeHeight="251659776" behindDoc="1" locked="0" layoutInCell="1" allowOverlap="1">
                <wp:simplePos x="0" y="0"/>
                <wp:positionH relativeFrom="page">
                  <wp:posOffset>495935</wp:posOffset>
                </wp:positionH>
                <wp:positionV relativeFrom="paragraph">
                  <wp:posOffset>-1290955</wp:posOffset>
                </wp:positionV>
                <wp:extent cx="6503670" cy="8505190"/>
                <wp:effectExtent l="1270" t="1270" r="10160" b="8890"/>
                <wp:wrapNone/>
                <wp:docPr id="33" name="组合 11"/>
                <wp:cNvGraphicFramePr/>
                <a:graphic xmlns:a="http://schemas.openxmlformats.org/drawingml/2006/main">
                  <a:graphicData uri="http://schemas.microsoft.com/office/word/2010/wordprocessingGroup">
                    <wpg:wgp>
                      <wpg:cNvGrpSpPr/>
                      <wpg:grpSpPr>
                        <a:xfrm>
                          <a:off x="0" y="0"/>
                          <a:ext cx="6503670" cy="8505190"/>
                          <a:chOff x="1306" y="57"/>
                          <a:chExt cx="9583" cy="12672"/>
                        </a:xfrm>
                      </wpg:grpSpPr>
                      <wps:wsp>
                        <wps:cNvPr id="34" name="矩形 17"/>
                        <wps:cNvSpPr/>
                        <wps:spPr>
                          <a:xfrm>
                            <a:off x="1306" y="57"/>
                            <a:ext cx="10" cy="10"/>
                          </a:xfrm>
                          <a:prstGeom prst="rect">
                            <a:avLst/>
                          </a:prstGeom>
                          <a:solidFill>
                            <a:srgbClr val="000000"/>
                          </a:solidFill>
                          <a:ln>
                            <a:noFill/>
                          </a:ln>
                        </wps:spPr>
                        <wps:bodyPr upright="1"/>
                      </wps:wsp>
                      <wps:wsp>
                        <wps:cNvPr id="35" name="直线 16"/>
                        <wps:cNvCnPr/>
                        <wps:spPr>
                          <a:xfrm>
                            <a:off x="1316" y="62"/>
                            <a:ext cx="9563" cy="0"/>
                          </a:xfrm>
                          <a:prstGeom prst="line">
                            <a:avLst/>
                          </a:prstGeom>
                          <a:ln w="6096" cap="flat" cmpd="sng">
                            <a:solidFill>
                              <a:srgbClr val="000000"/>
                            </a:solidFill>
                            <a:prstDash val="solid"/>
                            <a:headEnd type="none" w="med" len="med"/>
                            <a:tailEnd type="none" w="med" len="med"/>
                          </a:ln>
                        </wps:spPr>
                        <wps:bodyPr/>
                      </wps:wsp>
                      <wps:wsp>
                        <wps:cNvPr id="36" name="矩形 15"/>
                        <wps:cNvSpPr/>
                        <wps:spPr>
                          <a:xfrm>
                            <a:off x="10879" y="57"/>
                            <a:ext cx="10" cy="10"/>
                          </a:xfrm>
                          <a:prstGeom prst="rect">
                            <a:avLst/>
                          </a:prstGeom>
                          <a:solidFill>
                            <a:srgbClr val="000000"/>
                          </a:solidFill>
                          <a:ln>
                            <a:noFill/>
                          </a:ln>
                        </wps:spPr>
                        <wps:bodyPr upright="1"/>
                      </wps:wsp>
                      <wps:wsp>
                        <wps:cNvPr id="37" name="直线 14"/>
                        <wps:cNvCnPr/>
                        <wps:spPr>
                          <a:xfrm>
                            <a:off x="1311" y="67"/>
                            <a:ext cx="0" cy="12661"/>
                          </a:xfrm>
                          <a:prstGeom prst="line">
                            <a:avLst/>
                          </a:prstGeom>
                          <a:ln w="6096" cap="flat" cmpd="sng">
                            <a:solidFill>
                              <a:srgbClr val="000000"/>
                            </a:solidFill>
                            <a:prstDash val="solid"/>
                            <a:headEnd type="none" w="med" len="med"/>
                            <a:tailEnd type="none" w="med" len="med"/>
                          </a:ln>
                        </wps:spPr>
                        <wps:bodyPr/>
                      </wps:wsp>
                      <wps:wsp>
                        <wps:cNvPr id="38" name="直线 13"/>
                        <wps:cNvCnPr/>
                        <wps:spPr>
                          <a:xfrm>
                            <a:off x="1316" y="12723"/>
                            <a:ext cx="9563" cy="0"/>
                          </a:xfrm>
                          <a:prstGeom prst="line">
                            <a:avLst/>
                          </a:prstGeom>
                          <a:ln w="6097" cap="flat" cmpd="sng">
                            <a:solidFill>
                              <a:srgbClr val="000000"/>
                            </a:solidFill>
                            <a:prstDash val="solid"/>
                            <a:headEnd type="none" w="med" len="med"/>
                            <a:tailEnd type="none" w="med" len="med"/>
                          </a:ln>
                        </wps:spPr>
                        <wps:bodyPr/>
                      </wps:wsp>
                      <wps:wsp>
                        <wps:cNvPr id="39" name="直线 12"/>
                        <wps:cNvCnPr/>
                        <wps:spPr>
                          <a:xfrm>
                            <a:off x="10884" y="67"/>
                            <a:ext cx="0" cy="12661"/>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组合 11" o:spid="_x0000_s1026" o:spt="203" style="position:absolute;left:0pt;margin-left:39.05pt;margin-top:-101.65pt;height:669.7pt;width:512.1pt;mso-position-horizontal-relative:page;z-index:-251657216;mso-width-relative:page;mso-height-relative:page;" coordorigin="1306,57" coordsize="9583,12672" o:gfxdata="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1pK1r2gAAAA0BAAAPAAAAAAAAAAEAIAAAACIAAABkcnMvZG93&#10;bnJldi54bWxQSwECFAAUAAAACACHTuJAXXEUiRsDAACVDQAADgAAAAAAAAABACAAAAApAQAAZHJz&#10;L2Uyb0RvYy54bWxQSwUGAAAAAAYABgBZAQAAtgYAAAAA&#10;">
                <o:lock v:ext="edit" aspectratio="f"/>
                <v:rect id="矩形 17" o:spid="_x0000_s1026" o:spt="1" style="position:absolute;left:1306;top:57;height:10;width:10;"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line id="直线 16" o:spid="_x0000_s1026" o:spt="20" style="position:absolute;left:1316;top:62;height:0;width:9563;"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矩形 15" o:spid="_x0000_s1026" o:spt="1" style="position:absolute;left:10879;top:57;height:10;width:10;"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line id="直线 14" o:spid="_x0000_s1026" o:spt="20" style="position:absolute;left:1311;top:67;height:12661;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1316;top:12723;height:0;width:9563;" filled="f" stroked="t" coordsize="21600,21600" o:gfxdata="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7Vcd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直线 12" o:spid="_x0000_s1026" o:spt="20" style="position:absolute;left:10884;top:67;height:12661;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四、授予学位</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工学学士学位</w:t>
      </w: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五、主要课程</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画法几何与机械制图，</w:t>
      </w:r>
      <w:r w:rsidRPr="003D7C7E">
        <w:rPr>
          <w:rFonts w:asciiTheme="minorEastAsia" w:eastAsiaTheme="minorEastAsia" w:hAnsiTheme="minorEastAsia"/>
        </w:rPr>
        <w:t>C</w:t>
      </w:r>
      <w:r w:rsidRPr="003D7C7E">
        <w:rPr>
          <w:rFonts w:asciiTheme="minorEastAsia" w:eastAsiaTheme="minorEastAsia" w:hAnsiTheme="minorEastAsia" w:hint="eastAsia"/>
        </w:rPr>
        <w:t>语言程序设计</w:t>
      </w:r>
      <w:r w:rsidRPr="003D7C7E">
        <w:rPr>
          <w:rFonts w:asciiTheme="minorEastAsia" w:eastAsiaTheme="minorEastAsia" w:hAnsiTheme="minorEastAsia" w:cs="Arial" w:hint="eastAsia"/>
          <w:szCs w:val="21"/>
        </w:rPr>
        <w:t>（A），</w:t>
      </w:r>
      <w:r w:rsidRPr="003D7C7E">
        <w:rPr>
          <w:rFonts w:asciiTheme="minorEastAsia" w:eastAsiaTheme="minorEastAsia" w:hAnsiTheme="minorEastAsia" w:hint="eastAsia"/>
        </w:rPr>
        <w:t>理论力学，材料力学，电工电子学，工程流体力学，工程热力学与传热学，单片机原理及应用，机械设计，机器人机构学，机器人视觉，机电传动控制，控制工程基础，工业机器人技术，机械工程测试技术，机器人动力学与控制。</w:t>
      </w:r>
    </w:p>
    <w:p w:rsidR="00B363C9" w:rsidRPr="003D7C7E" w:rsidRDefault="00B363C9">
      <w:pPr>
        <w:snapToGrid w:val="0"/>
        <w:spacing w:line="312" w:lineRule="auto"/>
        <w:ind w:firstLineChars="200" w:firstLine="440"/>
        <w:jc w:val="both"/>
        <w:rPr>
          <w:rFonts w:asciiTheme="minorEastAsia" w:eastAsiaTheme="minorEastAsia" w:hAnsiTheme="minorEastAsia"/>
        </w:rPr>
      </w:pP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六、主要实践性教学环节</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机电创新实践，金工实习，电子工艺实习，工业机器人设计综合实践，生产实习，机器人系统综合设计，毕业设计。</w:t>
      </w:r>
    </w:p>
    <w:p w:rsidR="00B363C9" w:rsidRPr="003D7C7E" w:rsidRDefault="00B363C9">
      <w:pPr>
        <w:snapToGrid w:val="0"/>
        <w:spacing w:line="312" w:lineRule="auto"/>
        <w:ind w:firstLineChars="200" w:firstLine="440"/>
        <w:jc w:val="both"/>
        <w:rPr>
          <w:rFonts w:asciiTheme="minorEastAsia" w:eastAsiaTheme="minorEastAsia" w:hAnsiTheme="minorEastAsia"/>
        </w:rPr>
      </w:pP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七、主要专业实验</w:t>
      </w:r>
    </w:p>
    <w:p w:rsidR="00B363C9" w:rsidRPr="003D7C7E" w:rsidRDefault="002A4617">
      <w:pPr>
        <w:snapToGrid w:val="0"/>
        <w:spacing w:line="312"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电工电子学实验，机械工程基础实验。</w:t>
      </w:r>
    </w:p>
    <w:p w:rsidR="00B363C9" w:rsidRPr="003D7C7E" w:rsidRDefault="002A4617">
      <w:pPr>
        <w:snapToGrid w:val="0"/>
        <w:spacing w:line="312" w:lineRule="auto"/>
        <w:jc w:val="both"/>
        <w:rPr>
          <w:rFonts w:asciiTheme="minorEastAsia" w:eastAsiaTheme="minorEastAsia" w:hAnsiTheme="minorEastAsia"/>
          <w:b/>
          <w:sz w:val="28"/>
        </w:rPr>
      </w:pPr>
      <w:r w:rsidRPr="003D7C7E">
        <w:rPr>
          <w:rFonts w:asciiTheme="minorEastAsia" w:eastAsiaTheme="minorEastAsia" w:hAnsiTheme="minorEastAsia" w:hint="eastAsia"/>
          <w:b/>
          <w:sz w:val="28"/>
        </w:rPr>
        <w:t>八、教学计划</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710"/>
        <w:gridCol w:w="850"/>
        <w:gridCol w:w="3361"/>
        <w:gridCol w:w="500"/>
        <w:gridCol w:w="500"/>
        <w:gridCol w:w="500"/>
        <w:gridCol w:w="500"/>
        <w:gridCol w:w="500"/>
        <w:gridCol w:w="500"/>
        <w:gridCol w:w="500"/>
        <w:gridCol w:w="500"/>
      </w:tblGrid>
      <w:tr w:rsidR="00B363C9" w:rsidRPr="003D7C7E">
        <w:trPr>
          <w:trHeight w:val="300"/>
          <w:tblHeader/>
          <w:jc w:val="center"/>
        </w:trPr>
        <w:tc>
          <w:tcPr>
            <w:tcW w:w="710" w:type="dxa"/>
            <w:vMerge w:val="restart"/>
            <w:tcBorders>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课程</w:t>
            </w:r>
          </w:p>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类别</w:t>
            </w:r>
          </w:p>
        </w:tc>
        <w:tc>
          <w:tcPr>
            <w:tcW w:w="85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课程</w:t>
            </w:r>
          </w:p>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性质</w:t>
            </w:r>
          </w:p>
        </w:tc>
        <w:tc>
          <w:tcPr>
            <w:tcW w:w="3361"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课程名称</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学分</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学时</w:t>
            </w:r>
          </w:p>
        </w:tc>
        <w:tc>
          <w:tcPr>
            <w:tcW w:w="1500" w:type="dxa"/>
            <w:gridSpan w:val="3"/>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学时分配</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课外上机</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开课学期</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学分要求</w:t>
            </w:r>
          </w:p>
        </w:tc>
      </w:tr>
      <w:tr w:rsidR="00B363C9" w:rsidRPr="003D7C7E">
        <w:trPr>
          <w:trHeight w:val="300"/>
          <w:tblHeader/>
          <w:jc w:val="center"/>
        </w:trPr>
        <w:tc>
          <w:tcPr>
            <w:tcW w:w="710" w:type="dxa"/>
            <w:vMerge/>
            <w:tcBorders>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课内</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上机</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b/>
              </w:rPr>
            </w:pPr>
            <w:r w:rsidRPr="003D7C7E">
              <w:rPr>
                <w:rFonts w:asciiTheme="minorEastAsia" w:eastAsiaTheme="minorEastAsia" w:hAnsiTheme="minorEastAsia" w:cs="Times New Roman"/>
                <w:b/>
              </w:rPr>
              <w:t>实验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b/>
              </w:rPr>
            </w:pP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b/>
              </w:rPr>
            </w:pP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b/>
              </w:rPr>
            </w:pPr>
          </w:p>
        </w:tc>
      </w:tr>
      <w:tr w:rsidR="00B363C9" w:rsidRPr="003D7C7E">
        <w:trPr>
          <w:cantSplit/>
          <w:trHeight w:val="374"/>
          <w:jc w:val="center"/>
        </w:trPr>
        <w:tc>
          <w:tcPr>
            <w:tcW w:w="710" w:type="dxa"/>
            <w:vMerge w:val="restart"/>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p w:rsidR="00B363C9" w:rsidRPr="003D7C7E" w:rsidRDefault="002A4617">
            <w:pPr>
              <w:snapToGrid w:val="0"/>
              <w:spacing w:line="288" w:lineRule="auto"/>
              <w:ind w:left="113" w:right="113"/>
              <w:jc w:val="center"/>
              <w:rPr>
                <w:rFonts w:asciiTheme="minorEastAsia" w:eastAsiaTheme="minorEastAsia" w:hAnsiTheme="minorEastAsia" w:cs="Times New Roman"/>
              </w:rPr>
            </w:pPr>
            <w:r w:rsidRPr="003D7C7E">
              <w:rPr>
                <w:rFonts w:asciiTheme="minorEastAsia" w:eastAsiaTheme="minorEastAsia" w:hAnsiTheme="minorEastAsia" w:cs="Times New Roman"/>
              </w:rPr>
              <w:t>通识教育课</w:t>
            </w:r>
          </w:p>
        </w:tc>
        <w:tc>
          <w:tcPr>
            <w:tcW w:w="850" w:type="dxa"/>
            <w:vMerge w:val="restart"/>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通</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识</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必</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lastRenderedPageBreak/>
              <w:t>修</w:t>
            </w: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B363C9">
            <w:pPr>
              <w:jc w:val="center"/>
              <w:rPr>
                <w:rFonts w:asciiTheme="minorEastAsia" w:eastAsiaTheme="minorEastAsia" w:hAnsiTheme="minorEastAsia" w:cs="Times New Roman"/>
              </w:rPr>
            </w:pPr>
          </w:p>
          <w:p w:rsidR="00B363C9" w:rsidRPr="003D7C7E" w:rsidRDefault="00B363C9">
            <w:pPr>
              <w:jc w:val="center"/>
              <w:rPr>
                <w:rFonts w:asciiTheme="minorEastAsia" w:eastAsiaTheme="minorEastAsia" w:hAnsiTheme="minorEastAsia" w:cs="Times New Roman"/>
              </w:rPr>
            </w:pPr>
          </w:p>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lastRenderedPageBreak/>
              <w:t>高等数学A（Ⅰ）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96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96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51</w:t>
            </w: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思想道德修养与法律基础</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中国近现代史纲要</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大学体育Ⅰ(必修项目)</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高等数学A（Ⅱ）</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96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96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大学物理B（Ⅰ）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马克思主义基本原理概论</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大学体育Ⅱ(必修项目)</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工程化学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40</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线性代数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大学物理B（Ⅱ）</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大学物理实验B（Ⅰ）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毛泽东思想和中国特色社会主义理论体系概论（Ⅰ）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大学体育Ⅲ（必修项目）</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计算方法</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概率统计基础</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大学物理实验B（Ⅱ）</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毛泽东思想和中国特色社会主义理论体系概论（Ⅱ）</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大学体育Ⅳ（必修项目）</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szCs w:val="21"/>
              </w:rPr>
            </w:pPr>
            <w:r w:rsidRPr="003D7C7E">
              <w:rPr>
                <w:rFonts w:asciiTheme="minorEastAsia" w:eastAsiaTheme="minorEastAsia" w:hAnsiTheme="minorEastAsia" w:cs="Times New Roman"/>
                <w:szCs w:val="21"/>
              </w:rPr>
              <w:t>项目管理与技术经济</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高级学术英语Ⅰ</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基础学术英语Ⅰ</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通用大学英语Ⅰ</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val="restart"/>
            <w:tcBorders>
              <w:left w:val="single" w:sz="4" w:space="0" w:color="auto"/>
              <w:right w:val="single" w:sz="4" w:space="0" w:color="auto"/>
            </w:tcBorders>
            <w:vAlign w:val="center"/>
          </w:tcPr>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通</w:t>
            </w:r>
          </w:p>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识</w:t>
            </w:r>
          </w:p>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选</w:t>
            </w:r>
          </w:p>
          <w:p w:rsidR="00B363C9" w:rsidRPr="003D7C7E" w:rsidRDefault="002A4617">
            <w:pPr>
              <w:jc w:val="center"/>
              <w:rPr>
                <w:rFonts w:asciiTheme="minorEastAsia" w:eastAsiaTheme="minorEastAsia" w:hAnsiTheme="minorEastAsia" w:cs="Times New Roman"/>
              </w:rPr>
            </w:pPr>
            <w:r w:rsidRPr="003D7C7E">
              <w:rPr>
                <w:rFonts w:asciiTheme="minorEastAsia" w:eastAsiaTheme="minorEastAsia" w:hAnsiTheme="minorEastAsia" w:cs="Times New Roman"/>
              </w:rPr>
              <w:t>修</w:t>
            </w:r>
          </w:p>
        </w:tc>
        <w:tc>
          <w:tcPr>
            <w:tcW w:w="6861" w:type="dxa"/>
            <w:gridSpan w:val="8"/>
            <w:tcBorders>
              <w:left w:val="single" w:sz="4" w:space="0" w:color="auto"/>
              <w:right w:val="single" w:sz="4" w:space="0" w:color="auto"/>
            </w:tcBorders>
            <w:vAlign w:val="center"/>
          </w:tcPr>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哲学思维与文化传承</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6861" w:type="dxa"/>
            <w:gridSpan w:val="8"/>
            <w:tcBorders>
              <w:left w:val="single" w:sz="4" w:space="0" w:color="auto"/>
              <w:right w:val="single" w:sz="4" w:space="0" w:color="auto"/>
            </w:tcBorders>
            <w:vAlign w:val="center"/>
          </w:tcPr>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文艺创作与审美体验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6861" w:type="dxa"/>
            <w:gridSpan w:val="8"/>
            <w:tcBorders>
              <w:left w:val="single" w:sz="4" w:space="0" w:color="auto"/>
              <w:right w:val="single" w:sz="4" w:space="0" w:color="auto"/>
            </w:tcBorders>
            <w:vAlign w:val="center"/>
          </w:tcPr>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国际语言与文化</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6861" w:type="dxa"/>
            <w:gridSpan w:val="8"/>
            <w:tcBorders>
              <w:left w:val="single" w:sz="4" w:space="0" w:color="auto"/>
              <w:right w:val="single" w:sz="4" w:space="0" w:color="auto"/>
            </w:tcBorders>
            <w:vAlign w:val="center"/>
          </w:tcPr>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工程素养与计算思维</w:t>
            </w:r>
          </w:p>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（要求选修环境类课程）</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r>
      <w:tr w:rsidR="00B363C9" w:rsidRPr="003D7C7E">
        <w:trPr>
          <w:cantSplit/>
          <w:trHeight w:val="374"/>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6861" w:type="dxa"/>
            <w:gridSpan w:val="8"/>
            <w:tcBorders>
              <w:left w:val="single" w:sz="4" w:space="0" w:color="auto"/>
              <w:right w:val="single" w:sz="4" w:space="0" w:color="auto"/>
            </w:tcBorders>
            <w:vAlign w:val="center"/>
          </w:tcPr>
          <w:p w:rsidR="00B363C9" w:rsidRPr="003D7C7E" w:rsidRDefault="002A4617">
            <w:pPr>
              <w:rPr>
                <w:rFonts w:asciiTheme="minorEastAsia" w:eastAsiaTheme="minorEastAsia" w:hAnsiTheme="minorEastAsia" w:cs="Times New Roman"/>
              </w:rPr>
            </w:pPr>
            <w:r w:rsidRPr="003D7C7E">
              <w:rPr>
                <w:rFonts w:asciiTheme="minorEastAsia" w:eastAsiaTheme="minorEastAsia" w:hAnsiTheme="minorEastAsia" w:cs="Times New Roman"/>
              </w:rPr>
              <w:t>身心健康与发展</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r>
      <w:tr w:rsidR="00B363C9" w:rsidRPr="003D7C7E">
        <w:trPr>
          <w:cantSplit/>
          <w:trHeight w:val="374"/>
          <w:jc w:val="center"/>
        </w:trPr>
        <w:tc>
          <w:tcPr>
            <w:tcW w:w="710" w:type="dxa"/>
            <w:vMerge/>
            <w:tcBorders>
              <w:bottom w:val="single" w:sz="4" w:space="0" w:color="auto"/>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bottom w:val="single" w:sz="4" w:space="0" w:color="auto"/>
              <w:right w:val="single" w:sz="4" w:space="0" w:color="auto"/>
            </w:tcBorders>
            <w:vAlign w:val="center"/>
          </w:tcPr>
          <w:p w:rsidR="00B363C9" w:rsidRPr="003D7C7E" w:rsidRDefault="00B363C9">
            <w:pPr>
              <w:jc w:val="center"/>
              <w:rPr>
                <w:rFonts w:asciiTheme="minorEastAsia" w:eastAsiaTheme="minorEastAsia" w:hAnsiTheme="minorEastAsia" w:cs="Times New Roman"/>
              </w:rPr>
            </w:pPr>
          </w:p>
        </w:tc>
        <w:tc>
          <w:tcPr>
            <w:tcW w:w="6861" w:type="dxa"/>
            <w:gridSpan w:val="8"/>
            <w:tcBorders>
              <w:left w:val="single" w:sz="4" w:space="0" w:color="auto"/>
              <w:right w:val="single" w:sz="4" w:space="0" w:color="auto"/>
            </w:tcBorders>
            <w:vAlign w:val="center"/>
          </w:tcPr>
          <w:p w:rsidR="00B363C9" w:rsidRPr="003D7C7E" w:rsidRDefault="002A4617">
            <w:pPr>
              <w:adjustRightInd w:val="0"/>
              <w:snapToGrid w:val="0"/>
              <w:rPr>
                <w:rFonts w:asciiTheme="minorEastAsia" w:eastAsiaTheme="minorEastAsia" w:hAnsiTheme="minorEastAsia" w:cs="Times New Roman"/>
              </w:rPr>
            </w:pPr>
            <w:r w:rsidRPr="003D7C7E">
              <w:rPr>
                <w:rFonts w:asciiTheme="minorEastAsia" w:eastAsiaTheme="minorEastAsia" w:hAnsiTheme="minorEastAsia" w:cs="Times New Roman"/>
              </w:rPr>
              <w:t>社会素养与创新能力</w:t>
            </w:r>
          </w:p>
          <w:p w:rsidR="00B363C9" w:rsidRPr="003D7C7E" w:rsidRDefault="002A4617">
            <w:pPr>
              <w:adjustRightInd w:val="0"/>
              <w:snapToGrid w:val="0"/>
              <w:rPr>
                <w:rFonts w:asciiTheme="minorEastAsia" w:eastAsiaTheme="minorEastAsia" w:hAnsiTheme="minorEastAsia" w:cs="Times New Roman"/>
              </w:rPr>
            </w:pPr>
            <w:r w:rsidRPr="003D7C7E">
              <w:rPr>
                <w:rFonts w:asciiTheme="minorEastAsia" w:eastAsiaTheme="minorEastAsia" w:hAnsiTheme="minorEastAsia" w:cs="Times New Roman"/>
              </w:rPr>
              <w:t>（创新创业课必修2学分）</w:t>
            </w:r>
          </w:p>
          <w:p w:rsidR="00B363C9" w:rsidRPr="003D7C7E" w:rsidRDefault="00B363C9">
            <w:pPr>
              <w:adjustRightInd w:val="0"/>
              <w:snapToGrid w:val="0"/>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r>
      <w:tr w:rsidR="00B363C9" w:rsidRPr="003D7C7E">
        <w:trPr>
          <w:cantSplit/>
          <w:trHeight w:val="403"/>
          <w:jc w:val="center"/>
        </w:trPr>
        <w:tc>
          <w:tcPr>
            <w:tcW w:w="710" w:type="dxa"/>
            <w:vMerge w:val="restart"/>
            <w:tcBorders>
              <w:right w:val="single" w:sz="4" w:space="0" w:color="auto"/>
            </w:tcBorders>
            <w:textDirection w:val="tbRlV"/>
            <w:vAlign w:val="center"/>
          </w:tcPr>
          <w:p w:rsidR="00B363C9" w:rsidRPr="003D7C7E" w:rsidRDefault="002A4617">
            <w:pPr>
              <w:snapToGrid w:val="0"/>
              <w:spacing w:line="288" w:lineRule="auto"/>
              <w:ind w:left="113" w:right="113"/>
              <w:jc w:val="center"/>
              <w:rPr>
                <w:rFonts w:asciiTheme="minorEastAsia" w:eastAsiaTheme="minorEastAsia" w:hAnsiTheme="minorEastAsia" w:cs="Times New Roman"/>
              </w:rPr>
            </w:pPr>
            <w:r w:rsidRPr="003D7C7E">
              <w:rPr>
                <w:rFonts w:asciiTheme="minorEastAsia" w:eastAsiaTheme="minorEastAsia" w:hAnsiTheme="minorEastAsia" w:cs="Times New Roman"/>
              </w:rPr>
              <w:t>专业课</w:t>
            </w:r>
          </w:p>
        </w:tc>
        <w:tc>
          <w:tcPr>
            <w:tcW w:w="850" w:type="dxa"/>
            <w:vMerge w:val="restart"/>
            <w:tcBorders>
              <w:top w:val="single" w:sz="4" w:space="0" w:color="auto"/>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专</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业</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基</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础</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课</w:t>
            </w: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画法几何与机械制图</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72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20</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27.5</w:t>
            </w: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C语言程序设计</w:t>
            </w:r>
            <w:r w:rsidRPr="003D7C7E">
              <w:rPr>
                <w:rFonts w:asciiTheme="minorEastAsia" w:eastAsiaTheme="minorEastAsia" w:hAnsiTheme="minorEastAsia" w:cs="Times New Roman"/>
                <w:szCs w:val="21"/>
              </w:rPr>
              <w:t>（A）</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szCs w:val="18"/>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理论力学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材料力学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50</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电工电子学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工程流体力学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工程热力学与传热学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单片机原理及应用</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val="restart"/>
            <w:tcBorders>
              <w:top w:val="single" w:sz="4" w:space="0" w:color="auto"/>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专</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lastRenderedPageBreak/>
              <w:t>业</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主</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干</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课</w:t>
            </w: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lastRenderedPageBreak/>
              <w:t>机械设计</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25</w:t>
            </w: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机器人机构学</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机器人视觉</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机电传动控制</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控制工程基础</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9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工业机器人技术</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机械工程测试技术</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3.5</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56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10</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机器人动力学与控制</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hint="eastAsia"/>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val="restart"/>
            <w:tcBorders>
              <w:left w:val="single" w:sz="4" w:space="0" w:color="auto"/>
              <w:right w:val="single" w:sz="4" w:space="0" w:color="auto"/>
            </w:tcBorders>
            <w:vAlign w:val="center"/>
          </w:tcPr>
          <w:p w:rsidR="00B363C9" w:rsidRPr="003D7C7E" w:rsidRDefault="002A4617">
            <w:pPr>
              <w:snapToGrid w:val="0"/>
              <w:spacing w:line="288" w:lineRule="auto"/>
              <w:ind w:left="113" w:right="113"/>
              <w:jc w:val="center"/>
              <w:rPr>
                <w:rFonts w:asciiTheme="minorEastAsia" w:eastAsiaTheme="minorEastAsia" w:hAnsiTheme="minorEastAsia" w:cs="Times New Roman"/>
                <w:spacing w:val="-18"/>
              </w:rPr>
            </w:pPr>
            <w:r w:rsidRPr="003D7C7E">
              <w:rPr>
                <w:rFonts w:asciiTheme="minorEastAsia" w:eastAsiaTheme="minorEastAsia" w:hAnsiTheme="minorEastAsia" w:cs="Times New Roman"/>
                <w:spacing w:val="-18"/>
              </w:rPr>
              <w:t xml:space="preserve">专 </w:t>
            </w:r>
          </w:p>
          <w:p w:rsidR="00B363C9" w:rsidRPr="003D7C7E" w:rsidRDefault="002A4617">
            <w:pPr>
              <w:snapToGrid w:val="0"/>
              <w:spacing w:line="288" w:lineRule="auto"/>
              <w:ind w:left="113" w:right="113"/>
              <w:jc w:val="center"/>
              <w:rPr>
                <w:rFonts w:asciiTheme="minorEastAsia" w:eastAsiaTheme="minorEastAsia" w:hAnsiTheme="minorEastAsia" w:cs="Times New Roman"/>
                <w:spacing w:val="-18"/>
              </w:rPr>
            </w:pPr>
            <w:r w:rsidRPr="003D7C7E">
              <w:rPr>
                <w:rFonts w:asciiTheme="minorEastAsia" w:eastAsiaTheme="minorEastAsia" w:hAnsiTheme="minorEastAsia" w:cs="Times New Roman"/>
                <w:spacing w:val="-18"/>
              </w:rPr>
              <w:t xml:space="preserve">业 </w:t>
            </w:r>
          </w:p>
          <w:p w:rsidR="00B363C9" w:rsidRPr="003D7C7E" w:rsidRDefault="002A4617">
            <w:pPr>
              <w:snapToGrid w:val="0"/>
              <w:spacing w:line="288" w:lineRule="auto"/>
              <w:ind w:left="113" w:right="113"/>
              <w:jc w:val="center"/>
              <w:rPr>
                <w:rFonts w:asciiTheme="minorEastAsia" w:eastAsiaTheme="minorEastAsia" w:hAnsiTheme="minorEastAsia" w:cs="Times New Roman"/>
                <w:spacing w:val="-18"/>
              </w:rPr>
            </w:pPr>
            <w:r w:rsidRPr="003D7C7E">
              <w:rPr>
                <w:rFonts w:asciiTheme="minorEastAsia" w:eastAsiaTheme="minorEastAsia" w:hAnsiTheme="minorEastAsia" w:cs="Times New Roman"/>
                <w:spacing w:val="-18"/>
              </w:rPr>
              <w:t xml:space="preserve">选 </w:t>
            </w:r>
          </w:p>
          <w:p w:rsidR="00B363C9" w:rsidRPr="003D7C7E" w:rsidRDefault="002A4617">
            <w:pPr>
              <w:snapToGrid w:val="0"/>
              <w:spacing w:line="288" w:lineRule="auto"/>
              <w:ind w:left="113" w:right="113"/>
              <w:jc w:val="center"/>
              <w:rPr>
                <w:rFonts w:asciiTheme="minorEastAsia" w:eastAsiaTheme="minorEastAsia" w:hAnsiTheme="minorEastAsia" w:cs="Times New Roman"/>
                <w:spacing w:val="-18"/>
              </w:rPr>
            </w:pPr>
            <w:r w:rsidRPr="003D7C7E">
              <w:rPr>
                <w:rFonts w:asciiTheme="minorEastAsia" w:eastAsiaTheme="minorEastAsia" w:hAnsiTheme="minorEastAsia" w:cs="Times New Roman"/>
                <w:spacing w:val="-18"/>
              </w:rPr>
              <w:t>修</w:t>
            </w:r>
          </w:p>
          <w:p w:rsidR="00B363C9" w:rsidRPr="003D7C7E" w:rsidRDefault="002A4617">
            <w:pPr>
              <w:snapToGrid w:val="0"/>
              <w:spacing w:line="288" w:lineRule="auto"/>
              <w:ind w:left="113" w:right="113"/>
              <w:jc w:val="center"/>
              <w:rPr>
                <w:rFonts w:asciiTheme="minorEastAsia" w:eastAsiaTheme="minorEastAsia" w:hAnsiTheme="minorEastAsia" w:cs="Times New Roman"/>
                <w:spacing w:val="-18"/>
              </w:rPr>
            </w:pPr>
            <w:r w:rsidRPr="003D7C7E">
              <w:rPr>
                <w:rFonts w:asciiTheme="minorEastAsia" w:eastAsiaTheme="minorEastAsia" w:hAnsiTheme="minorEastAsia" w:cs="Times New Roman"/>
                <w:spacing w:val="-18"/>
              </w:rPr>
              <w:t>课</w:t>
            </w:r>
          </w:p>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人工智能导论</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spacing w:val="-18"/>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液压传动与控制</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数控技术</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有限元分析软件应用</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数据挖掘与知识发现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机电系统设计</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数字图像处理</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虚拟仪器技术</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03"/>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可编程控制器原理及应用</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val="restart"/>
            <w:tcBorders>
              <w:right w:val="single" w:sz="4" w:space="0" w:color="auto"/>
            </w:tcBorders>
            <w:textDirection w:val="tbRlV"/>
            <w:vAlign w:val="center"/>
          </w:tcPr>
          <w:p w:rsidR="00B363C9" w:rsidRPr="003D7C7E" w:rsidRDefault="002A4617">
            <w:pPr>
              <w:snapToGrid w:val="0"/>
              <w:spacing w:line="288" w:lineRule="auto"/>
              <w:ind w:left="113" w:right="113"/>
              <w:jc w:val="center"/>
              <w:rPr>
                <w:rFonts w:asciiTheme="minorEastAsia" w:eastAsiaTheme="minorEastAsia" w:hAnsiTheme="minorEastAsia" w:cs="Times New Roman"/>
              </w:rPr>
            </w:pPr>
            <w:r w:rsidRPr="003D7C7E">
              <w:rPr>
                <w:rFonts w:asciiTheme="minorEastAsia" w:eastAsiaTheme="minorEastAsia" w:hAnsiTheme="minorEastAsia" w:cs="Times New Roman"/>
              </w:rPr>
              <w:t>实践教学环节（必修）</w:t>
            </w:r>
          </w:p>
        </w:tc>
        <w:tc>
          <w:tcPr>
            <w:tcW w:w="85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公</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共</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实</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践</w:t>
            </w: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思想道德修养课社会实践</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4</w:t>
            </w: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sz w:val="20"/>
              </w:rPr>
            </w:pPr>
            <w:r w:rsidRPr="003D7C7E">
              <w:rPr>
                <w:rFonts w:asciiTheme="minorEastAsia" w:eastAsiaTheme="minorEastAsia" w:hAnsiTheme="minorEastAsia" w:cs="Times New Roman"/>
                <w:sz w:val="20"/>
              </w:rPr>
              <w:t>中国近现代史纲要社会实践</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sz w:val="20"/>
              </w:rPr>
            </w:pPr>
            <w:r w:rsidRPr="003D7C7E">
              <w:rPr>
                <w:rFonts w:asciiTheme="minorEastAsia" w:eastAsiaTheme="minorEastAsia" w:hAnsiTheme="minorEastAsia" w:cs="Times New Roman"/>
                <w:sz w:val="20"/>
              </w:rPr>
              <w:t>马克思主义理论课社会实践</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708"/>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bottom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bottom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sz w:val="20"/>
              </w:rPr>
              <w:t>毛泽东思想和中国特色社会主义理论体系概论社会实践</w:t>
            </w:r>
          </w:p>
        </w:tc>
        <w:tc>
          <w:tcPr>
            <w:tcW w:w="500" w:type="dxa"/>
            <w:tcBorders>
              <w:left w:val="single" w:sz="4" w:space="0" w:color="auto"/>
              <w:bottom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bottom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bottom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bottom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bottom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bottom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bottom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w:t>
            </w:r>
          </w:p>
        </w:tc>
        <w:tc>
          <w:tcPr>
            <w:tcW w:w="500" w:type="dxa"/>
            <w:vMerge/>
            <w:tcBorders>
              <w:left w:val="single" w:sz="4" w:space="0" w:color="auto"/>
              <w:bottom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val="restart"/>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专</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业</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实</w:t>
            </w:r>
          </w:p>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践</w:t>
            </w: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机电创新实践</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2周</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20</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20</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一短</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30</w:t>
            </w: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电工电子学实验</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16</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四</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金工实习</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电子工艺实习</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机械工程基础实验</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32</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五</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工业机器人设计综合实践</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2周</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20</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生产实习</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三短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机器人系统综合设计</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3周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八</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毕业设计</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14</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14周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八</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val="restart"/>
            <w:tcBorders>
              <w:right w:val="single" w:sz="4" w:space="0" w:color="auto"/>
            </w:tcBorders>
            <w:textDirection w:val="tbRlV"/>
            <w:vAlign w:val="center"/>
          </w:tcPr>
          <w:p w:rsidR="00B363C9" w:rsidRPr="003D7C7E" w:rsidRDefault="002A4617">
            <w:pPr>
              <w:snapToGrid w:val="0"/>
              <w:spacing w:line="288" w:lineRule="auto"/>
              <w:ind w:left="113" w:right="113"/>
              <w:jc w:val="center"/>
              <w:rPr>
                <w:rFonts w:asciiTheme="minorEastAsia" w:eastAsiaTheme="minorEastAsia" w:hAnsiTheme="minorEastAsia" w:cs="Times New Roman"/>
              </w:rPr>
            </w:pPr>
            <w:r w:rsidRPr="003D7C7E">
              <w:rPr>
                <w:rFonts w:asciiTheme="minorEastAsia" w:eastAsiaTheme="minorEastAsia" w:hAnsiTheme="minorEastAsia" w:cs="Times New Roman"/>
              </w:rPr>
              <w:t>第二课堂</w:t>
            </w:r>
          </w:p>
        </w:tc>
        <w:tc>
          <w:tcPr>
            <w:tcW w:w="850" w:type="dxa"/>
            <w:vMerge w:val="restart"/>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必</w:t>
            </w:r>
          </w:p>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修</w:t>
            </w: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入学教育与安全教育</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val="restart"/>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10</w:t>
            </w: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大学生就业指导</w:t>
            </w:r>
          </w:p>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（职业生涯规划部分）</w:t>
            </w:r>
          </w:p>
        </w:tc>
        <w:tc>
          <w:tcPr>
            <w:tcW w:w="500" w:type="dxa"/>
            <w:tcBorders>
              <w:left w:val="single" w:sz="4" w:space="0" w:color="auto"/>
              <w:right w:val="single" w:sz="4" w:space="0" w:color="auto"/>
            </w:tcBorders>
            <w:vAlign w:val="center"/>
          </w:tcPr>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12</w:t>
            </w:r>
          </w:p>
        </w:tc>
        <w:tc>
          <w:tcPr>
            <w:tcW w:w="500" w:type="dxa"/>
            <w:tcBorders>
              <w:left w:val="single" w:sz="4" w:space="0" w:color="auto"/>
              <w:right w:val="single" w:sz="4" w:space="0" w:color="auto"/>
            </w:tcBorders>
            <w:vAlign w:val="center"/>
          </w:tcPr>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12</w:t>
            </w:r>
          </w:p>
        </w:tc>
        <w:tc>
          <w:tcPr>
            <w:tcW w:w="500" w:type="dxa"/>
            <w:tcBorders>
              <w:left w:val="single" w:sz="4" w:space="0" w:color="auto"/>
              <w:right w:val="single" w:sz="4" w:space="0" w:color="auto"/>
            </w:tcBorders>
            <w:vAlign w:val="center"/>
          </w:tcPr>
          <w:p w:rsidR="00B363C9" w:rsidRPr="003D7C7E" w:rsidRDefault="00B363C9">
            <w:pPr>
              <w:snapToGrid w:val="0"/>
              <w:spacing w:line="0" w:lineRule="atLeast"/>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0" w:lineRule="atLeast"/>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0" w:lineRule="atLeast"/>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0" w:lineRule="atLeast"/>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军事训练（Ⅰ）</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2周</w:t>
            </w: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88"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形势与政策教育（Ⅰ）</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一</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军事训练（Ⅱ）</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形势与政策教育（Ⅱ）</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8</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就业指导</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12</w:t>
            </w: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12</w:t>
            </w: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spacing w:line="276" w:lineRule="auto"/>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spacing w:line="276" w:lineRule="auto"/>
              <w:jc w:val="center"/>
              <w:rPr>
                <w:rFonts w:asciiTheme="minorEastAsia" w:eastAsiaTheme="minorEastAsia" w:hAnsiTheme="minorEastAsia" w:cs="Times New Roman"/>
              </w:rPr>
            </w:pPr>
            <w:r w:rsidRPr="003D7C7E">
              <w:rPr>
                <w:rFonts w:asciiTheme="minorEastAsia" w:eastAsiaTheme="minorEastAsia" w:hAnsiTheme="minorEastAsia" w:cs="Times New Roman"/>
              </w:rPr>
              <w:t>六</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军事训练（Ⅲ）</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0.5</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七</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形势与政策教育（Ⅲ）</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48</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分散进行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300"/>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创新创业实践</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2</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分散进行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r w:rsidR="00B363C9" w:rsidRPr="003D7C7E">
        <w:trPr>
          <w:cantSplit/>
          <w:trHeight w:val="436"/>
          <w:jc w:val="center"/>
        </w:trPr>
        <w:tc>
          <w:tcPr>
            <w:tcW w:w="710" w:type="dxa"/>
            <w:vMerge/>
            <w:tcBorders>
              <w:right w:val="single" w:sz="4" w:space="0" w:color="auto"/>
            </w:tcBorders>
            <w:textDirection w:val="tbRlV"/>
            <w:vAlign w:val="center"/>
          </w:tcPr>
          <w:p w:rsidR="00B363C9" w:rsidRPr="003D7C7E" w:rsidRDefault="00B363C9">
            <w:pPr>
              <w:snapToGrid w:val="0"/>
              <w:spacing w:line="288" w:lineRule="auto"/>
              <w:ind w:left="113" w:right="113"/>
              <w:jc w:val="center"/>
              <w:rPr>
                <w:rFonts w:asciiTheme="minorEastAsia" w:eastAsiaTheme="minorEastAsia" w:hAnsiTheme="minorEastAsia" w:cs="Times New Roman"/>
              </w:rPr>
            </w:pPr>
          </w:p>
        </w:tc>
        <w:tc>
          <w:tcPr>
            <w:tcW w:w="850" w:type="dxa"/>
            <w:vMerge/>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3361"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素质拓展</w:t>
            </w: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1</w:t>
            </w: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B363C9">
            <w:pPr>
              <w:snapToGrid w:val="0"/>
              <w:jc w:val="center"/>
              <w:rPr>
                <w:rFonts w:asciiTheme="minorEastAsia" w:eastAsiaTheme="minorEastAsia" w:hAnsiTheme="minorEastAsia" w:cs="Times New Roman"/>
              </w:rPr>
            </w:pPr>
          </w:p>
        </w:tc>
        <w:tc>
          <w:tcPr>
            <w:tcW w:w="500" w:type="dxa"/>
            <w:tcBorders>
              <w:left w:val="single" w:sz="4" w:space="0" w:color="auto"/>
              <w:right w:val="single" w:sz="4" w:space="0" w:color="auto"/>
            </w:tcBorders>
            <w:vAlign w:val="center"/>
          </w:tcPr>
          <w:p w:rsidR="00B363C9" w:rsidRPr="003D7C7E" w:rsidRDefault="002A4617">
            <w:pPr>
              <w:snapToGrid w:val="0"/>
              <w:jc w:val="center"/>
              <w:rPr>
                <w:rFonts w:asciiTheme="minorEastAsia" w:eastAsiaTheme="minorEastAsia" w:hAnsiTheme="minorEastAsia" w:cs="Times New Roman"/>
              </w:rPr>
            </w:pPr>
            <w:r w:rsidRPr="003D7C7E">
              <w:rPr>
                <w:rFonts w:asciiTheme="minorEastAsia" w:eastAsiaTheme="minorEastAsia" w:hAnsiTheme="minorEastAsia" w:cs="Times New Roman"/>
              </w:rPr>
              <w:t>分散进行</w:t>
            </w:r>
          </w:p>
        </w:tc>
        <w:tc>
          <w:tcPr>
            <w:tcW w:w="500" w:type="dxa"/>
            <w:vMerge/>
            <w:tcBorders>
              <w:left w:val="single" w:sz="4" w:space="0" w:color="auto"/>
              <w:right w:val="single" w:sz="4" w:space="0" w:color="auto"/>
            </w:tcBorders>
            <w:vAlign w:val="center"/>
          </w:tcPr>
          <w:p w:rsidR="00B363C9" w:rsidRPr="003D7C7E" w:rsidRDefault="00B363C9">
            <w:pPr>
              <w:snapToGrid w:val="0"/>
              <w:spacing w:line="288" w:lineRule="auto"/>
              <w:jc w:val="center"/>
              <w:rPr>
                <w:rFonts w:asciiTheme="minorEastAsia" w:eastAsiaTheme="minorEastAsia" w:hAnsiTheme="minorEastAsia" w:cs="Times New Roman"/>
              </w:rPr>
            </w:pPr>
          </w:p>
        </w:tc>
      </w:tr>
    </w:tbl>
    <w:p w:rsidR="00B363C9" w:rsidRPr="003D7C7E" w:rsidRDefault="00B363C9">
      <w:pPr>
        <w:snapToGrid w:val="0"/>
        <w:spacing w:line="312" w:lineRule="auto"/>
        <w:ind w:firstLineChars="200" w:firstLine="440"/>
        <w:jc w:val="both"/>
        <w:rPr>
          <w:rFonts w:asciiTheme="minorEastAsia" w:eastAsiaTheme="minorEastAsia" w:hAnsiTheme="minorEastAsia"/>
        </w:rPr>
      </w:pPr>
    </w:p>
    <w:p w:rsidR="00B363C9" w:rsidRPr="003D7C7E" w:rsidRDefault="002A4617">
      <w:pPr>
        <w:adjustRightInd w:val="0"/>
        <w:snapToGrid w:val="0"/>
        <w:spacing w:line="300" w:lineRule="auto"/>
        <w:jc w:val="both"/>
        <w:rPr>
          <w:rFonts w:asciiTheme="minorEastAsia" w:eastAsiaTheme="minorEastAsia" w:hAnsiTheme="minorEastAsia"/>
        </w:rPr>
      </w:pPr>
      <w:r w:rsidRPr="003D7C7E">
        <w:rPr>
          <w:rFonts w:asciiTheme="minorEastAsia" w:eastAsiaTheme="minorEastAsia" w:hAnsiTheme="minorEastAsia" w:hint="eastAsia"/>
        </w:rPr>
        <w:t>注：1.创新创业实践学分最高不超过6学分，溢出学分在毕业资格审查时可以用来替代本专业的专业选修学分。</w:t>
      </w:r>
    </w:p>
    <w:p w:rsidR="00B363C9" w:rsidRPr="003D7C7E" w:rsidRDefault="002A4617">
      <w:pPr>
        <w:adjustRightInd w:val="0"/>
        <w:snapToGrid w:val="0"/>
        <w:spacing w:line="300" w:lineRule="auto"/>
        <w:ind w:firstLineChars="200" w:firstLine="440"/>
        <w:jc w:val="both"/>
        <w:rPr>
          <w:rFonts w:asciiTheme="minorEastAsia" w:eastAsiaTheme="minorEastAsia" w:hAnsiTheme="minorEastAsia"/>
        </w:rPr>
      </w:pPr>
      <w:r w:rsidRPr="003D7C7E">
        <w:rPr>
          <w:rFonts w:asciiTheme="minorEastAsia" w:eastAsiaTheme="minorEastAsia" w:hAnsiTheme="minorEastAsia" w:hint="eastAsia"/>
        </w:rPr>
        <w:t>2.通识必修中的英语课程，通识选修中学术英语类、国际语言与文化类课程选课办法按学生手册中《中国石油大学（北京）大学英语课程教学管理办法》执行。</w:t>
      </w:r>
    </w:p>
    <w:p w:rsidR="00B363C9" w:rsidRPr="003D7C7E" w:rsidRDefault="00B363C9">
      <w:pPr>
        <w:spacing w:line="276" w:lineRule="auto"/>
        <w:rPr>
          <w:rFonts w:asciiTheme="minorEastAsia" w:eastAsiaTheme="minorEastAsia" w:hAnsiTheme="minorEastAsia"/>
          <w:sz w:val="24"/>
        </w:rPr>
        <w:sectPr w:rsidR="00B363C9" w:rsidRPr="003D7C7E">
          <w:headerReference w:type="default" r:id="rId14"/>
          <w:pgSz w:w="11910" w:h="16840"/>
          <w:pgMar w:top="1814" w:right="1080" w:bottom="1440" w:left="1080" w:header="1327" w:footer="0" w:gutter="0"/>
          <w:cols w:space="0"/>
        </w:sectPr>
      </w:pPr>
    </w:p>
    <w:p w:rsidR="00B363C9" w:rsidRPr="003D7C7E" w:rsidRDefault="00B363C9">
      <w:pPr>
        <w:pStyle w:val="a5"/>
        <w:spacing w:line="276" w:lineRule="auto"/>
        <w:rPr>
          <w:rFonts w:asciiTheme="minorEastAsia" w:eastAsiaTheme="minorEastAsia" w:hAnsiTheme="minorEastAsia"/>
          <w:sz w:val="20"/>
        </w:rPr>
      </w:pPr>
    </w:p>
    <w:p w:rsidR="00B363C9" w:rsidRPr="003D7C7E" w:rsidRDefault="00B363C9">
      <w:pPr>
        <w:pStyle w:val="a5"/>
        <w:spacing w:before="3" w:after="1" w:line="276" w:lineRule="auto"/>
        <w:rPr>
          <w:rFonts w:asciiTheme="minorEastAsia" w:eastAsiaTheme="minorEastAsia" w:hAnsiTheme="minorEastAsia"/>
          <w:sz w:val="21"/>
        </w:rPr>
      </w:pPr>
    </w:p>
    <w:tbl>
      <w:tblPr>
        <w:tblStyle w:val="TableNormal"/>
        <w:tblW w:w="957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B363C9" w:rsidRPr="003D7C7E">
        <w:trPr>
          <w:trHeight w:val="1096"/>
        </w:trPr>
        <w:tc>
          <w:tcPr>
            <w:tcW w:w="6913" w:type="dxa"/>
            <w:gridSpan w:val="2"/>
          </w:tcPr>
          <w:p w:rsidR="00B363C9" w:rsidRPr="003D7C7E" w:rsidRDefault="00B363C9">
            <w:pPr>
              <w:pStyle w:val="TableParagraph"/>
              <w:spacing w:before="4" w:line="276" w:lineRule="auto"/>
              <w:rPr>
                <w:rFonts w:asciiTheme="minorEastAsia" w:eastAsiaTheme="minorEastAsia" w:hAnsiTheme="minorEastAsia"/>
                <w:sz w:val="28"/>
              </w:rPr>
            </w:pPr>
          </w:p>
          <w:p w:rsidR="00B363C9" w:rsidRPr="003D7C7E" w:rsidRDefault="002A4617">
            <w:pPr>
              <w:pStyle w:val="TableParagraph"/>
              <w:spacing w:line="276" w:lineRule="auto"/>
              <w:ind w:left="1895"/>
              <w:rPr>
                <w:rFonts w:asciiTheme="minorEastAsia" w:eastAsiaTheme="minorEastAsia" w:hAnsiTheme="minorEastAsia"/>
                <w:sz w:val="24"/>
              </w:rPr>
            </w:pPr>
            <w:r w:rsidRPr="003D7C7E">
              <w:rPr>
                <w:rFonts w:asciiTheme="minorEastAsia" w:eastAsiaTheme="minorEastAsia" w:hAnsiTheme="minorEastAsia"/>
                <w:sz w:val="24"/>
              </w:rPr>
              <w:t>总体判断拟开设专业是否可行</w:t>
            </w:r>
          </w:p>
        </w:tc>
        <w:tc>
          <w:tcPr>
            <w:tcW w:w="2660" w:type="dxa"/>
          </w:tcPr>
          <w:p w:rsidR="00B363C9" w:rsidRPr="003D7C7E" w:rsidRDefault="00B363C9">
            <w:pPr>
              <w:pStyle w:val="TableParagraph"/>
              <w:spacing w:before="10" w:line="276" w:lineRule="auto"/>
              <w:rPr>
                <w:rFonts w:asciiTheme="minorEastAsia" w:eastAsiaTheme="minorEastAsia" w:hAnsiTheme="minorEastAsia"/>
                <w:sz w:val="26"/>
              </w:rPr>
            </w:pPr>
          </w:p>
          <w:p w:rsidR="00B363C9" w:rsidRPr="003D7C7E" w:rsidRDefault="002A4617">
            <w:pPr>
              <w:pStyle w:val="TableParagraph"/>
              <w:tabs>
                <w:tab w:val="left" w:pos="844"/>
              </w:tabs>
              <w:spacing w:line="276" w:lineRule="auto"/>
              <w:ind w:left="5"/>
              <w:jc w:val="center"/>
              <w:rPr>
                <w:rFonts w:asciiTheme="minorEastAsia" w:eastAsiaTheme="minorEastAsia" w:hAnsiTheme="minorEastAsia"/>
                <w:sz w:val="24"/>
              </w:rPr>
            </w:pPr>
            <w:r w:rsidRPr="003D7C7E">
              <w:rPr>
                <w:rFonts w:asciiTheme="minorEastAsia" w:eastAsiaTheme="minorEastAsia" w:hAnsiTheme="minorEastAsia"/>
                <w:sz w:val="24"/>
              </w:rPr>
              <w:t>□是</w:t>
            </w:r>
            <w:r w:rsidRPr="003D7C7E">
              <w:rPr>
                <w:rFonts w:asciiTheme="minorEastAsia" w:eastAsiaTheme="minorEastAsia" w:hAnsiTheme="minorEastAsia"/>
                <w:sz w:val="24"/>
              </w:rPr>
              <w:tab/>
              <w:t>□否</w:t>
            </w:r>
          </w:p>
        </w:tc>
      </w:tr>
      <w:tr w:rsidR="00B363C9" w:rsidRPr="003D7C7E">
        <w:trPr>
          <w:trHeight w:val="7049"/>
        </w:trPr>
        <w:tc>
          <w:tcPr>
            <w:tcW w:w="9573" w:type="dxa"/>
            <w:gridSpan w:val="3"/>
          </w:tcPr>
          <w:p w:rsidR="00B363C9" w:rsidRPr="003D7C7E" w:rsidRDefault="002A4617">
            <w:pPr>
              <w:pStyle w:val="TableParagraph"/>
              <w:spacing w:line="276" w:lineRule="auto"/>
              <w:ind w:left="107"/>
              <w:rPr>
                <w:rFonts w:asciiTheme="minorEastAsia" w:eastAsiaTheme="minorEastAsia" w:hAnsiTheme="minorEastAsia"/>
                <w:sz w:val="24"/>
              </w:rPr>
            </w:pPr>
            <w:r w:rsidRPr="003D7C7E">
              <w:rPr>
                <w:rFonts w:asciiTheme="minorEastAsia" w:eastAsiaTheme="minorEastAsia" w:hAnsiTheme="minorEastAsia"/>
                <w:sz w:val="24"/>
              </w:rPr>
              <w:t>理由：</w:t>
            </w:r>
          </w:p>
        </w:tc>
      </w:tr>
      <w:tr w:rsidR="00B363C9" w:rsidRPr="003D7C7E">
        <w:trPr>
          <w:trHeight w:val="700"/>
        </w:trPr>
        <w:tc>
          <w:tcPr>
            <w:tcW w:w="6913" w:type="dxa"/>
            <w:gridSpan w:val="2"/>
          </w:tcPr>
          <w:p w:rsidR="00B363C9" w:rsidRPr="003D7C7E" w:rsidRDefault="002A4617">
            <w:pPr>
              <w:pStyle w:val="TableParagraph"/>
              <w:spacing w:before="129" w:line="276" w:lineRule="auto"/>
              <w:ind w:left="1535"/>
              <w:rPr>
                <w:rFonts w:asciiTheme="minorEastAsia" w:eastAsiaTheme="minorEastAsia" w:hAnsiTheme="minorEastAsia"/>
                <w:sz w:val="24"/>
              </w:rPr>
            </w:pPr>
            <w:r w:rsidRPr="003D7C7E">
              <w:rPr>
                <w:rFonts w:asciiTheme="minorEastAsia" w:eastAsiaTheme="minorEastAsia" w:hAnsiTheme="minorEastAsia"/>
                <w:sz w:val="24"/>
              </w:rPr>
              <w:t>拟招生人数与人才需求预测是否匹配</w:t>
            </w:r>
          </w:p>
        </w:tc>
        <w:tc>
          <w:tcPr>
            <w:tcW w:w="2660" w:type="dxa"/>
          </w:tcPr>
          <w:p w:rsidR="00B363C9" w:rsidRPr="003D7C7E" w:rsidRDefault="002A4617">
            <w:pPr>
              <w:pStyle w:val="TableParagraph"/>
              <w:tabs>
                <w:tab w:val="left" w:pos="844"/>
              </w:tabs>
              <w:spacing w:before="129" w:line="276" w:lineRule="auto"/>
              <w:ind w:left="5"/>
              <w:jc w:val="center"/>
              <w:rPr>
                <w:rFonts w:asciiTheme="minorEastAsia" w:eastAsiaTheme="minorEastAsia" w:hAnsiTheme="minorEastAsia"/>
                <w:sz w:val="24"/>
              </w:rPr>
            </w:pPr>
            <w:r w:rsidRPr="003D7C7E">
              <w:rPr>
                <w:rFonts w:asciiTheme="minorEastAsia" w:eastAsiaTheme="minorEastAsia" w:hAnsiTheme="minorEastAsia"/>
                <w:sz w:val="24"/>
              </w:rPr>
              <w:t>□是</w:t>
            </w:r>
            <w:r w:rsidRPr="003D7C7E">
              <w:rPr>
                <w:rFonts w:asciiTheme="minorEastAsia" w:eastAsiaTheme="minorEastAsia" w:hAnsiTheme="minorEastAsia"/>
                <w:sz w:val="24"/>
              </w:rPr>
              <w:tab/>
              <w:t>□否</w:t>
            </w:r>
          </w:p>
        </w:tc>
      </w:tr>
      <w:tr w:rsidR="00B363C9" w:rsidRPr="003D7C7E">
        <w:trPr>
          <w:trHeight w:val="441"/>
        </w:trPr>
        <w:tc>
          <w:tcPr>
            <w:tcW w:w="3454" w:type="dxa"/>
            <w:vMerge w:val="restart"/>
          </w:tcPr>
          <w:p w:rsidR="00B363C9" w:rsidRPr="003D7C7E" w:rsidRDefault="00B363C9">
            <w:pPr>
              <w:pStyle w:val="TableParagraph"/>
              <w:spacing w:before="9" w:line="276" w:lineRule="auto"/>
              <w:rPr>
                <w:rFonts w:asciiTheme="minorEastAsia" w:eastAsiaTheme="minorEastAsia" w:hAnsiTheme="minorEastAsia"/>
                <w:sz w:val="23"/>
              </w:rPr>
            </w:pPr>
          </w:p>
          <w:p w:rsidR="00B363C9" w:rsidRPr="003D7C7E" w:rsidRDefault="002A4617">
            <w:pPr>
              <w:pStyle w:val="TableParagraph"/>
              <w:spacing w:line="276" w:lineRule="auto"/>
              <w:ind w:left="525" w:right="276" w:hanging="240"/>
              <w:rPr>
                <w:rFonts w:asciiTheme="minorEastAsia" w:eastAsiaTheme="minorEastAsia" w:hAnsiTheme="minorEastAsia"/>
                <w:sz w:val="24"/>
              </w:rPr>
            </w:pPr>
            <w:r w:rsidRPr="003D7C7E">
              <w:rPr>
                <w:rFonts w:asciiTheme="minorEastAsia" w:eastAsiaTheme="minorEastAsia" w:hAnsiTheme="minorEastAsia"/>
                <w:sz w:val="24"/>
              </w:rPr>
              <w:t>本专业开设的基本条件是否符合教学质量国家标准</w:t>
            </w:r>
          </w:p>
        </w:tc>
        <w:tc>
          <w:tcPr>
            <w:tcW w:w="3459" w:type="dxa"/>
          </w:tcPr>
          <w:p w:rsidR="00B363C9" w:rsidRPr="003D7C7E" w:rsidRDefault="002A4617">
            <w:pPr>
              <w:pStyle w:val="TableParagraph"/>
              <w:spacing w:line="276" w:lineRule="auto"/>
              <w:ind w:left="1247"/>
              <w:rPr>
                <w:rFonts w:asciiTheme="minorEastAsia" w:eastAsiaTheme="minorEastAsia" w:hAnsiTheme="minorEastAsia"/>
                <w:sz w:val="24"/>
              </w:rPr>
            </w:pPr>
            <w:r w:rsidRPr="003D7C7E">
              <w:rPr>
                <w:rFonts w:asciiTheme="minorEastAsia" w:eastAsiaTheme="minorEastAsia" w:hAnsiTheme="minorEastAsia"/>
                <w:sz w:val="24"/>
              </w:rPr>
              <w:t>教师队伍</w:t>
            </w:r>
          </w:p>
        </w:tc>
        <w:tc>
          <w:tcPr>
            <w:tcW w:w="2660" w:type="dxa"/>
          </w:tcPr>
          <w:p w:rsidR="00B363C9" w:rsidRPr="003D7C7E" w:rsidRDefault="002A4617">
            <w:pPr>
              <w:pStyle w:val="TableParagraph"/>
              <w:tabs>
                <w:tab w:val="left" w:pos="844"/>
              </w:tabs>
              <w:spacing w:line="276" w:lineRule="auto"/>
              <w:ind w:left="5"/>
              <w:jc w:val="center"/>
              <w:rPr>
                <w:rFonts w:asciiTheme="minorEastAsia" w:eastAsiaTheme="minorEastAsia" w:hAnsiTheme="minorEastAsia"/>
                <w:sz w:val="24"/>
              </w:rPr>
            </w:pPr>
            <w:r w:rsidRPr="003D7C7E">
              <w:rPr>
                <w:rFonts w:asciiTheme="minorEastAsia" w:eastAsiaTheme="minorEastAsia" w:hAnsiTheme="minorEastAsia"/>
                <w:sz w:val="24"/>
              </w:rPr>
              <w:t>□是</w:t>
            </w:r>
            <w:r w:rsidRPr="003D7C7E">
              <w:rPr>
                <w:rFonts w:asciiTheme="minorEastAsia" w:eastAsiaTheme="minorEastAsia" w:hAnsiTheme="minorEastAsia"/>
                <w:sz w:val="24"/>
              </w:rPr>
              <w:tab/>
              <w:t>□否</w:t>
            </w:r>
          </w:p>
        </w:tc>
      </w:tr>
      <w:tr w:rsidR="00B363C9" w:rsidRPr="003D7C7E">
        <w:trPr>
          <w:trHeight w:val="438"/>
        </w:trPr>
        <w:tc>
          <w:tcPr>
            <w:tcW w:w="3454" w:type="dxa"/>
            <w:vMerge/>
            <w:tcBorders>
              <w:top w:val="nil"/>
            </w:tcBorders>
          </w:tcPr>
          <w:p w:rsidR="00B363C9" w:rsidRPr="003D7C7E" w:rsidRDefault="00B363C9">
            <w:pPr>
              <w:spacing w:line="276" w:lineRule="auto"/>
              <w:rPr>
                <w:rFonts w:asciiTheme="minorEastAsia" w:eastAsiaTheme="minorEastAsia" w:hAnsiTheme="minorEastAsia"/>
                <w:sz w:val="2"/>
                <w:szCs w:val="2"/>
              </w:rPr>
            </w:pPr>
          </w:p>
        </w:tc>
        <w:tc>
          <w:tcPr>
            <w:tcW w:w="3459" w:type="dxa"/>
          </w:tcPr>
          <w:p w:rsidR="00B363C9" w:rsidRPr="003D7C7E" w:rsidRDefault="002A4617">
            <w:pPr>
              <w:pStyle w:val="TableParagraph"/>
              <w:spacing w:line="276" w:lineRule="auto"/>
              <w:ind w:left="1247"/>
              <w:rPr>
                <w:rFonts w:asciiTheme="minorEastAsia" w:eastAsiaTheme="minorEastAsia" w:hAnsiTheme="minorEastAsia"/>
                <w:sz w:val="24"/>
              </w:rPr>
            </w:pPr>
            <w:r w:rsidRPr="003D7C7E">
              <w:rPr>
                <w:rFonts w:asciiTheme="minorEastAsia" w:eastAsiaTheme="minorEastAsia" w:hAnsiTheme="minorEastAsia"/>
                <w:sz w:val="24"/>
              </w:rPr>
              <w:t>实践条件</w:t>
            </w:r>
          </w:p>
        </w:tc>
        <w:tc>
          <w:tcPr>
            <w:tcW w:w="2660" w:type="dxa"/>
          </w:tcPr>
          <w:p w:rsidR="00B363C9" w:rsidRPr="003D7C7E" w:rsidRDefault="002A4617">
            <w:pPr>
              <w:pStyle w:val="TableParagraph"/>
              <w:tabs>
                <w:tab w:val="left" w:pos="844"/>
              </w:tabs>
              <w:spacing w:line="276" w:lineRule="auto"/>
              <w:ind w:left="5"/>
              <w:jc w:val="center"/>
              <w:rPr>
                <w:rFonts w:asciiTheme="minorEastAsia" w:eastAsiaTheme="minorEastAsia" w:hAnsiTheme="minorEastAsia"/>
                <w:sz w:val="24"/>
              </w:rPr>
            </w:pPr>
            <w:r w:rsidRPr="003D7C7E">
              <w:rPr>
                <w:rFonts w:asciiTheme="minorEastAsia" w:eastAsiaTheme="minorEastAsia" w:hAnsiTheme="minorEastAsia"/>
                <w:sz w:val="24"/>
              </w:rPr>
              <w:t>□是</w:t>
            </w:r>
            <w:r w:rsidRPr="003D7C7E">
              <w:rPr>
                <w:rFonts w:asciiTheme="minorEastAsia" w:eastAsiaTheme="minorEastAsia" w:hAnsiTheme="minorEastAsia"/>
                <w:sz w:val="24"/>
              </w:rPr>
              <w:tab/>
              <w:t>□否</w:t>
            </w:r>
          </w:p>
        </w:tc>
      </w:tr>
      <w:tr w:rsidR="00B363C9" w:rsidRPr="003D7C7E">
        <w:trPr>
          <w:trHeight w:val="441"/>
        </w:trPr>
        <w:tc>
          <w:tcPr>
            <w:tcW w:w="3454" w:type="dxa"/>
            <w:vMerge/>
            <w:tcBorders>
              <w:top w:val="nil"/>
            </w:tcBorders>
          </w:tcPr>
          <w:p w:rsidR="00B363C9" w:rsidRPr="003D7C7E" w:rsidRDefault="00B363C9">
            <w:pPr>
              <w:spacing w:line="276" w:lineRule="auto"/>
              <w:rPr>
                <w:rFonts w:asciiTheme="minorEastAsia" w:eastAsiaTheme="minorEastAsia" w:hAnsiTheme="minorEastAsia"/>
                <w:sz w:val="2"/>
                <w:szCs w:val="2"/>
              </w:rPr>
            </w:pPr>
          </w:p>
        </w:tc>
        <w:tc>
          <w:tcPr>
            <w:tcW w:w="3459" w:type="dxa"/>
          </w:tcPr>
          <w:p w:rsidR="00B363C9" w:rsidRPr="003D7C7E" w:rsidRDefault="002A4617">
            <w:pPr>
              <w:pStyle w:val="TableParagraph"/>
              <w:spacing w:line="276" w:lineRule="auto"/>
              <w:ind w:left="1247"/>
              <w:rPr>
                <w:rFonts w:asciiTheme="minorEastAsia" w:eastAsiaTheme="minorEastAsia" w:hAnsiTheme="minorEastAsia"/>
                <w:sz w:val="24"/>
              </w:rPr>
            </w:pPr>
            <w:r w:rsidRPr="003D7C7E">
              <w:rPr>
                <w:rFonts w:asciiTheme="minorEastAsia" w:eastAsiaTheme="minorEastAsia" w:hAnsiTheme="minorEastAsia"/>
                <w:sz w:val="24"/>
              </w:rPr>
              <w:t>经费保障</w:t>
            </w:r>
          </w:p>
        </w:tc>
        <w:tc>
          <w:tcPr>
            <w:tcW w:w="2660" w:type="dxa"/>
          </w:tcPr>
          <w:p w:rsidR="00B363C9" w:rsidRPr="003D7C7E" w:rsidRDefault="002A4617">
            <w:pPr>
              <w:pStyle w:val="TableParagraph"/>
              <w:tabs>
                <w:tab w:val="left" w:pos="844"/>
              </w:tabs>
              <w:spacing w:line="276" w:lineRule="auto"/>
              <w:ind w:left="5"/>
              <w:jc w:val="center"/>
              <w:rPr>
                <w:rFonts w:asciiTheme="minorEastAsia" w:eastAsiaTheme="minorEastAsia" w:hAnsiTheme="minorEastAsia"/>
                <w:sz w:val="24"/>
              </w:rPr>
            </w:pPr>
            <w:r w:rsidRPr="003D7C7E">
              <w:rPr>
                <w:rFonts w:asciiTheme="minorEastAsia" w:eastAsiaTheme="minorEastAsia" w:hAnsiTheme="minorEastAsia"/>
                <w:sz w:val="24"/>
              </w:rPr>
              <w:t>□是</w:t>
            </w:r>
            <w:r w:rsidRPr="003D7C7E">
              <w:rPr>
                <w:rFonts w:asciiTheme="minorEastAsia" w:eastAsiaTheme="minorEastAsia" w:hAnsiTheme="minorEastAsia"/>
                <w:sz w:val="24"/>
              </w:rPr>
              <w:tab/>
              <w:t>□否</w:t>
            </w:r>
          </w:p>
        </w:tc>
      </w:tr>
      <w:tr w:rsidR="00B363C9" w:rsidRPr="003D7C7E">
        <w:trPr>
          <w:trHeight w:val="1871"/>
        </w:trPr>
        <w:tc>
          <w:tcPr>
            <w:tcW w:w="9573" w:type="dxa"/>
            <w:gridSpan w:val="3"/>
          </w:tcPr>
          <w:p w:rsidR="00B363C9" w:rsidRPr="003D7C7E" w:rsidRDefault="002A4617">
            <w:pPr>
              <w:pStyle w:val="TableParagraph"/>
              <w:spacing w:line="276" w:lineRule="auto"/>
              <w:ind w:left="107"/>
              <w:rPr>
                <w:rFonts w:asciiTheme="minorEastAsia" w:eastAsiaTheme="minorEastAsia" w:hAnsiTheme="minorEastAsia"/>
                <w:sz w:val="24"/>
              </w:rPr>
            </w:pPr>
            <w:r w:rsidRPr="003D7C7E">
              <w:rPr>
                <w:rFonts w:asciiTheme="minorEastAsia" w:eastAsiaTheme="minorEastAsia" w:hAnsiTheme="minorEastAsia"/>
                <w:sz w:val="24"/>
              </w:rPr>
              <w:t>专家签字：</w:t>
            </w:r>
          </w:p>
        </w:tc>
      </w:tr>
    </w:tbl>
    <w:p w:rsidR="00B363C9" w:rsidRPr="003D7C7E" w:rsidRDefault="00B363C9">
      <w:pPr>
        <w:spacing w:line="276" w:lineRule="auto"/>
        <w:rPr>
          <w:rFonts w:asciiTheme="minorEastAsia" w:eastAsiaTheme="minorEastAsia" w:hAnsiTheme="minorEastAsia"/>
          <w:sz w:val="24"/>
        </w:rPr>
        <w:sectPr w:rsidR="00B363C9" w:rsidRPr="003D7C7E">
          <w:headerReference w:type="default" r:id="rId15"/>
          <w:pgSz w:w="11910" w:h="16840"/>
          <w:pgMar w:top="1680" w:right="660" w:bottom="280" w:left="1200" w:header="1320" w:footer="0" w:gutter="0"/>
          <w:cols w:space="720"/>
        </w:sectPr>
      </w:pPr>
    </w:p>
    <w:p w:rsidR="00B363C9" w:rsidRPr="003D7C7E" w:rsidRDefault="00B363C9">
      <w:pPr>
        <w:pStyle w:val="a5"/>
        <w:spacing w:line="276" w:lineRule="auto"/>
        <w:rPr>
          <w:rFonts w:asciiTheme="minorEastAsia" w:eastAsiaTheme="minorEastAsia" w:hAnsiTheme="minorEastAsia"/>
          <w:sz w:val="20"/>
        </w:rPr>
      </w:pPr>
    </w:p>
    <w:p w:rsidR="00B363C9" w:rsidRPr="003D7C7E" w:rsidRDefault="00B363C9">
      <w:pPr>
        <w:pStyle w:val="a5"/>
        <w:spacing w:before="4" w:line="276" w:lineRule="auto"/>
        <w:rPr>
          <w:rFonts w:asciiTheme="minorEastAsia" w:eastAsiaTheme="minorEastAsia" w:hAnsiTheme="minorEastAsia"/>
          <w:sz w:val="26"/>
        </w:rPr>
      </w:pPr>
    </w:p>
    <w:p w:rsidR="00B363C9" w:rsidRDefault="002A4617">
      <w:pPr>
        <w:spacing w:line="276" w:lineRule="auto"/>
        <w:ind w:left="218"/>
        <w:rPr>
          <w:sz w:val="24"/>
        </w:rPr>
      </w:pPr>
      <w:r w:rsidRPr="003D7C7E">
        <w:rPr>
          <w:rFonts w:asciiTheme="minorEastAsia" w:eastAsiaTheme="minorEastAsia" w:hAnsiTheme="minorEastAsia"/>
          <w:noProof/>
        </w:rPr>
        <mc:AlternateContent>
          <mc:Choice Requires="wpg">
            <w:drawing>
              <wp:anchor distT="0" distB="0" distL="114300" distR="114300" simplePos="0" relativeHeight="251658752" behindDoc="1" locked="0" layoutInCell="1" allowOverlap="1">
                <wp:simplePos x="0" y="0"/>
                <wp:positionH relativeFrom="page">
                  <wp:posOffset>829310</wp:posOffset>
                </wp:positionH>
                <wp:positionV relativeFrom="paragraph">
                  <wp:posOffset>-36830</wp:posOffset>
                </wp:positionV>
                <wp:extent cx="6085205" cy="7533005"/>
                <wp:effectExtent l="0" t="0" r="0" b="0"/>
                <wp:wrapNone/>
                <wp:docPr id="24" name="组合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6" name="矩形 10"/>
                        <wps:cNvSpPr/>
                        <wps:spPr>
                          <a:xfrm>
                            <a:off x="1306" y="-58"/>
                            <a:ext cx="10" cy="10"/>
                          </a:xfrm>
                          <a:prstGeom prst="rect">
                            <a:avLst/>
                          </a:prstGeom>
                          <a:solidFill>
                            <a:srgbClr val="000000"/>
                          </a:solidFill>
                          <a:ln>
                            <a:noFill/>
                          </a:ln>
                        </wps:spPr>
                        <wps:bodyPr upright="1"/>
                      </wps:wsp>
                      <wps:wsp>
                        <wps:cNvPr id="17" name="直线 9"/>
                        <wps:cNvCnPr/>
                        <wps:spPr>
                          <a:xfrm>
                            <a:off x="1316" y="-53"/>
                            <a:ext cx="9563" cy="0"/>
                          </a:xfrm>
                          <a:prstGeom prst="line">
                            <a:avLst/>
                          </a:prstGeom>
                          <a:ln w="6096" cap="flat" cmpd="sng">
                            <a:solidFill>
                              <a:srgbClr val="000000"/>
                            </a:solidFill>
                            <a:prstDash val="solid"/>
                            <a:headEnd type="none" w="med" len="med"/>
                            <a:tailEnd type="none" w="med" len="med"/>
                          </a:ln>
                        </wps:spPr>
                        <wps:bodyPr/>
                      </wps:wsp>
                      <wps:wsp>
                        <wps:cNvPr id="18" name="矩形 8"/>
                        <wps:cNvSpPr/>
                        <wps:spPr>
                          <a:xfrm>
                            <a:off x="10879" y="-58"/>
                            <a:ext cx="10" cy="10"/>
                          </a:xfrm>
                          <a:prstGeom prst="rect">
                            <a:avLst/>
                          </a:prstGeom>
                          <a:solidFill>
                            <a:srgbClr val="000000"/>
                          </a:solidFill>
                          <a:ln>
                            <a:noFill/>
                          </a:ln>
                        </wps:spPr>
                        <wps:bodyPr upright="1"/>
                      </wps:wsp>
                      <wps:wsp>
                        <wps:cNvPr id="19" name="直线 7"/>
                        <wps:cNvCnPr/>
                        <wps:spPr>
                          <a:xfrm>
                            <a:off x="1311" y="-48"/>
                            <a:ext cx="0" cy="11843"/>
                          </a:xfrm>
                          <a:prstGeom prst="line">
                            <a:avLst/>
                          </a:prstGeom>
                          <a:ln w="6096" cap="flat" cmpd="sng">
                            <a:solidFill>
                              <a:srgbClr val="000000"/>
                            </a:solidFill>
                            <a:prstDash val="solid"/>
                            <a:headEnd type="none" w="med" len="med"/>
                            <a:tailEnd type="none" w="med" len="med"/>
                          </a:ln>
                        </wps:spPr>
                        <wps:bodyPr/>
                      </wps:wsp>
                      <wps:wsp>
                        <wps:cNvPr id="20" name="矩形 6"/>
                        <wps:cNvSpPr/>
                        <wps:spPr>
                          <a:xfrm>
                            <a:off x="1306" y="11795"/>
                            <a:ext cx="10" cy="10"/>
                          </a:xfrm>
                          <a:prstGeom prst="rect">
                            <a:avLst/>
                          </a:prstGeom>
                          <a:solidFill>
                            <a:srgbClr val="000000"/>
                          </a:solidFill>
                          <a:ln>
                            <a:noFill/>
                          </a:ln>
                        </wps:spPr>
                        <wps:bodyPr upright="1"/>
                      </wps:wsp>
                      <wps:wsp>
                        <wps:cNvPr id="21" name="直线 5"/>
                        <wps:cNvCnPr/>
                        <wps:spPr>
                          <a:xfrm>
                            <a:off x="1316" y="11800"/>
                            <a:ext cx="9563" cy="0"/>
                          </a:xfrm>
                          <a:prstGeom prst="line">
                            <a:avLst/>
                          </a:prstGeom>
                          <a:ln w="6096" cap="flat" cmpd="sng">
                            <a:solidFill>
                              <a:srgbClr val="000000"/>
                            </a:solidFill>
                            <a:prstDash val="solid"/>
                            <a:headEnd type="none" w="med" len="med"/>
                            <a:tailEnd type="none" w="med" len="med"/>
                          </a:ln>
                        </wps:spPr>
                        <wps:bodyPr/>
                      </wps:wsp>
                      <wps:wsp>
                        <wps:cNvPr id="22" name="直线 4"/>
                        <wps:cNvCnPr/>
                        <wps:spPr>
                          <a:xfrm>
                            <a:off x="10884" y="-48"/>
                            <a:ext cx="0" cy="11843"/>
                          </a:xfrm>
                          <a:prstGeom prst="line">
                            <a:avLst/>
                          </a:prstGeom>
                          <a:ln w="6096" cap="flat" cmpd="sng">
                            <a:solidFill>
                              <a:srgbClr val="000000"/>
                            </a:solidFill>
                            <a:prstDash val="solid"/>
                            <a:headEnd type="none" w="med" len="med"/>
                            <a:tailEnd type="none" w="med" len="med"/>
                          </a:ln>
                        </wps:spPr>
                        <wps:bodyPr/>
                      </wps:wsp>
                      <wps:wsp>
                        <wps:cNvPr id="23" name="矩形 3"/>
                        <wps:cNvSpPr/>
                        <wps:spPr>
                          <a:xfrm>
                            <a:off x="10879" y="11795"/>
                            <a:ext cx="10" cy="10"/>
                          </a:xfrm>
                          <a:prstGeom prst="rect">
                            <a:avLst/>
                          </a:prstGeom>
                          <a:solidFill>
                            <a:srgbClr val="000000"/>
                          </a:solidFill>
                          <a:ln>
                            <a:noFill/>
                          </a:ln>
                        </wps:spPr>
                        <wps:bodyPr upright="1"/>
                      </wps:wsp>
                    </wpg:wgp>
                  </a:graphicData>
                </a:graphic>
              </wp:anchor>
            </w:drawing>
          </mc:Choice>
          <mc:Fallback xmlns:wpsCustomData="http://www.wps.cn/officeDocument/2013/wpsCustomData">
            <w:pict>
              <v:group id="组合 2" o:spid="_x0000_s1026" o:spt="203" style="position:absolute;left:0pt;margin-left:65.3pt;margin-top:-2.9pt;height:593.15pt;width:479.15pt;mso-position-horizontal-relative:page;z-index:-251658240;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BobBaq&#10;2gAAAAwBAAAPAAAAAAAAAAEAIAAAACIAAABkcnMvZG93bnJldi54bWxQSwECFAAUAAAACACHTuJA&#10;0R0O4TwDAACWEAAADgAAAAAAAAABACAAAAApAQAAZHJzL2Uyb0RvYy54bWxQSwUGAAAAAAYABgBZ&#10;AQAA1wYAAAAA&#10;">
                <o:lock v:ext="edit" aspectratio="f"/>
                <v:rect id="矩形 10" o:spid="_x0000_s1026" o:spt="1" style="position:absolute;left:1306;top:-58;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line id="直线 9" o:spid="_x0000_s1026" o:spt="20" style="position:absolute;left:1316;top:-53;height:0;width:9563;"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8" o:spid="_x0000_s1026" o:spt="1" style="position:absolute;left:10879;top:-58;height:10;width:10;"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line id="直线 7" o:spid="_x0000_s1026" o:spt="20" style="position:absolute;left:1311;top:-48;height:11843;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6" o:spid="_x0000_s1026" o:spt="1" style="position:absolute;left:1306;top:11795;height:10;width:10;" fillcolor="#000000" filled="t" stroked="f" coordsize="21600,2160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v:fill on="t" focussize="0,0"/>
                  <v:stroke on="f"/>
                  <v:imagedata o:title=""/>
                  <o:lock v:ext="edit" aspectratio="f"/>
                </v:rect>
                <v:line id="直线 5" o:spid="_x0000_s1026" o:spt="20" style="position:absolute;left:1316;top:11800;height:0;width:9563;"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 o:spid="_x0000_s1026" o:spt="20" style="position:absolute;left:10884;top:-48;height:1184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3" o:spid="_x0000_s1026" o:spt="1" style="position:absolute;left:10879;top:11795;height:10;width:10;"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r w:rsidRPr="003D7C7E">
        <w:rPr>
          <w:rFonts w:asciiTheme="minorEastAsia" w:eastAsiaTheme="minorEastAsia" w:hAnsiTheme="minorEastAsia"/>
          <w:sz w:val="24"/>
        </w:rPr>
        <w:t>（应出具省级卫生部门、公安部门对增设专业意见的公函并</w:t>
      </w:r>
      <w:r>
        <w:rPr>
          <w:sz w:val="24"/>
        </w:rPr>
        <w:t>加盖公章）</w:t>
      </w:r>
    </w:p>
    <w:sectPr w:rsidR="00B363C9">
      <w:headerReference w:type="default" r:id="rId16"/>
      <w:pgSz w:w="11910" w:h="16840"/>
      <w:pgMar w:top="1680" w:right="660" w:bottom="280" w:left="1200" w:header="13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C57" w:rsidRDefault="00CA4C57">
      <w:r>
        <w:separator/>
      </w:r>
    </w:p>
  </w:endnote>
  <w:endnote w:type="continuationSeparator" w:id="0">
    <w:p w:rsidR="00CA4C57" w:rsidRDefault="00CA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Noto Sans Mono CJK JP Regular">
    <w:altName w:val="Calibri"/>
    <w:panose1 w:val="020B0604020202020204"/>
    <w:charset w:val="00"/>
    <w:family w:val="swiss"/>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Calibri"/>
    <w:panose1 w:val="020B0604020202020204"/>
    <w:charset w:val="00"/>
    <w:family w:val="swiss"/>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Wingdings 2">
    <w:panose1 w:val="050201020105070707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C57" w:rsidRDefault="00CA4C57">
      <w:r>
        <w:separator/>
      </w:r>
    </w:p>
  </w:footnote>
  <w:footnote w:type="continuationSeparator" w:id="0">
    <w:p w:rsidR="00CA4C57" w:rsidRDefault="00CA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4144" behindDoc="1" locked="0" layoutInCell="1" allowOverlap="1">
              <wp:simplePos x="0" y="0"/>
              <wp:positionH relativeFrom="page">
                <wp:posOffset>2600325</wp:posOffset>
              </wp:positionH>
              <wp:positionV relativeFrom="page">
                <wp:posOffset>882015</wp:posOffset>
              </wp:positionV>
              <wp:extent cx="2540000" cy="254000"/>
              <wp:effectExtent l="0" t="0" r="0" b="0"/>
              <wp:wrapNone/>
              <wp:docPr id="25" name="文本框 8"/>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3.</w:t>
                          </w:r>
                          <w:r>
                            <w:t>申报专业人才需求情况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204.75pt;margin-top:69.45pt;width:200pt;height:20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3.</w:t>
                    </w:r>
                    <w:r>
                      <w:t>申报专业人才需求情况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5168" behindDoc="1" locked="0" layoutInCell="1" allowOverlap="1">
              <wp:simplePos x="0" y="0"/>
              <wp:positionH relativeFrom="page">
                <wp:posOffset>2600325</wp:posOffset>
              </wp:positionH>
              <wp:positionV relativeFrom="page">
                <wp:posOffset>882015</wp:posOffset>
              </wp:positionV>
              <wp:extent cx="2540635" cy="254000"/>
              <wp:effectExtent l="0" t="0" r="0" b="0"/>
              <wp:wrapNone/>
              <wp:docPr id="26" name="文本框 7"/>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4.</w:t>
                          </w:r>
                          <w:r>
                            <w:t>教师及课程基本情况表</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204.75pt;margin-top:69.45pt;width:200.05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4.</w:t>
                    </w:r>
                    <w:r>
                      <w:t>教师及课程基本情况表</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6192" behindDoc="1" locked="0" layoutInCell="1" allowOverlap="1">
              <wp:simplePos x="0" y="0"/>
              <wp:positionH relativeFrom="page">
                <wp:posOffset>2714625</wp:posOffset>
              </wp:positionH>
              <wp:positionV relativeFrom="page">
                <wp:posOffset>882015</wp:posOffset>
              </wp:positionV>
              <wp:extent cx="2311400" cy="254000"/>
              <wp:effectExtent l="0" t="0" r="0" b="0"/>
              <wp:wrapNone/>
              <wp:docPr id="27" name="文本框 6"/>
              <wp:cNvGraphicFramePr/>
              <a:graphic xmlns:a="http://schemas.openxmlformats.org/drawingml/2006/main">
                <a:graphicData uri="http://schemas.microsoft.com/office/word/2010/wordprocessingShape">
                  <wps:wsp>
                    <wps:cNvSpPr txBox="1"/>
                    <wps:spPr>
                      <a:xfrm>
                        <a:off x="0" y="0"/>
                        <a:ext cx="2311400"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5.</w:t>
                          </w:r>
                          <w:r>
                            <w:t>专业主要带头人简介</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213.75pt;margin-top:69.45pt;width:182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5.</w:t>
                    </w:r>
                    <w:r>
                      <w:t>专业主要带头人简介</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2943225</wp:posOffset>
              </wp:positionH>
              <wp:positionV relativeFrom="page">
                <wp:posOffset>882015</wp:posOffset>
              </wp:positionV>
              <wp:extent cx="1854200" cy="254000"/>
              <wp:effectExtent l="0" t="0" r="0" b="0"/>
              <wp:wrapNone/>
              <wp:docPr id="28" name="文本框 5"/>
              <wp:cNvGraphicFramePr/>
              <a:graphic xmlns:a="http://schemas.openxmlformats.org/drawingml/2006/main">
                <a:graphicData uri="http://schemas.microsoft.com/office/word/2010/wordprocessingShape">
                  <wps:wsp>
                    <wps:cNvSpPr txBox="1"/>
                    <wps:spPr>
                      <a:xfrm>
                        <a:off x="0" y="0"/>
                        <a:ext cx="1854200"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6.</w:t>
                          </w:r>
                          <w:r>
                            <w:t>教学条件情况表</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231.75pt;margin-top:69.45pt;width:146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6.</w:t>
                    </w:r>
                    <w:r>
                      <w:t>教学条件情况表</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2371725</wp:posOffset>
              </wp:positionH>
              <wp:positionV relativeFrom="page">
                <wp:posOffset>882015</wp:posOffset>
              </wp:positionV>
              <wp:extent cx="2997200" cy="2540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7.</w:t>
                          </w:r>
                          <w:r>
                            <w:t>申请增设专业的理由和基础</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margin-left:186.75pt;margin-top:69.45pt;width:236pt;height:20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7.</w:t>
                    </w:r>
                    <w:r>
                      <w:t>申请增设专业的理由和基础</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2371725</wp:posOffset>
              </wp:positionH>
              <wp:positionV relativeFrom="page">
                <wp:posOffset>829945</wp:posOffset>
              </wp:positionV>
              <wp:extent cx="2997200" cy="254000"/>
              <wp:effectExtent l="0" t="0" r="0" b="0"/>
              <wp:wrapNone/>
              <wp:docPr id="30" name="文本框 3"/>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8.</w:t>
                          </w:r>
                          <w:r>
                            <w:t>申请增设专业人才培养方案</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32" type="#_x0000_t202" style="position:absolute;margin-left:186.75pt;margin-top:65.35pt;width:236pt;height:20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8.</w:t>
                    </w:r>
                    <w:r>
                      <w:t>申请增设专业人才培养方案</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2142490</wp:posOffset>
              </wp:positionH>
              <wp:positionV relativeFrom="page">
                <wp:posOffset>825500</wp:posOffset>
              </wp:positionV>
              <wp:extent cx="3455035" cy="254000"/>
              <wp:effectExtent l="0" t="0" r="0" b="0"/>
              <wp:wrapNone/>
              <wp:docPr id="31" name="文本框 2"/>
              <wp:cNvGraphicFramePr/>
              <a:graphic xmlns:a="http://schemas.openxmlformats.org/drawingml/2006/main">
                <a:graphicData uri="http://schemas.microsoft.com/office/word/2010/wordprocessingShape">
                  <wps:wsp>
                    <wps:cNvSpPr txBox="1"/>
                    <wps:spPr>
                      <a:xfrm>
                        <a:off x="0" y="0"/>
                        <a:ext cx="3455035"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9.</w:t>
                          </w:r>
                          <w:r>
                            <w:t>校内专业设置评议专家组意见表</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3" type="#_x0000_t202" style="position:absolute;margin-left:168.7pt;margin-top:65pt;width:272.05pt;height:20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9.</w:t>
                    </w:r>
                    <w:r>
                      <w:t>校内专业设置评议专家组意见表</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3C9" w:rsidRDefault="002A4617">
    <w:pPr>
      <w:pStyle w:val="a5"/>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2009775</wp:posOffset>
              </wp:positionH>
              <wp:positionV relativeFrom="page">
                <wp:posOffset>825500</wp:posOffset>
              </wp:positionV>
              <wp:extent cx="3797935" cy="2540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3797935" cy="254000"/>
                      </a:xfrm>
                      <a:prstGeom prst="rect">
                        <a:avLst/>
                      </a:prstGeom>
                      <a:noFill/>
                      <a:ln>
                        <a:noFill/>
                      </a:ln>
                    </wps:spPr>
                    <wps:txbx>
                      <w:txbxContent>
                        <w:p w:rsidR="00B363C9" w:rsidRDefault="002A4617">
                          <w:pPr>
                            <w:pStyle w:val="a5"/>
                            <w:spacing w:line="400" w:lineRule="exact"/>
                            <w:ind w:left="20"/>
                          </w:pPr>
                          <w:r>
                            <w:rPr>
                              <w:rFonts w:ascii="Noto Sans Mono CJK JP Regular" w:eastAsia="Noto Sans Mono CJK JP Regular" w:hint="eastAsia"/>
                            </w:rPr>
                            <w:t>10.</w:t>
                          </w:r>
                          <w:r>
                            <w:t>医学类、公安类专业相关部门意见</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34" type="#_x0000_t202" style="position:absolute;margin-left:158.25pt;margin-top:65pt;width:299.05pt;height:20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" filled="f" stroked="f">
              <v:textbox inset="0,0,0,0">
                <w:txbxContent>
                  <w:p w:rsidR="00B363C9" w:rsidRDefault="002A4617">
                    <w:pPr>
                      <w:pStyle w:val="a5"/>
                      <w:spacing w:line="400" w:lineRule="exact"/>
                      <w:ind w:left="20"/>
                    </w:pPr>
                    <w:r>
                      <w:rPr>
                        <w:rFonts w:ascii="Noto Sans Mono CJK JP Regular" w:eastAsia="Noto Sans Mono CJK JP Regular" w:hint="eastAsia"/>
                      </w:rPr>
                      <w:t>10.</w:t>
                    </w:r>
                    <w:r>
                      <w:t>医学类、公安类专业相关部门意见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5E71"/>
    <w:multiLevelType w:val="multilevel"/>
    <w:tmpl w:val="33E05E71"/>
    <w:lvl w:ilvl="0">
      <w:start w:val="4"/>
      <w:numFmt w:val="decimal"/>
      <w:lvlText w:val="%1"/>
      <w:lvlJc w:val="left"/>
      <w:pPr>
        <w:ind w:left="708" w:hanging="490"/>
      </w:pPr>
      <w:rPr>
        <w:rFonts w:hint="default"/>
        <w:lang w:val="zh-CN" w:eastAsia="zh-CN" w:bidi="zh-CN"/>
      </w:rPr>
    </w:lvl>
    <w:lvl w:ilvl="1">
      <w:start w:val="1"/>
      <w:numFmt w:val="decimal"/>
      <w:lvlText w:val="%1.%2"/>
      <w:lvlJc w:val="left"/>
      <w:pPr>
        <w:ind w:left="708" w:hanging="490"/>
      </w:pPr>
      <w:rPr>
        <w:rFonts w:ascii="Noto Sans Mono CJK JP Regular" w:eastAsia="Noto Sans Mono CJK JP Regular" w:hAnsi="Noto Sans Mono CJK JP Regular" w:cs="Noto Sans Mono CJK JP Regular" w:hint="default"/>
        <w:spacing w:val="-2"/>
        <w:w w:val="100"/>
        <w:sz w:val="28"/>
        <w:szCs w:val="28"/>
        <w:lang w:val="zh-CN" w:eastAsia="zh-CN" w:bidi="zh-CN"/>
      </w:rPr>
    </w:lvl>
    <w:lvl w:ilvl="2">
      <w:numFmt w:val="bullet"/>
      <w:lvlText w:val="•"/>
      <w:lvlJc w:val="left"/>
      <w:pPr>
        <w:ind w:left="2569" w:hanging="490"/>
      </w:pPr>
      <w:rPr>
        <w:rFonts w:hint="default"/>
        <w:lang w:val="zh-CN" w:eastAsia="zh-CN" w:bidi="zh-CN"/>
      </w:rPr>
    </w:lvl>
    <w:lvl w:ilvl="3">
      <w:numFmt w:val="bullet"/>
      <w:lvlText w:val="•"/>
      <w:lvlJc w:val="left"/>
      <w:pPr>
        <w:ind w:left="3503" w:hanging="490"/>
      </w:pPr>
      <w:rPr>
        <w:rFonts w:hint="default"/>
        <w:lang w:val="zh-CN" w:eastAsia="zh-CN" w:bidi="zh-CN"/>
      </w:rPr>
    </w:lvl>
    <w:lvl w:ilvl="4">
      <w:numFmt w:val="bullet"/>
      <w:lvlText w:val="•"/>
      <w:lvlJc w:val="left"/>
      <w:pPr>
        <w:ind w:left="4438" w:hanging="490"/>
      </w:pPr>
      <w:rPr>
        <w:rFonts w:hint="default"/>
        <w:lang w:val="zh-CN" w:eastAsia="zh-CN" w:bidi="zh-CN"/>
      </w:rPr>
    </w:lvl>
    <w:lvl w:ilvl="5">
      <w:numFmt w:val="bullet"/>
      <w:lvlText w:val="•"/>
      <w:lvlJc w:val="left"/>
      <w:pPr>
        <w:ind w:left="5373" w:hanging="490"/>
      </w:pPr>
      <w:rPr>
        <w:rFonts w:hint="default"/>
        <w:lang w:val="zh-CN" w:eastAsia="zh-CN" w:bidi="zh-CN"/>
      </w:rPr>
    </w:lvl>
    <w:lvl w:ilvl="6">
      <w:numFmt w:val="bullet"/>
      <w:lvlText w:val="•"/>
      <w:lvlJc w:val="left"/>
      <w:pPr>
        <w:ind w:left="6307" w:hanging="490"/>
      </w:pPr>
      <w:rPr>
        <w:rFonts w:hint="default"/>
        <w:lang w:val="zh-CN" w:eastAsia="zh-CN" w:bidi="zh-CN"/>
      </w:rPr>
    </w:lvl>
    <w:lvl w:ilvl="7">
      <w:numFmt w:val="bullet"/>
      <w:lvlText w:val="•"/>
      <w:lvlJc w:val="left"/>
      <w:pPr>
        <w:ind w:left="7242" w:hanging="490"/>
      </w:pPr>
      <w:rPr>
        <w:rFonts w:hint="default"/>
        <w:lang w:val="zh-CN" w:eastAsia="zh-CN" w:bidi="zh-CN"/>
      </w:rPr>
    </w:lvl>
    <w:lvl w:ilvl="8">
      <w:numFmt w:val="bullet"/>
      <w:lvlText w:val="•"/>
      <w:lvlJc w:val="left"/>
      <w:pPr>
        <w:ind w:left="8177" w:hanging="49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91F"/>
    <w:rsid w:val="00004C2F"/>
    <w:rsid w:val="000374C8"/>
    <w:rsid w:val="00037B0C"/>
    <w:rsid w:val="000F2934"/>
    <w:rsid w:val="000F6A4B"/>
    <w:rsid w:val="001555E6"/>
    <w:rsid w:val="00181117"/>
    <w:rsid w:val="00181765"/>
    <w:rsid w:val="001A3727"/>
    <w:rsid w:val="001B3D4C"/>
    <w:rsid w:val="001C4967"/>
    <w:rsid w:val="0023470C"/>
    <w:rsid w:val="00244783"/>
    <w:rsid w:val="00285AC6"/>
    <w:rsid w:val="002A4617"/>
    <w:rsid w:val="002B5C81"/>
    <w:rsid w:val="002C1450"/>
    <w:rsid w:val="002E784C"/>
    <w:rsid w:val="002F23E6"/>
    <w:rsid w:val="003069F9"/>
    <w:rsid w:val="00313F8A"/>
    <w:rsid w:val="00320772"/>
    <w:rsid w:val="003223F8"/>
    <w:rsid w:val="00356146"/>
    <w:rsid w:val="003A4C4D"/>
    <w:rsid w:val="003B6533"/>
    <w:rsid w:val="003C1640"/>
    <w:rsid w:val="003D1A04"/>
    <w:rsid w:val="003D7C7E"/>
    <w:rsid w:val="003E060E"/>
    <w:rsid w:val="004174DF"/>
    <w:rsid w:val="00433C8D"/>
    <w:rsid w:val="00453FD5"/>
    <w:rsid w:val="00465616"/>
    <w:rsid w:val="004A2490"/>
    <w:rsid w:val="004B417D"/>
    <w:rsid w:val="004B7B70"/>
    <w:rsid w:val="004D5777"/>
    <w:rsid w:val="004F24C4"/>
    <w:rsid w:val="0052705D"/>
    <w:rsid w:val="00561445"/>
    <w:rsid w:val="0057363C"/>
    <w:rsid w:val="0057655F"/>
    <w:rsid w:val="00586C60"/>
    <w:rsid w:val="005F3BFD"/>
    <w:rsid w:val="00603BBA"/>
    <w:rsid w:val="00611AB3"/>
    <w:rsid w:val="00623904"/>
    <w:rsid w:val="00634A94"/>
    <w:rsid w:val="00645215"/>
    <w:rsid w:val="006505D4"/>
    <w:rsid w:val="00660B25"/>
    <w:rsid w:val="0066590E"/>
    <w:rsid w:val="006A0E50"/>
    <w:rsid w:val="00705170"/>
    <w:rsid w:val="00732A01"/>
    <w:rsid w:val="00733BB5"/>
    <w:rsid w:val="00760A40"/>
    <w:rsid w:val="007700AF"/>
    <w:rsid w:val="0077336D"/>
    <w:rsid w:val="00776452"/>
    <w:rsid w:val="007A5018"/>
    <w:rsid w:val="00815BC9"/>
    <w:rsid w:val="008264DB"/>
    <w:rsid w:val="00840E2C"/>
    <w:rsid w:val="0084339F"/>
    <w:rsid w:val="0089039B"/>
    <w:rsid w:val="00890A67"/>
    <w:rsid w:val="0089342A"/>
    <w:rsid w:val="008A2601"/>
    <w:rsid w:val="008C1B0E"/>
    <w:rsid w:val="008F3E4D"/>
    <w:rsid w:val="0094399D"/>
    <w:rsid w:val="009A0ABC"/>
    <w:rsid w:val="009A18EF"/>
    <w:rsid w:val="009C4436"/>
    <w:rsid w:val="009C4A87"/>
    <w:rsid w:val="009F7567"/>
    <w:rsid w:val="00A37AE9"/>
    <w:rsid w:val="00A754A7"/>
    <w:rsid w:val="00AA5E36"/>
    <w:rsid w:val="00AB670A"/>
    <w:rsid w:val="00AC0063"/>
    <w:rsid w:val="00AC384F"/>
    <w:rsid w:val="00B13CE3"/>
    <w:rsid w:val="00B27B52"/>
    <w:rsid w:val="00B363C9"/>
    <w:rsid w:val="00B621C9"/>
    <w:rsid w:val="00B72D99"/>
    <w:rsid w:val="00BB29C9"/>
    <w:rsid w:val="00BC1DE4"/>
    <w:rsid w:val="00C12024"/>
    <w:rsid w:val="00C144CD"/>
    <w:rsid w:val="00C227A3"/>
    <w:rsid w:val="00C36E34"/>
    <w:rsid w:val="00C65429"/>
    <w:rsid w:val="00C83360"/>
    <w:rsid w:val="00C869BC"/>
    <w:rsid w:val="00CA1FA6"/>
    <w:rsid w:val="00CA4C57"/>
    <w:rsid w:val="00CB4ECB"/>
    <w:rsid w:val="00CC191B"/>
    <w:rsid w:val="00CD4993"/>
    <w:rsid w:val="00CE28BA"/>
    <w:rsid w:val="00D14A8A"/>
    <w:rsid w:val="00D368A0"/>
    <w:rsid w:val="00D411B3"/>
    <w:rsid w:val="00D45935"/>
    <w:rsid w:val="00D50925"/>
    <w:rsid w:val="00D67857"/>
    <w:rsid w:val="00D87EA1"/>
    <w:rsid w:val="00D90696"/>
    <w:rsid w:val="00DA084D"/>
    <w:rsid w:val="00DB7B46"/>
    <w:rsid w:val="00DD31C7"/>
    <w:rsid w:val="00DD4F38"/>
    <w:rsid w:val="00E069B0"/>
    <w:rsid w:val="00E2448F"/>
    <w:rsid w:val="00E4291F"/>
    <w:rsid w:val="00E4648E"/>
    <w:rsid w:val="00E50D1E"/>
    <w:rsid w:val="00E60CEF"/>
    <w:rsid w:val="00E72BEB"/>
    <w:rsid w:val="00E81944"/>
    <w:rsid w:val="00EA4FA3"/>
    <w:rsid w:val="00EB1065"/>
    <w:rsid w:val="00EC03D5"/>
    <w:rsid w:val="00EE3728"/>
    <w:rsid w:val="00F16885"/>
    <w:rsid w:val="00F26323"/>
    <w:rsid w:val="00F46B15"/>
    <w:rsid w:val="00F76CFF"/>
    <w:rsid w:val="00FA16BA"/>
    <w:rsid w:val="00FA5609"/>
    <w:rsid w:val="00FF1964"/>
    <w:rsid w:val="12532994"/>
    <w:rsid w:val="138F5D06"/>
    <w:rsid w:val="16713069"/>
    <w:rsid w:val="279B4B03"/>
    <w:rsid w:val="2B5B6646"/>
    <w:rsid w:val="54CF6E50"/>
    <w:rsid w:val="622610BE"/>
    <w:rsid w:val="7FA1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FFDE2"/>
  <w15:docId w15:val="{A256B391-08CB-1145-B002-B7F723DE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Noto Sans CJK JP Regular" w:eastAsia="Noto Sans CJK JP Regular" w:hAnsi="Noto Sans CJK JP Regular" w:cs="Noto Sans CJK JP Regular"/>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autoSpaceDE/>
      <w:autoSpaceDN/>
    </w:pPr>
    <w:rPr>
      <w:rFonts w:ascii="Times New Roman" w:eastAsia="宋体" w:hAnsi="Times New Roman" w:cs="Times New Roman"/>
      <w:kern w:val="2"/>
      <w:sz w:val="21"/>
      <w:szCs w:val="24"/>
      <w:lang w:val="en-US" w:bidi="ar-SA"/>
    </w:rPr>
  </w:style>
  <w:style w:type="paragraph" w:styleId="a5">
    <w:name w:val="Body Text"/>
    <w:basedOn w:val="a"/>
    <w:uiPriority w:val="1"/>
    <w:qFormat/>
    <w:rPr>
      <w:sz w:val="36"/>
      <w:szCs w:val="36"/>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pPr>
      <w:autoSpaceDE w:val="0"/>
      <w:autoSpaceDN w:val="0"/>
    </w:pPr>
    <w:rPr>
      <w:rFonts w:ascii="Noto Sans CJK JP Regular" w:eastAsia="Noto Sans CJK JP Regular" w:hAnsi="Noto Sans CJK JP Regular" w:cs="Noto Sans CJK JP Regular"/>
      <w:b/>
      <w:bCs/>
      <w:kern w:val="0"/>
      <w:sz w:val="22"/>
      <w:szCs w:val="22"/>
      <w:lang w:val="zh-CN" w:bidi="zh-CN"/>
    </w:rPr>
  </w:style>
  <w:style w:type="character" w:styleId="ae">
    <w:name w:val="annotation reference"/>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spacing w:before="32"/>
      <w:ind w:left="708" w:hanging="490"/>
    </w:pPr>
  </w:style>
  <w:style w:type="paragraph" w:customStyle="1" w:styleId="TableParagraph">
    <w:name w:val="Table Paragraph"/>
    <w:basedOn w:val="a"/>
    <w:uiPriority w:val="1"/>
    <w:qFormat/>
  </w:style>
  <w:style w:type="character" w:customStyle="1" w:styleId="ab">
    <w:name w:val="页眉 字符"/>
    <w:basedOn w:val="a0"/>
    <w:link w:val="aa"/>
    <w:uiPriority w:val="99"/>
    <w:qFormat/>
    <w:rPr>
      <w:rFonts w:ascii="Noto Sans CJK JP Regular" w:eastAsia="Noto Sans CJK JP Regular" w:hAnsi="Noto Sans CJK JP Regular" w:cs="Noto Sans CJK JP Regular"/>
      <w:sz w:val="18"/>
      <w:szCs w:val="18"/>
      <w:lang w:val="zh-CN" w:eastAsia="zh-CN" w:bidi="zh-CN"/>
    </w:rPr>
  </w:style>
  <w:style w:type="character" w:customStyle="1" w:styleId="a9">
    <w:name w:val="页脚 字符"/>
    <w:basedOn w:val="a0"/>
    <w:link w:val="a8"/>
    <w:uiPriority w:val="99"/>
    <w:qFormat/>
    <w:rPr>
      <w:rFonts w:ascii="Noto Sans CJK JP Regular" w:eastAsia="Noto Sans CJK JP Regular" w:hAnsi="Noto Sans CJK JP Regular" w:cs="Noto Sans CJK JP Regular"/>
      <w:sz w:val="18"/>
      <w:szCs w:val="18"/>
      <w:lang w:val="zh-CN" w:eastAsia="zh-CN" w:bidi="zh-CN"/>
    </w:rPr>
  </w:style>
  <w:style w:type="character" w:customStyle="1" w:styleId="a7">
    <w:name w:val="批注框文本 字符"/>
    <w:basedOn w:val="a0"/>
    <w:link w:val="a6"/>
    <w:uiPriority w:val="99"/>
    <w:semiHidden/>
    <w:qFormat/>
    <w:rPr>
      <w:rFonts w:ascii="Noto Sans CJK JP Regular" w:eastAsia="Noto Sans CJK JP Regular" w:hAnsi="Noto Sans CJK JP Regular" w:cs="Noto Sans CJK JP Regular"/>
      <w:sz w:val="18"/>
      <w:szCs w:val="18"/>
      <w:lang w:val="zh-CN" w:eastAsia="zh-CN" w:bidi="zh-CN"/>
    </w:rPr>
  </w:style>
  <w:style w:type="character" w:customStyle="1" w:styleId="a4">
    <w:name w:val="批注文字 字符"/>
    <w:basedOn w:val="a0"/>
    <w:link w:val="a3"/>
    <w:qFormat/>
    <w:rPr>
      <w:rFonts w:ascii="Times New Roman" w:eastAsia="宋体" w:hAnsi="Times New Roman" w:cs="Times New Roman"/>
      <w:kern w:val="2"/>
      <w:sz w:val="21"/>
      <w:szCs w:val="24"/>
      <w:lang w:eastAsia="zh-CN"/>
    </w:rPr>
  </w:style>
  <w:style w:type="paragraph" w:customStyle="1" w:styleId="af0">
    <w:name w:val="列出段落"/>
    <w:basedOn w:val="a"/>
    <w:qFormat/>
    <w:pPr>
      <w:autoSpaceDE/>
      <w:autoSpaceDN/>
      <w:ind w:firstLineChars="200" w:firstLine="420"/>
      <w:jc w:val="both"/>
    </w:pPr>
    <w:rPr>
      <w:rFonts w:ascii="Calibri" w:eastAsia="宋体" w:hAnsi="Calibri" w:cs="Times New Roman"/>
      <w:kern w:val="2"/>
      <w:sz w:val="21"/>
      <w:lang w:val="en-US" w:bidi="ar-SA"/>
    </w:rPr>
  </w:style>
  <w:style w:type="character" w:customStyle="1" w:styleId="ad">
    <w:name w:val="批注主题 字符"/>
    <w:basedOn w:val="a4"/>
    <w:link w:val="ac"/>
    <w:uiPriority w:val="99"/>
    <w:semiHidden/>
    <w:qFormat/>
    <w:rPr>
      <w:rFonts w:ascii="Noto Sans CJK JP Regular" w:eastAsia="Noto Sans CJK JP Regular" w:hAnsi="Noto Sans CJK JP Regular" w:cs="Noto Sans CJK JP Regular"/>
      <w:b/>
      <w:bCs/>
      <w:kern w:val="2"/>
      <w:sz w:val="21"/>
      <w:szCs w:val="24"/>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27163-C029-8D44-93EC-BF33A227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20</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liu hong wei</cp:lastModifiedBy>
  <cp:revision>122</cp:revision>
  <cp:lastPrinted>2019-07-09T08:29:00Z</cp:lastPrinted>
  <dcterms:created xsi:type="dcterms:W3CDTF">2019-07-09T07:02:00Z</dcterms:created>
  <dcterms:modified xsi:type="dcterms:W3CDTF">2019-07-12T06:12:00Z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2019-07-09T00:00:00Z</vt:filetime>
  </property>
  <property fmtid="{D5CDD505-2E9C-101B-9397-08002B2CF9AE}" pid="5" name="KSOProductBuildVer">
    <vt:lpwstr>2052-11.1.0.8812</vt:lpwstr>
  </property>
</Properties>
</file>