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C4" w:rsidRPr="005B3877" w:rsidRDefault="00EB5DC4" w:rsidP="00EB5DC4">
      <w:pPr>
        <w:rPr>
          <w:rFonts w:ascii="Arial" w:eastAsia="宋体" w:hAnsi="Arial" w:cs="Arial"/>
          <w:b/>
          <w:kern w:val="0"/>
          <w:sz w:val="22"/>
        </w:rPr>
      </w:pPr>
      <w:r w:rsidRPr="005B3877">
        <w:rPr>
          <w:rFonts w:ascii="Arial" w:eastAsia="宋体" w:hAnsi="Arial" w:cs="Arial" w:hint="eastAsia"/>
          <w:b/>
          <w:kern w:val="0"/>
          <w:sz w:val="22"/>
        </w:rPr>
        <w:t>附件</w:t>
      </w:r>
      <w:r w:rsidRPr="005B3877">
        <w:rPr>
          <w:rFonts w:ascii="Arial" w:eastAsia="宋体" w:hAnsi="Arial" w:cs="Arial" w:hint="eastAsia"/>
          <w:b/>
          <w:kern w:val="0"/>
          <w:sz w:val="22"/>
        </w:rPr>
        <w:t>2</w:t>
      </w:r>
      <w:r w:rsidR="00653D54">
        <w:rPr>
          <w:rFonts w:ascii="Arial" w:eastAsia="宋体" w:hAnsi="Arial" w:cs="Arial" w:hint="eastAsia"/>
          <w:b/>
          <w:kern w:val="0"/>
          <w:sz w:val="22"/>
        </w:rPr>
        <w:t>：</w:t>
      </w:r>
    </w:p>
    <w:p w:rsidR="000D1B61" w:rsidRPr="000E04A8" w:rsidRDefault="000D1B61" w:rsidP="008B10DE">
      <w:pPr>
        <w:spacing w:afterLines="50" w:after="156"/>
        <w:jc w:val="center"/>
        <w:rPr>
          <w:b/>
          <w:sz w:val="28"/>
          <w:szCs w:val="36"/>
        </w:rPr>
      </w:pPr>
      <w:r w:rsidRPr="000D1B61">
        <w:rPr>
          <w:rFonts w:hint="eastAsia"/>
          <w:b/>
          <w:sz w:val="36"/>
          <w:szCs w:val="36"/>
        </w:rPr>
        <w:t>实验室安全</w:t>
      </w:r>
      <w:r w:rsidR="00414D4A">
        <w:rPr>
          <w:rFonts w:hint="eastAsia"/>
          <w:b/>
          <w:sz w:val="36"/>
          <w:szCs w:val="36"/>
        </w:rPr>
        <w:t>教育与</w:t>
      </w:r>
      <w:r w:rsidRPr="000D1B61">
        <w:rPr>
          <w:rFonts w:hint="eastAsia"/>
          <w:b/>
          <w:sz w:val="36"/>
          <w:szCs w:val="36"/>
        </w:rPr>
        <w:t>考试抽</w:t>
      </w:r>
      <w:proofErr w:type="gramStart"/>
      <w:r w:rsidRPr="000D1B61">
        <w:rPr>
          <w:rFonts w:hint="eastAsia"/>
          <w:b/>
          <w:sz w:val="36"/>
          <w:szCs w:val="36"/>
        </w:rPr>
        <w:t>题比例</w:t>
      </w:r>
      <w:proofErr w:type="gramEnd"/>
      <w:r w:rsidRPr="000D1B61">
        <w:rPr>
          <w:rFonts w:hint="eastAsia"/>
          <w:b/>
          <w:sz w:val="36"/>
          <w:szCs w:val="36"/>
        </w:rPr>
        <w:t>安排表</w:t>
      </w:r>
    </w:p>
    <w:tbl>
      <w:tblPr>
        <w:tblW w:w="15889" w:type="dxa"/>
        <w:jc w:val="center"/>
        <w:tblInd w:w="237" w:type="dxa"/>
        <w:tblLook w:val="04A0" w:firstRow="1" w:lastRow="0" w:firstColumn="1" w:lastColumn="0" w:noHBand="0" w:noVBand="1"/>
      </w:tblPr>
      <w:tblGrid>
        <w:gridCol w:w="735"/>
        <w:gridCol w:w="2268"/>
        <w:gridCol w:w="596"/>
        <w:gridCol w:w="833"/>
        <w:gridCol w:w="833"/>
        <w:gridCol w:w="833"/>
        <w:gridCol w:w="769"/>
        <w:gridCol w:w="810"/>
        <w:gridCol w:w="769"/>
        <w:gridCol w:w="818"/>
        <w:gridCol w:w="873"/>
        <w:gridCol w:w="769"/>
        <w:gridCol w:w="769"/>
        <w:gridCol w:w="769"/>
        <w:gridCol w:w="769"/>
        <w:gridCol w:w="769"/>
        <w:gridCol w:w="769"/>
        <w:gridCol w:w="1138"/>
      </w:tblGrid>
      <w:tr w:rsidR="00240A3F" w:rsidRPr="005C561A" w:rsidTr="000D40EE">
        <w:trPr>
          <w:trHeight w:val="440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F5" w:rsidRDefault="00A236F5" w:rsidP="00240A3F">
            <w:pPr>
              <w:rPr>
                <w:rFonts w:ascii="宋体" w:eastAsia="宋体" w:hAnsi="宋体" w:cs="Arial"/>
                <w:b/>
                <w:kern w:val="0"/>
                <w:sz w:val="22"/>
              </w:rPr>
            </w:pPr>
          </w:p>
          <w:p w:rsidR="00240A3F" w:rsidRPr="005C561A" w:rsidRDefault="00A236F5" w:rsidP="00240A3F">
            <w:pPr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3F" w:rsidRPr="005C561A" w:rsidRDefault="00240A3F" w:rsidP="000D1B6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试卷名称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3F" w:rsidRPr="005C561A" w:rsidRDefault="00240A3F" w:rsidP="000D1B6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校级必选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学校规章制度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 w:rsidRPr="005C561A">
              <w:rPr>
                <w:rFonts w:ascii="宋体" w:eastAsia="宋体" w:hAnsi="宋体" w:cs="Arial"/>
                <w:b/>
                <w:kern w:val="0"/>
                <w:sz w:val="22"/>
              </w:rPr>
              <w:t>消防安全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用电</w:t>
            </w:r>
            <w:r w:rsidRPr="005C561A">
              <w:rPr>
                <w:rFonts w:ascii="宋体" w:eastAsia="宋体" w:hAnsi="宋体" w:cs="Arial"/>
                <w:b/>
                <w:kern w:val="0"/>
                <w:sz w:val="22"/>
              </w:rPr>
              <w:t>安全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实验室</w:t>
            </w:r>
            <w:r w:rsidRPr="005C561A">
              <w:rPr>
                <w:rFonts w:ascii="宋体" w:eastAsia="宋体" w:hAnsi="宋体" w:cs="Arial" w:hint="eastAsia"/>
                <w:b/>
                <w:kern w:val="0"/>
                <w:sz w:val="22"/>
              </w:rPr>
              <w:t>安全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危险化学品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机械类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252372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辐射安全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252372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生物安全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3F" w:rsidRPr="00F53B9F" w:rsidRDefault="00240A3F" w:rsidP="00252372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 w:rsidRPr="00F53B9F">
              <w:rPr>
                <w:rFonts w:ascii="宋体" w:eastAsia="宋体" w:hAnsi="宋体" w:cs="Arial" w:hint="eastAsia"/>
                <w:b/>
                <w:kern w:val="0"/>
                <w:sz w:val="22"/>
              </w:rPr>
              <w:t>学院</w:t>
            </w: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题库</w:t>
            </w:r>
          </w:p>
        </w:tc>
      </w:tr>
      <w:tr w:rsidR="00240A3F" w:rsidRPr="005C561A" w:rsidTr="000D40EE">
        <w:trPr>
          <w:trHeight w:val="440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814F23">
            <w:pPr>
              <w:widowControl/>
              <w:rPr>
                <w:rFonts w:ascii="宋体" w:eastAsia="宋体" w:hAnsi="宋体" w:cs="Arial"/>
                <w:b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A3F" w:rsidRPr="005C561A" w:rsidRDefault="00240A3F" w:rsidP="000D1B6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A3F" w:rsidRPr="005C561A" w:rsidRDefault="00240A3F" w:rsidP="000D1B6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Default="00240A3F" w:rsidP="0055472D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通识类（%）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专业类（%）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通识类（%）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通识类（%）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通识类（%）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专业类（%）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通识类（%）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专业类（%）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通识类（%）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专业类（%）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通识类（%）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专业类（%）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通识类（%）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3F" w:rsidRPr="005C561A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专业类（%）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3F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专业</w:t>
            </w:r>
          </w:p>
          <w:p w:rsidR="00240A3F" w:rsidRDefault="00240A3F" w:rsidP="00BE1E8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类（%）</w:t>
            </w:r>
          </w:p>
        </w:tc>
      </w:tr>
      <w:tr w:rsidR="00240A3F" w:rsidRPr="000D1B61" w:rsidTr="000D40EE">
        <w:trPr>
          <w:trHeight w:val="44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87505C" w:rsidRDefault="00240A3F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7505C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A3F" w:rsidRPr="00767D56" w:rsidRDefault="00240A3F" w:rsidP="00B77C81">
            <w:pPr>
              <w:widowControl/>
              <w:spacing w:line="440" w:lineRule="exact"/>
              <w:jc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proofErr w:type="gramStart"/>
            <w:r w:rsidRPr="00767D56">
              <w:rPr>
                <w:rFonts w:ascii="Arial" w:eastAsia="宋体" w:hAnsi="Arial" w:cs="Arial" w:hint="eastAsia"/>
                <w:b/>
                <w:kern w:val="0"/>
                <w:sz w:val="22"/>
              </w:rPr>
              <w:t>学校级</w:t>
            </w:r>
            <w:proofErr w:type="gramEnd"/>
            <w:r w:rsidRPr="00767D56">
              <w:rPr>
                <w:rFonts w:ascii="Arial" w:eastAsia="宋体" w:hAnsi="Arial" w:cs="Arial" w:hint="eastAsia"/>
                <w:b/>
                <w:kern w:val="0"/>
                <w:sz w:val="22"/>
              </w:rPr>
              <w:t>试卷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A3F" w:rsidRPr="009035CB" w:rsidRDefault="009035CB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9035CB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D41E3E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3F" w:rsidRPr="007E3DB9" w:rsidRDefault="00240A3F" w:rsidP="0087505C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</w:tr>
      <w:tr w:rsidR="003B3EC4" w:rsidRPr="000D1B61" w:rsidTr="000D40EE">
        <w:trPr>
          <w:trHeight w:val="44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87505C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7505C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0D1B61" w:rsidRDefault="003B3EC4" w:rsidP="00B77C81">
            <w:pPr>
              <w:widowControl/>
              <w:spacing w:line="440" w:lineRule="exact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地球科学学院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7E3DB9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246145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246145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246145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5</w:t>
            </w:r>
            <w:bookmarkStart w:id="0" w:name="_GoBack"/>
            <w:bookmarkEnd w:id="0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246145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</w:tr>
      <w:tr w:rsidR="003B3EC4" w:rsidRPr="000D1B61" w:rsidTr="000D40EE">
        <w:trPr>
          <w:trHeight w:val="44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87505C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7505C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0D1B61" w:rsidRDefault="003B3EC4" w:rsidP="00B77C81">
            <w:pPr>
              <w:widowControl/>
              <w:spacing w:line="440" w:lineRule="exact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石油工程学院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7E3DB9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</w:tr>
      <w:tr w:rsidR="003B3EC4" w:rsidRPr="000D1B61" w:rsidTr="000D40EE">
        <w:trPr>
          <w:trHeight w:val="44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87505C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7505C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0D1B61" w:rsidRDefault="003B3EC4" w:rsidP="00B77C81">
            <w:pPr>
              <w:widowControl/>
              <w:spacing w:line="440" w:lineRule="exact"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化学工程与环境学院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7E3DB9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</w:tr>
      <w:tr w:rsidR="003B3EC4" w:rsidRPr="000D1B61" w:rsidTr="000D40EE">
        <w:trPr>
          <w:trHeight w:val="44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87505C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7505C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0D1B61" w:rsidRDefault="003B3EC4" w:rsidP="00B77C81">
            <w:pPr>
              <w:widowControl/>
              <w:spacing w:line="440" w:lineRule="exact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机械与储运工程学院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7E3DB9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</w:tr>
      <w:tr w:rsidR="003B3EC4" w:rsidRPr="000D1B61" w:rsidTr="000D40EE">
        <w:trPr>
          <w:trHeight w:val="44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87505C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7505C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0D1B61" w:rsidRDefault="003B3EC4" w:rsidP="00B77C81">
            <w:pPr>
              <w:widowControl/>
              <w:spacing w:line="440" w:lineRule="exact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地球物理学院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7E3DB9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D23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</w:tr>
      <w:tr w:rsidR="003B3EC4" w:rsidRPr="000D1B61" w:rsidTr="000D40EE">
        <w:trPr>
          <w:trHeight w:val="44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87505C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7505C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0D1B61" w:rsidRDefault="003B3EC4" w:rsidP="00B77C81">
            <w:pPr>
              <w:widowControl/>
              <w:spacing w:line="440" w:lineRule="exact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安全与海洋工程学院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7E3DB9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</w:tr>
      <w:tr w:rsidR="003B3EC4" w:rsidRPr="000D1B61" w:rsidTr="000D40EE">
        <w:trPr>
          <w:trHeight w:val="44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87505C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7505C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Default="003B3EC4" w:rsidP="00B77C81">
            <w:pPr>
              <w:widowControl/>
              <w:spacing w:line="300" w:lineRule="auto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新能源与材料学院</w:t>
            </w:r>
          </w:p>
          <w:p w:rsidR="003B3EC4" w:rsidRPr="000D1B61" w:rsidRDefault="003B3EC4" w:rsidP="00B77C81">
            <w:pPr>
              <w:widowControl/>
              <w:spacing w:line="300" w:lineRule="auto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新能源系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7E3DB9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</w:tr>
      <w:tr w:rsidR="003B3EC4" w:rsidRPr="000D1B61" w:rsidTr="000D40EE">
        <w:trPr>
          <w:trHeight w:val="44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87505C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7505C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Default="003B3EC4" w:rsidP="00B77C81">
            <w:pPr>
              <w:widowControl/>
              <w:spacing w:line="300" w:lineRule="auto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新能源与材料学院</w:t>
            </w:r>
          </w:p>
          <w:p w:rsidR="003B3EC4" w:rsidRPr="000D1B61" w:rsidRDefault="003B3EC4" w:rsidP="00B77C81">
            <w:pPr>
              <w:widowControl/>
              <w:spacing w:line="300" w:lineRule="auto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材料科学与工程系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7E3DB9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</w:tr>
      <w:tr w:rsidR="003B3EC4" w:rsidRPr="000D1B61" w:rsidTr="000D40EE">
        <w:trPr>
          <w:trHeight w:val="44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87505C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7505C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0D1B61" w:rsidRDefault="003B3EC4" w:rsidP="00B77C81">
            <w:pPr>
              <w:widowControl/>
              <w:spacing w:line="440" w:lineRule="exact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信息科学与工程学院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7E3DB9" w:rsidRDefault="003B3EC4" w:rsidP="00B77C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85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874E5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15</w:t>
            </w:r>
          </w:p>
        </w:tc>
      </w:tr>
      <w:tr w:rsidR="003B3EC4" w:rsidRPr="000D1B61" w:rsidTr="000D40EE">
        <w:trPr>
          <w:trHeight w:val="44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87505C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7505C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0D1B61" w:rsidRDefault="003B3EC4" w:rsidP="00B77C81">
            <w:pPr>
              <w:widowControl/>
              <w:spacing w:line="440" w:lineRule="exact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理学院化学类专业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7E3DB9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0E0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</w:tr>
      <w:tr w:rsidR="003B3EC4" w:rsidRPr="000D1B61" w:rsidTr="000D40EE">
        <w:trPr>
          <w:trHeight w:val="44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87505C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Default="003B3EC4" w:rsidP="00B77C81">
            <w:pPr>
              <w:widowControl/>
              <w:spacing w:line="440" w:lineRule="exact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理学院数学物理类专业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7E3DB9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5</w:t>
            </w: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5</w:t>
            </w: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9D49E5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</w:tr>
      <w:tr w:rsidR="003B3EC4" w:rsidRPr="000D1B61" w:rsidTr="000D40EE">
        <w:trPr>
          <w:trHeight w:val="44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87505C" w:rsidRDefault="003B3EC4" w:rsidP="00B77C81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Default="003B3EC4" w:rsidP="00B77C81">
            <w:pPr>
              <w:widowControl/>
              <w:spacing w:line="300" w:lineRule="auto"/>
              <w:jc w:val="center"/>
              <w:rPr>
                <w:rFonts w:ascii="Arial" w:eastAsia="宋体" w:hAnsi="Arial" w:cs="Arial"/>
                <w:kern w:val="0"/>
              </w:rPr>
            </w:pPr>
            <w:r w:rsidRPr="00ED316F">
              <w:rPr>
                <w:rFonts w:ascii="Arial" w:eastAsia="宋体" w:hAnsi="Arial" w:cs="Arial" w:hint="eastAsia"/>
                <w:kern w:val="0"/>
              </w:rPr>
              <w:t>非常规油气科学技术</w:t>
            </w:r>
          </w:p>
          <w:p w:rsidR="003B3EC4" w:rsidRPr="000D1B61" w:rsidRDefault="003B3EC4" w:rsidP="00B77C81">
            <w:pPr>
              <w:widowControl/>
              <w:spacing w:line="300" w:lineRule="auto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ED316F">
              <w:rPr>
                <w:rFonts w:ascii="Arial" w:eastAsia="宋体" w:hAnsi="Arial" w:cs="Arial" w:hint="eastAsia"/>
                <w:kern w:val="0"/>
              </w:rPr>
              <w:t>研究院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C4" w:rsidRPr="007E3DB9" w:rsidRDefault="003B3EC4" w:rsidP="00B77C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2</w:t>
            </w: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1</w:t>
            </w: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2D6E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EC4" w:rsidRPr="007E3DB9" w:rsidRDefault="003B3EC4" w:rsidP="0087505C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7E3DB9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/</w:t>
            </w:r>
          </w:p>
        </w:tc>
      </w:tr>
    </w:tbl>
    <w:p w:rsidR="000D1B61" w:rsidRPr="000D1B61" w:rsidRDefault="000D1B61" w:rsidP="0087505C">
      <w:pPr>
        <w:spacing w:line="440" w:lineRule="exact"/>
        <w:rPr>
          <w:b/>
          <w:sz w:val="30"/>
          <w:szCs w:val="30"/>
        </w:rPr>
      </w:pPr>
    </w:p>
    <w:sectPr w:rsidR="000D1B61" w:rsidRPr="000D1B61" w:rsidSect="0087505C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FF1" w:rsidRDefault="00682FF1" w:rsidP="000D1B61">
      <w:r>
        <w:separator/>
      </w:r>
    </w:p>
  </w:endnote>
  <w:endnote w:type="continuationSeparator" w:id="0">
    <w:p w:rsidR="00682FF1" w:rsidRDefault="00682FF1" w:rsidP="000D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FF1" w:rsidRDefault="00682FF1" w:rsidP="000D1B61">
      <w:r>
        <w:separator/>
      </w:r>
    </w:p>
  </w:footnote>
  <w:footnote w:type="continuationSeparator" w:id="0">
    <w:p w:rsidR="00682FF1" w:rsidRDefault="00682FF1" w:rsidP="000D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61"/>
    <w:rsid w:val="0004004F"/>
    <w:rsid w:val="00047407"/>
    <w:rsid w:val="00052F7C"/>
    <w:rsid w:val="000D1B61"/>
    <w:rsid w:val="000D40EE"/>
    <w:rsid w:val="000E04A8"/>
    <w:rsid w:val="001133DA"/>
    <w:rsid w:val="00135C03"/>
    <w:rsid w:val="0014115C"/>
    <w:rsid w:val="0015551F"/>
    <w:rsid w:val="001A1900"/>
    <w:rsid w:val="001C25E5"/>
    <w:rsid w:val="001C68C0"/>
    <w:rsid w:val="00211A2D"/>
    <w:rsid w:val="00232F8A"/>
    <w:rsid w:val="00240A3F"/>
    <w:rsid w:val="00246145"/>
    <w:rsid w:val="00252372"/>
    <w:rsid w:val="002C14A4"/>
    <w:rsid w:val="002D6EBF"/>
    <w:rsid w:val="003528B3"/>
    <w:rsid w:val="00380DBC"/>
    <w:rsid w:val="003B3EC4"/>
    <w:rsid w:val="003E18A5"/>
    <w:rsid w:val="004045B2"/>
    <w:rsid w:val="004107F2"/>
    <w:rsid w:val="00414D4A"/>
    <w:rsid w:val="00430F43"/>
    <w:rsid w:val="00433E98"/>
    <w:rsid w:val="0055472D"/>
    <w:rsid w:val="005A3019"/>
    <w:rsid w:val="005B3877"/>
    <w:rsid w:val="005B5A97"/>
    <w:rsid w:val="005C561A"/>
    <w:rsid w:val="00606715"/>
    <w:rsid w:val="00625CAE"/>
    <w:rsid w:val="00647B68"/>
    <w:rsid w:val="00653D54"/>
    <w:rsid w:val="00682FF1"/>
    <w:rsid w:val="00691CF6"/>
    <w:rsid w:val="006A3306"/>
    <w:rsid w:val="00767D56"/>
    <w:rsid w:val="00772255"/>
    <w:rsid w:val="007E3DB9"/>
    <w:rsid w:val="007F666E"/>
    <w:rsid w:val="00812795"/>
    <w:rsid w:val="00814F23"/>
    <w:rsid w:val="00873B05"/>
    <w:rsid w:val="0087505C"/>
    <w:rsid w:val="008A7117"/>
    <w:rsid w:val="008B10DE"/>
    <w:rsid w:val="009035CB"/>
    <w:rsid w:val="00903EFF"/>
    <w:rsid w:val="009E7F34"/>
    <w:rsid w:val="00A236F5"/>
    <w:rsid w:val="00A23A39"/>
    <w:rsid w:val="00AD27B3"/>
    <w:rsid w:val="00B717DA"/>
    <w:rsid w:val="00B901CE"/>
    <w:rsid w:val="00BE1E8A"/>
    <w:rsid w:val="00C40019"/>
    <w:rsid w:val="00C90C53"/>
    <w:rsid w:val="00CA5C74"/>
    <w:rsid w:val="00CA7FF2"/>
    <w:rsid w:val="00D23AF0"/>
    <w:rsid w:val="00D37D6F"/>
    <w:rsid w:val="00D41E3E"/>
    <w:rsid w:val="00DF3F14"/>
    <w:rsid w:val="00E442B4"/>
    <w:rsid w:val="00E50DED"/>
    <w:rsid w:val="00EB5DC4"/>
    <w:rsid w:val="00ED316F"/>
    <w:rsid w:val="00F53B9F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B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B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张居华</dc:creator>
  <cp:keywords/>
  <dc:description/>
  <cp:lastModifiedBy>DELL</cp:lastModifiedBy>
  <cp:revision>30</cp:revision>
  <dcterms:created xsi:type="dcterms:W3CDTF">2019-03-21T01:24:00Z</dcterms:created>
  <dcterms:modified xsi:type="dcterms:W3CDTF">2019-09-11T04:22:00Z</dcterms:modified>
</cp:coreProperties>
</file>