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0177" w:rsidRPr="00534CFA" w:rsidRDefault="00880177" w:rsidP="00552E2F">
      <w:pPr>
        <w:ind w:firstLineChars="592" w:firstLine="2615"/>
        <w:rPr>
          <w:rFonts w:ascii="黑体" w:eastAsia="黑体" w:hAnsi="黑体"/>
          <w:b/>
          <w:color w:val="000000"/>
          <w:sz w:val="44"/>
          <w:szCs w:val="44"/>
        </w:rPr>
      </w:pPr>
      <w:r w:rsidRPr="00534CFA">
        <w:rPr>
          <w:rFonts w:ascii="黑体" w:eastAsia="黑体" w:hAnsi="黑体" w:hint="eastAsia"/>
          <w:b/>
          <w:sz w:val="44"/>
          <w:szCs w:val="44"/>
        </w:rPr>
        <w:t>欢乐美西夏</w:t>
      </w:r>
      <w:r w:rsidR="00534CFA" w:rsidRPr="00534CFA">
        <w:rPr>
          <w:rFonts w:ascii="黑体" w:eastAsia="黑体" w:hAnsi="黑体" w:hint="eastAsia"/>
          <w:b/>
          <w:sz w:val="44"/>
          <w:szCs w:val="44"/>
        </w:rPr>
        <w:t>9晚12日</w:t>
      </w:r>
    </w:p>
    <w:p w:rsidR="00880177" w:rsidRPr="00534CFA" w:rsidRDefault="00880177" w:rsidP="00880177">
      <w:pPr>
        <w:numPr>
          <w:ilvl w:val="0"/>
          <w:numId w:val="13"/>
        </w:numPr>
        <w:spacing w:line="400" w:lineRule="exact"/>
        <w:rPr>
          <w:rFonts w:ascii="微软雅黑" w:eastAsia="微软雅黑" w:hAnsi="微软雅黑"/>
          <w:color w:val="000000"/>
          <w:szCs w:val="21"/>
        </w:rPr>
      </w:pPr>
      <w:r w:rsidRPr="00D04801">
        <w:rPr>
          <w:rFonts w:ascii="宋体" w:hAnsi="宋体" w:hint="eastAsia"/>
          <w:b/>
          <w:color w:val="002060"/>
          <w:szCs w:val="21"/>
        </w:rPr>
        <w:t>【全程直飞】</w:t>
      </w:r>
      <w:r w:rsidR="00534CFA">
        <w:rPr>
          <w:rFonts w:ascii="微软雅黑" w:eastAsia="微软雅黑" w:hAnsi="微软雅黑" w:hint="eastAsia"/>
          <w:color w:val="000000"/>
          <w:szCs w:val="21"/>
        </w:rPr>
        <w:t>夏威夷航空与海南航空完美组合,确保行程轻松,把您宝贵的时间用在游览</w:t>
      </w:r>
    </w:p>
    <w:p w:rsidR="00880177" w:rsidRPr="00534CFA" w:rsidRDefault="00880177" w:rsidP="00880177">
      <w:pPr>
        <w:numPr>
          <w:ilvl w:val="0"/>
          <w:numId w:val="13"/>
        </w:numPr>
        <w:spacing w:line="400" w:lineRule="exact"/>
        <w:rPr>
          <w:rFonts w:ascii="微软雅黑" w:eastAsia="微软雅黑" w:hAnsi="微软雅黑"/>
          <w:color w:val="000000"/>
          <w:szCs w:val="21"/>
        </w:rPr>
      </w:pPr>
      <w:r w:rsidRPr="00D04801">
        <w:rPr>
          <w:rFonts w:ascii="宋体" w:hAnsi="宋体" w:hint="eastAsia"/>
          <w:b/>
          <w:color w:val="002060"/>
          <w:szCs w:val="21"/>
        </w:rPr>
        <w:t>【全程免费托运2件行李】</w:t>
      </w:r>
      <w:r w:rsidRPr="00D04801">
        <w:rPr>
          <w:rFonts w:ascii="宋体" w:hAnsi="宋体" w:hint="eastAsia"/>
          <w:color w:val="000000"/>
          <w:szCs w:val="21"/>
        </w:rPr>
        <w:t>，</w:t>
      </w:r>
      <w:r w:rsidRPr="00534CFA">
        <w:rPr>
          <w:rFonts w:ascii="微软雅黑" w:eastAsia="微软雅黑" w:hAnsi="微软雅黑" w:cs="宋体" w:hint="eastAsia"/>
          <w:kern w:val="0"/>
          <w:szCs w:val="21"/>
        </w:rPr>
        <w:t>不愁扫货，</w:t>
      </w:r>
      <w:r w:rsidRPr="00534CFA">
        <w:rPr>
          <w:rFonts w:ascii="微软雅黑" w:eastAsia="微软雅黑" w:hAnsi="微软雅黑" w:hint="eastAsia"/>
          <w:color w:val="000000"/>
          <w:szCs w:val="21"/>
        </w:rPr>
        <w:t>让您不再担心昂贵的行李超重费用；</w:t>
      </w:r>
    </w:p>
    <w:p w:rsidR="00880177" w:rsidRPr="004358E0" w:rsidRDefault="00880177" w:rsidP="00534CFA">
      <w:pPr>
        <w:spacing w:line="360" w:lineRule="exact"/>
        <w:ind w:firstLineChars="147" w:firstLine="310"/>
        <w:rPr>
          <w:rFonts w:ascii="宋体" w:hAnsi="宋体"/>
          <w:b/>
          <w:color w:val="FF0000"/>
          <w:szCs w:val="21"/>
        </w:rPr>
      </w:pPr>
      <w:r>
        <w:rPr>
          <w:rFonts w:ascii="宋体" w:hAnsi="宋体" w:hint="eastAsia"/>
          <w:b/>
          <w:color w:val="FF0000"/>
          <w:szCs w:val="21"/>
        </w:rPr>
        <w:t>【行程亮点】</w:t>
      </w:r>
      <w:r w:rsidRPr="00534CFA">
        <w:rPr>
          <w:rFonts w:ascii="微软雅黑" w:eastAsia="微软雅黑" w:hAnsi="微软雅黑" w:hint="eastAsia"/>
          <w:szCs w:val="21"/>
        </w:rPr>
        <w:t>畅游美国西部多座名城，让您有更多时间玩转美国西海岸+夏威夷</w:t>
      </w:r>
      <w:r w:rsidRPr="00534CFA">
        <w:rPr>
          <w:rFonts w:ascii="微软雅黑" w:eastAsia="微软雅黑" w:hAnsi="微软雅黑" w:hint="eastAsia"/>
          <w:color w:val="002060"/>
          <w:kern w:val="0"/>
        </w:rPr>
        <w:t>；</w:t>
      </w:r>
    </w:p>
    <w:tbl>
      <w:tblPr>
        <w:tblW w:w="0" w:type="auto"/>
        <w:jc w:val="center"/>
        <w:tblLayout w:type="fixed"/>
        <w:tblLook w:val="0000"/>
      </w:tblPr>
      <w:tblGrid>
        <w:gridCol w:w="3284"/>
        <w:gridCol w:w="3285"/>
        <w:gridCol w:w="3285"/>
      </w:tblGrid>
      <w:tr w:rsidR="00880177" w:rsidTr="0094038C">
        <w:trPr>
          <w:jc w:val="center"/>
        </w:trPr>
        <w:tc>
          <w:tcPr>
            <w:tcW w:w="3284" w:type="dxa"/>
            <w:vAlign w:val="center"/>
          </w:tcPr>
          <w:p w:rsidR="00880177" w:rsidRDefault="00880177" w:rsidP="0094038C">
            <w:pPr>
              <w:jc w:val="center"/>
              <w:rPr>
                <w:rFonts w:ascii="宋体" w:hAnsi="宋体"/>
                <w:szCs w:val="21"/>
              </w:rPr>
            </w:pPr>
            <w:r>
              <w:rPr>
                <w:rFonts w:ascii="宋体" w:hAnsi="宋体"/>
                <w:noProof/>
                <w:szCs w:val="21"/>
              </w:rPr>
              <w:drawing>
                <wp:inline distT="0" distB="0" distL="0" distR="0">
                  <wp:extent cx="1943100" cy="1076325"/>
                  <wp:effectExtent l="19050" t="0" r="0" b="0"/>
                  <wp:docPr id="21" name="图片 1" descr="卡梅尔小镇-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卡梅尔小镇-00000"/>
                          <pic:cNvPicPr>
                            <a:picLocks noChangeAspect="1" noChangeArrowheads="1"/>
                          </pic:cNvPicPr>
                        </pic:nvPicPr>
                        <pic:blipFill>
                          <a:blip r:embed="rId8" cstate="print"/>
                          <a:srcRect/>
                          <a:stretch>
                            <a:fillRect/>
                          </a:stretch>
                        </pic:blipFill>
                        <pic:spPr bwMode="auto">
                          <a:xfrm>
                            <a:off x="0" y="0"/>
                            <a:ext cx="1943100" cy="1076325"/>
                          </a:xfrm>
                          <a:prstGeom prst="rect">
                            <a:avLst/>
                          </a:prstGeom>
                          <a:noFill/>
                          <a:ln w="9525">
                            <a:noFill/>
                            <a:miter lim="800000"/>
                            <a:headEnd/>
                            <a:tailEnd/>
                          </a:ln>
                        </pic:spPr>
                      </pic:pic>
                    </a:graphicData>
                  </a:graphic>
                </wp:inline>
              </w:drawing>
            </w:r>
          </w:p>
          <w:p w:rsidR="00880177" w:rsidRDefault="00880177" w:rsidP="0094038C">
            <w:pPr>
              <w:jc w:val="center"/>
              <w:rPr>
                <w:rFonts w:ascii="宋体" w:hAnsi="宋体"/>
                <w:szCs w:val="21"/>
              </w:rPr>
            </w:pPr>
            <w:r>
              <w:rPr>
                <w:rFonts w:ascii="宋体" w:hAnsi="宋体" w:cs="宋体" w:hint="eastAsia"/>
                <w:b/>
                <w:color w:val="002060"/>
                <w:kern w:val="0"/>
              </w:rPr>
              <w:t>北加州小镇</w:t>
            </w:r>
          </w:p>
        </w:tc>
        <w:tc>
          <w:tcPr>
            <w:tcW w:w="3285" w:type="dxa"/>
            <w:vAlign w:val="center"/>
          </w:tcPr>
          <w:p w:rsidR="00880177" w:rsidRDefault="00880177" w:rsidP="0094038C">
            <w:pPr>
              <w:jc w:val="center"/>
              <w:rPr>
                <w:rFonts w:ascii="宋体" w:hAnsi="宋体"/>
                <w:szCs w:val="21"/>
              </w:rPr>
            </w:pPr>
            <w:r>
              <w:rPr>
                <w:rFonts w:ascii="宋体" w:hAnsi="宋体"/>
                <w:noProof/>
                <w:szCs w:val="21"/>
              </w:rPr>
              <w:drawing>
                <wp:inline distT="0" distB="0" distL="0" distR="0">
                  <wp:extent cx="1943100" cy="1085850"/>
                  <wp:effectExtent l="19050" t="0" r="0" b="0"/>
                  <wp:docPr id="22" name="图片 2" descr="圣地亚哥军港-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圣地亚哥军港-000"/>
                          <pic:cNvPicPr>
                            <a:picLocks noChangeAspect="1" noChangeArrowheads="1"/>
                          </pic:cNvPicPr>
                        </pic:nvPicPr>
                        <pic:blipFill>
                          <a:blip r:embed="rId9" cstate="print"/>
                          <a:srcRect/>
                          <a:stretch>
                            <a:fillRect/>
                          </a:stretch>
                        </pic:blipFill>
                        <pic:spPr bwMode="auto">
                          <a:xfrm>
                            <a:off x="0" y="0"/>
                            <a:ext cx="1943100" cy="1085850"/>
                          </a:xfrm>
                          <a:prstGeom prst="rect">
                            <a:avLst/>
                          </a:prstGeom>
                          <a:noFill/>
                          <a:ln w="9525">
                            <a:noFill/>
                            <a:miter lim="800000"/>
                            <a:headEnd/>
                            <a:tailEnd/>
                          </a:ln>
                        </pic:spPr>
                      </pic:pic>
                    </a:graphicData>
                  </a:graphic>
                </wp:inline>
              </w:drawing>
            </w:r>
          </w:p>
          <w:p w:rsidR="00880177" w:rsidRDefault="00880177" w:rsidP="0094038C">
            <w:pPr>
              <w:jc w:val="center"/>
              <w:rPr>
                <w:rFonts w:ascii="宋体" w:hAnsi="宋体"/>
                <w:szCs w:val="21"/>
              </w:rPr>
            </w:pPr>
            <w:r>
              <w:rPr>
                <w:rFonts w:ascii="宋体" w:hAnsi="宋体" w:cs="宋体" w:hint="eastAsia"/>
                <w:b/>
                <w:color w:val="002060"/>
                <w:kern w:val="0"/>
              </w:rPr>
              <w:t>圣地亚哥</w:t>
            </w:r>
          </w:p>
        </w:tc>
        <w:tc>
          <w:tcPr>
            <w:tcW w:w="3285" w:type="dxa"/>
            <w:vAlign w:val="center"/>
          </w:tcPr>
          <w:p w:rsidR="00880177" w:rsidRDefault="00880177" w:rsidP="0094038C">
            <w:pPr>
              <w:jc w:val="center"/>
              <w:rPr>
                <w:rFonts w:ascii="宋体" w:hAnsi="宋体"/>
                <w:szCs w:val="21"/>
              </w:rPr>
            </w:pPr>
            <w:r>
              <w:rPr>
                <w:rFonts w:ascii="宋体" w:hAnsi="宋体"/>
                <w:noProof/>
                <w:szCs w:val="21"/>
              </w:rPr>
              <w:drawing>
                <wp:inline distT="0" distB="0" distL="0" distR="0">
                  <wp:extent cx="1943100" cy="1076325"/>
                  <wp:effectExtent l="19050" t="0" r="0" b="0"/>
                  <wp:docPr id="23" name="图片 3" descr="拉斯夜景-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拉斯夜景-5-0"/>
                          <pic:cNvPicPr>
                            <a:picLocks noChangeAspect="1" noChangeArrowheads="1"/>
                          </pic:cNvPicPr>
                        </pic:nvPicPr>
                        <pic:blipFill>
                          <a:blip r:embed="rId10" cstate="print"/>
                          <a:srcRect/>
                          <a:stretch>
                            <a:fillRect/>
                          </a:stretch>
                        </pic:blipFill>
                        <pic:spPr bwMode="auto">
                          <a:xfrm>
                            <a:off x="0" y="0"/>
                            <a:ext cx="1943100" cy="1076325"/>
                          </a:xfrm>
                          <a:prstGeom prst="rect">
                            <a:avLst/>
                          </a:prstGeom>
                          <a:noFill/>
                          <a:ln w="9525">
                            <a:noFill/>
                            <a:miter lim="800000"/>
                            <a:headEnd/>
                            <a:tailEnd/>
                          </a:ln>
                        </pic:spPr>
                      </pic:pic>
                    </a:graphicData>
                  </a:graphic>
                </wp:inline>
              </w:drawing>
            </w:r>
          </w:p>
          <w:p w:rsidR="00880177" w:rsidRDefault="00880177" w:rsidP="0094038C">
            <w:pPr>
              <w:jc w:val="center"/>
              <w:rPr>
                <w:rFonts w:ascii="宋体" w:hAnsi="宋体"/>
                <w:szCs w:val="21"/>
              </w:rPr>
            </w:pPr>
            <w:r>
              <w:rPr>
                <w:rFonts w:ascii="宋体" w:hAnsi="宋体" w:cs="宋体" w:hint="eastAsia"/>
                <w:b/>
                <w:color w:val="002060"/>
                <w:kern w:val="0"/>
              </w:rPr>
              <w:t>拉斯维加斯</w:t>
            </w:r>
          </w:p>
        </w:tc>
      </w:tr>
      <w:tr w:rsidR="00880177" w:rsidTr="0094038C">
        <w:trPr>
          <w:trHeight w:val="149"/>
          <w:jc w:val="center"/>
        </w:trPr>
        <w:tc>
          <w:tcPr>
            <w:tcW w:w="3284" w:type="dxa"/>
            <w:vAlign w:val="center"/>
          </w:tcPr>
          <w:p w:rsidR="00880177" w:rsidRDefault="00880177" w:rsidP="0094038C">
            <w:pPr>
              <w:jc w:val="center"/>
              <w:rPr>
                <w:rFonts w:ascii="宋体" w:hAnsi="宋体" w:cs="宋体"/>
                <w:b/>
                <w:color w:val="002060"/>
                <w:kern w:val="0"/>
              </w:rPr>
            </w:pPr>
            <w:r>
              <w:rPr>
                <w:rFonts w:ascii="宋体" w:hAnsi="宋体" w:cs="宋体"/>
                <w:b/>
                <w:noProof/>
                <w:color w:val="002060"/>
                <w:kern w:val="0"/>
              </w:rPr>
              <w:drawing>
                <wp:inline distT="0" distB="0" distL="0" distR="0">
                  <wp:extent cx="1943100" cy="1076325"/>
                  <wp:effectExtent l="19050" t="0" r="0" b="0"/>
                  <wp:docPr id="24" name="图片 4" descr="拉芙林-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拉芙林-0"/>
                          <pic:cNvPicPr>
                            <a:picLocks noChangeAspect="1" noChangeArrowheads="1"/>
                          </pic:cNvPicPr>
                        </pic:nvPicPr>
                        <pic:blipFill>
                          <a:blip r:embed="rId11" cstate="print"/>
                          <a:srcRect/>
                          <a:stretch>
                            <a:fillRect/>
                          </a:stretch>
                        </pic:blipFill>
                        <pic:spPr bwMode="auto">
                          <a:xfrm>
                            <a:off x="0" y="0"/>
                            <a:ext cx="1943100" cy="1076325"/>
                          </a:xfrm>
                          <a:prstGeom prst="rect">
                            <a:avLst/>
                          </a:prstGeom>
                          <a:noFill/>
                          <a:ln w="9525">
                            <a:noFill/>
                            <a:miter lim="800000"/>
                            <a:headEnd/>
                            <a:tailEnd/>
                          </a:ln>
                        </pic:spPr>
                      </pic:pic>
                    </a:graphicData>
                  </a:graphic>
                </wp:inline>
              </w:drawing>
            </w:r>
          </w:p>
          <w:p w:rsidR="00880177" w:rsidRDefault="00880177" w:rsidP="0094038C">
            <w:pPr>
              <w:jc w:val="center"/>
              <w:rPr>
                <w:rFonts w:ascii="宋体" w:hAnsi="宋体" w:cs="宋体"/>
                <w:b/>
                <w:color w:val="002060"/>
                <w:kern w:val="0"/>
              </w:rPr>
            </w:pPr>
            <w:r>
              <w:rPr>
                <w:rFonts w:ascii="宋体" w:hAnsi="宋体" w:cs="宋体" w:hint="eastAsia"/>
                <w:b/>
                <w:color w:val="002060"/>
                <w:kern w:val="0"/>
              </w:rPr>
              <w:t>拉芙林</w:t>
            </w:r>
          </w:p>
        </w:tc>
        <w:tc>
          <w:tcPr>
            <w:tcW w:w="3285" w:type="dxa"/>
            <w:vAlign w:val="center"/>
          </w:tcPr>
          <w:p w:rsidR="00880177" w:rsidRDefault="00880177" w:rsidP="0094038C">
            <w:pPr>
              <w:jc w:val="center"/>
              <w:rPr>
                <w:rFonts w:ascii="宋体" w:hAnsi="宋体" w:cs="宋体"/>
                <w:b/>
                <w:color w:val="002060"/>
                <w:kern w:val="0"/>
              </w:rPr>
            </w:pPr>
            <w:r>
              <w:rPr>
                <w:rFonts w:ascii="宋体" w:hAnsi="宋体" w:cs="宋体"/>
                <w:b/>
                <w:noProof/>
                <w:color w:val="002060"/>
                <w:kern w:val="0"/>
              </w:rPr>
              <w:drawing>
                <wp:inline distT="0" distB="0" distL="0" distR="0">
                  <wp:extent cx="1943100" cy="1076325"/>
                  <wp:effectExtent l="19050" t="0" r="0" b="0"/>
                  <wp:docPr id="25" name="图片 5" descr="旧金山-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旧金山-0"/>
                          <pic:cNvPicPr>
                            <a:picLocks noChangeAspect="1" noChangeArrowheads="1"/>
                          </pic:cNvPicPr>
                        </pic:nvPicPr>
                        <pic:blipFill>
                          <a:blip r:embed="rId12" cstate="print"/>
                          <a:srcRect/>
                          <a:stretch>
                            <a:fillRect/>
                          </a:stretch>
                        </pic:blipFill>
                        <pic:spPr bwMode="auto">
                          <a:xfrm>
                            <a:off x="0" y="0"/>
                            <a:ext cx="1943100" cy="1076325"/>
                          </a:xfrm>
                          <a:prstGeom prst="rect">
                            <a:avLst/>
                          </a:prstGeom>
                          <a:noFill/>
                          <a:ln w="9525">
                            <a:noFill/>
                            <a:miter lim="800000"/>
                            <a:headEnd/>
                            <a:tailEnd/>
                          </a:ln>
                        </pic:spPr>
                      </pic:pic>
                    </a:graphicData>
                  </a:graphic>
                </wp:inline>
              </w:drawing>
            </w:r>
          </w:p>
          <w:p w:rsidR="00880177" w:rsidRDefault="00880177" w:rsidP="0094038C">
            <w:pPr>
              <w:jc w:val="center"/>
              <w:rPr>
                <w:rFonts w:ascii="宋体" w:hAnsi="宋体" w:cs="宋体"/>
                <w:b/>
                <w:color w:val="002060"/>
                <w:kern w:val="0"/>
              </w:rPr>
            </w:pPr>
            <w:r>
              <w:rPr>
                <w:rFonts w:ascii="宋体" w:hAnsi="宋体" w:cs="宋体" w:hint="eastAsia"/>
                <w:b/>
                <w:color w:val="002060"/>
                <w:kern w:val="0"/>
              </w:rPr>
              <w:t>旧金山</w:t>
            </w:r>
          </w:p>
        </w:tc>
        <w:tc>
          <w:tcPr>
            <w:tcW w:w="3285" w:type="dxa"/>
            <w:vAlign w:val="center"/>
          </w:tcPr>
          <w:p w:rsidR="00880177" w:rsidRDefault="00880177" w:rsidP="0094038C">
            <w:pPr>
              <w:jc w:val="center"/>
              <w:rPr>
                <w:rFonts w:ascii="宋体" w:hAnsi="宋体" w:cs="宋体"/>
                <w:b/>
                <w:color w:val="002060"/>
                <w:kern w:val="0"/>
              </w:rPr>
            </w:pPr>
            <w:r>
              <w:rPr>
                <w:rFonts w:ascii="宋体" w:hAnsi="宋体" w:cs="宋体"/>
                <w:b/>
                <w:noProof/>
                <w:color w:val="002060"/>
                <w:kern w:val="0"/>
              </w:rPr>
              <w:drawing>
                <wp:inline distT="0" distB="0" distL="0" distR="0">
                  <wp:extent cx="1943100" cy="1085850"/>
                  <wp:effectExtent l="19050" t="0" r="0" b="0"/>
                  <wp:docPr id="26" name="图片 6" descr="洛杉矶-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洛杉矶-1-0"/>
                          <pic:cNvPicPr>
                            <a:picLocks noChangeAspect="1" noChangeArrowheads="1"/>
                          </pic:cNvPicPr>
                        </pic:nvPicPr>
                        <pic:blipFill>
                          <a:blip r:embed="rId13" cstate="print"/>
                          <a:srcRect/>
                          <a:stretch>
                            <a:fillRect/>
                          </a:stretch>
                        </pic:blipFill>
                        <pic:spPr bwMode="auto">
                          <a:xfrm>
                            <a:off x="0" y="0"/>
                            <a:ext cx="1943100" cy="1085850"/>
                          </a:xfrm>
                          <a:prstGeom prst="rect">
                            <a:avLst/>
                          </a:prstGeom>
                          <a:noFill/>
                          <a:ln w="9525">
                            <a:noFill/>
                            <a:miter lim="800000"/>
                            <a:headEnd/>
                            <a:tailEnd/>
                          </a:ln>
                        </pic:spPr>
                      </pic:pic>
                    </a:graphicData>
                  </a:graphic>
                </wp:inline>
              </w:drawing>
            </w:r>
          </w:p>
          <w:p w:rsidR="00880177" w:rsidRDefault="00880177" w:rsidP="0094038C">
            <w:pPr>
              <w:jc w:val="center"/>
              <w:rPr>
                <w:rFonts w:ascii="宋体" w:hAnsi="宋体" w:cs="宋体"/>
                <w:b/>
                <w:color w:val="002060"/>
                <w:kern w:val="0"/>
              </w:rPr>
            </w:pPr>
            <w:r>
              <w:rPr>
                <w:rFonts w:ascii="宋体" w:hAnsi="宋体" w:cs="宋体" w:hint="eastAsia"/>
                <w:b/>
                <w:color w:val="002060"/>
                <w:kern w:val="0"/>
              </w:rPr>
              <w:t>洛杉矶</w:t>
            </w:r>
          </w:p>
        </w:tc>
      </w:tr>
    </w:tbl>
    <w:p w:rsidR="00880177" w:rsidRDefault="00880177" w:rsidP="00880177">
      <w:pPr>
        <w:rPr>
          <w:vanish/>
        </w:rPr>
      </w:pPr>
    </w:p>
    <w:p w:rsidR="00880177" w:rsidRPr="0052736B" w:rsidRDefault="00880177" w:rsidP="00880177">
      <w:pPr>
        <w:spacing w:line="400" w:lineRule="exact"/>
        <w:ind w:right="420"/>
        <w:rPr>
          <w:rFonts w:ascii="宋体" w:hAnsi="宋体"/>
          <w:szCs w:val="21"/>
        </w:rPr>
      </w:pPr>
    </w:p>
    <w:p w:rsidR="00880177" w:rsidRDefault="00880177" w:rsidP="00880177">
      <w:pPr>
        <w:spacing w:line="360" w:lineRule="exact"/>
        <w:rPr>
          <w:rFonts w:ascii="宋体" w:hAnsi="宋体"/>
          <w:b/>
          <w:color w:val="FF0000"/>
          <w:szCs w:val="21"/>
        </w:rPr>
      </w:pPr>
      <w:r>
        <w:rPr>
          <w:rFonts w:ascii="宋体" w:hAnsi="宋体" w:hint="eastAsia"/>
          <w:b/>
          <w:color w:val="FF0000"/>
          <w:szCs w:val="21"/>
        </w:rPr>
        <w:t>【品质酒店】</w:t>
      </w:r>
    </w:p>
    <w:p w:rsidR="00880177" w:rsidRPr="00534CFA" w:rsidRDefault="00880177" w:rsidP="00880177">
      <w:pPr>
        <w:numPr>
          <w:ilvl w:val="0"/>
          <w:numId w:val="13"/>
        </w:numPr>
        <w:spacing w:line="360" w:lineRule="exact"/>
        <w:ind w:left="0" w:firstLine="0"/>
        <w:rPr>
          <w:rFonts w:ascii="微软雅黑" w:eastAsia="微软雅黑" w:hAnsi="微软雅黑"/>
          <w:color w:val="000000"/>
          <w:szCs w:val="21"/>
        </w:rPr>
      </w:pPr>
      <w:r w:rsidRPr="00534CFA">
        <w:rPr>
          <w:rFonts w:ascii="微软雅黑" w:eastAsia="微软雅黑" w:hAnsi="微软雅黑" w:hint="eastAsia"/>
          <w:color w:val="000000"/>
          <w:szCs w:val="21"/>
        </w:rPr>
        <w:t>全程当地三星酒店入住，国旅品质保障，让您出行无忧；</w:t>
      </w:r>
    </w:p>
    <w:p w:rsidR="00880177" w:rsidRDefault="00880177" w:rsidP="00880177">
      <w:pPr>
        <w:spacing w:line="360" w:lineRule="exact"/>
        <w:rPr>
          <w:rFonts w:ascii="宋体" w:hAnsi="宋体"/>
          <w:color w:val="000000"/>
          <w:szCs w:val="21"/>
        </w:rPr>
      </w:pPr>
      <w:r>
        <w:rPr>
          <w:rFonts w:ascii="宋体" w:hAnsi="宋体" w:hint="eastAsia"/>
          <w:b/>
          <w:color w:val="FF0000"/>
          <w:szCs w:val="21"/>
        </w:rPr>
        <w:t>【专业服务</w:t>
      </w:r>
      <w:r>
        <w:rPr>
          <w:rFonts w:ascii="宋体" w:hAnsi="宋体"/>
          <w:b/>
          <w:color w:val="FF0000"/>
          <w:szCs w:val="21"/>
        </w:rPr>
        <w:t>】</w:t>
      </w:r>
    </w:p>
    <w:p w:rsidR="00880177" w:rsidRPr="00534CFA" w:rsidRDefault="00880177" w:rsidP="00880177">
      <w:pPr>
        <w:numPr>
          <w:ilvl w:val="0"/>
          <w:numId w:val="13"/>
        </w:numPr>
        <w:spacing w:line="400" w:lineRule="exact"/>
        <w:ind w:left="0" w:firstLine="0"/>
        <w:rPr>
          <w:rFonts w:ascii="微软雅黑" w:eastAsia="微软雅黑" w:hAnsi="微软雅黑"/>
          <w:color w:val="000000"/>
          <w:szCs w:val="21"/>
        </w:rPr>
      </w:pPr>
      <w:r w:rsidRPr="00534CFA">
        <w:rPr>
          <w:rFonts w:ascii="微软雅黑" w:eastAsia="微软雅黑" w:hAnsi="微软雅黑" w:hint="eastAsia"/>
          <w:color w:val="000000"/>
          <w:szCs w:val="21"/>
        </w:rPr>
        <w:t>专业双语领队全程陪同，无任何强迫自费，一站式服务让您舒心出行！</w:t>
      </w:r>
    </w:p>
    <w:p w:rsidR="00880177" w:rsidRPr="00534CFA" w:rsidRDefault="00880177" w:rsidP="00880177">
      <w:pPr>
        <w:spacing w:line="400" w:lineRule="exact"/>
        <w:rPr>
          <w:rFonts w:ascii="微软雅黑" w:eastAsia="微软雅黑" w:hAnsi="微软雅黑"/>
          <w:color w:val="000000"/>
          <w:szCs w:val="21"/>
        </w:rPr>
      </w:pPr>
      <w:r>
        <w:rPr>
          <w:rFonts w:ascii="宋体" w:hAnsi="宋体" w:hint="eastAsia"/>
          <w:b/>
          <w:color w:val="000000"/>
          <w:szCs w:val="21"/>
        </w:rPr>
        <w:t>团队用餐：</w:t>
      </w:r>
      <w:r w:rsidRPr="00534CFA">
        <w:rPr>
          <w:rFonts w:ascii="微软雅黑" w:eastAsia="微软雅黑" w:hAnsi="微软雅黑" w:hint="eastAsia"/>
          <w:color w:val="000000"/>
          <w:szCs w:val="21"/>
        </w:rPr>
        <w:t>早餐以美式早晨为主，午餐、晚餐为中式团餐或自助餐，精心搭配；</w:t>
      </w:r>
    </w:p>
    <w:tbl>
      <w:tblPr>
        <w:tblW w:w="0" w:type="auto"/>
        <w:jc w:val="center"/>
        <w:tblLayout w:type="fixed"/>
        <w:tblLook w:val="0000"/>
      </w:tblPr>
      <w:tblGrid>
        <w:gridCol w:w="3284"/>
        <w:gridCol w:w="3284"/>
        <w:gridCol w:w="3286"/>
      </w:tblGrid>
      <w:tr w:rsidR="00880177" w:rsidTr="0094038C">
        <w:trPr>
          <w:jc w:val="center"/>
        </w:trPr>
        <w:tc>
          <w:tcPr>
            <w:tcW w:w="3284" w:type="dxa"/>
            <w:vAlign w:val="center"/>
          </w:tcPr>
          <w:p w:rsidR="00880177" w:rsidRDefault="00880177" w:rsidP="0094038C">
            <w:pPr>
              <w:jc w:val="center"/>
              <w:rPr>
                <w:rFonts w:ascii="Arial" w:cs="Arial"/>
                <w:b/>
                <w:bCs/>
                <w:color w:val="005A9E"/>
                <w:szCs w:val="21"/>
              </w:rPr>
            </w:pPr>
            <w:r>
              <w:rPr>
                <w:rFonts w:ascii="Arial" w:cs="Arial"/>
                <w:b/>
                <w:bCs/>
                <w:noProof/>
                <w:color w:val="005A9E"/>
                <w:szCs w:val="21"/>
              </w:rPr>
              <w:drawing>
                <wp:inline distT="0" distB="0" distL="0" distR="0">
                  <wp:extent cx="1943100" cy="1076325"/>
                  <wp:effectExtent l="19050" t="0" r="0" b="0"/>
                  <wp:docPr id="27" name="图片 6" descr="餐-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餐-1"/>
                          <pic:cNvPicPr>
                            <a:picLocks noChangeAspect="1" noChangeArrowheads="1"/>
                          </pic:cNvPicPr>
                        </pic:nvPicPr>
                        <pic:blipFill>
                          <a:blip r:embed="rId14" cstate="print"/>
                          <a:srcRect/>
                          <a:stretch>
                            <a:fillRect/>
                          </a:stretch>
                        </pic:blipFill>
                        <pic:spPr bwMode="auto">
                          <a:xfrm>
                            <a:off x="0" y="0"/>
                            <a:ext cx="1943100" cy="1076325"/>
                          </a:xfrm>
                          <a:prstGeom prst="rect">
                            <a:avLst/>
                          </a:prstGeom>
                          <a:noFill/>
                          <a:ln w="9525">
                            <a:noFill/>
                            <a:miter lim="800000"/>
                            <a:headEnd/>
                            <a:tailEnd/>
                          </a:ln>
                        </pic:spPr>
                      </pic:pic>
                    </a:graphicData>
                  </a:graphic>
                </wp:inline>
              </w:drawing>
            </w:r>
          </w:p>
        </w:tc>
        <w:tc>
          <w:tcPr>
            <w:tcW w:w="3284" w:type="dxa"/>
            <w:vAlign w:val="center"/>
          </w:tcPr>
          <w:p w:rsidR="00880177" w:rsidRDefault="00880177" w:rsidP="0094038C">
            <w:pPr>
              <w:jc w:val="center"/>
              <w:rPr>
                <w:rFonts w:ascii="Arial" w:cs="Arial"/>
                <w:b/>
                <w:bCs/>
                <w:color w:val="005A9E"/>
                <w:szCs w:val="21"/>
              </w:rPr>
            </w:pPr>
            <w:r>
              <w:rPr>
                <w:rFonts w:ascii="Arial" w:cs="Arial"/>
                <w:b/>
                <w:bCs/>
                <w:noProof/>
                <w:color w:val="005A9E"/>
                <w:szCs w:val="21"/>
              </w:rPr>
              <w:drawing>
                <wp:inline distT="0" distB="0" distL="0" distR="0">
                  <wp:extent cx="1943100" cy="1076325"/>
                  <wp:effectExtent l="19050" t="0" r="0" b="0"/>
                  <wp:docPr id="28" name="图片 7" descr="餐-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餐-2"/>
                          <pic:cNvPicPr>
                            <a:picLocks noChangeAspect="1" noChangeArrowheads="1"/>
                          </pic:cNvPicPr>
                        </pic:nvPicPr>
                        <pic:blipFill>
                          <a:blip r:embed="rId15" cstate="print"/>
                          <a:srcRect/>
                          <a:stretch>
                            <a:fillRect/>
                          </a:stretch>
                        </pic:blipFill>
                        <pic:spPr bwMode="auto">
                          <a:xfrm>
                            <a:off x="0" y="0"/>
                            <a:ext cx="1943100" cy="1076325"/>
                          </a:xfrm>
                          <a:prstGeom prst="rect">
                            <a:avLst/>
                          </a:prstGeom>
                          <a:noFill/>
                          <a:ln w="9525">
                            <a:noFill/>
                            <a:miter lim="800000"/>
                            <a:headEnd/>
                            <a:tailEnd/>
                          </a:ln>
                        </pic:spPr>
                      </pic:pic>
                    </a:graphicData>
                  </a:graphic>
                </wp:inline>
              </w:drawing>
            </w:r>
          </w:p>
        </w:tc>
        <w:tc>
          <w:tcPr>
            <w:tcW w:w="3286" w:type="dxa"/>
            <w:vAlign w:val="center"/>
          </w:tcPr>
          <w:p w:rsidR="00880177" w:rsidRDefault="00880177" w:rsidP="0094038C">
            <w:pPr>
              <w:jc w:val="center"/>
              <w:rPr>
                <w:rFonts w:ascii="Arial" w:cs="Arial"/>
                <w:b/>
                <w:bCs/>
                <w:color w:val="005A9E"/>
                <w:szCs w:val="21"/>
              </w:rPr>
            </w:pPr>
            <w:r>
              <w:rPr>
                <w:rFonts w:ascii="Arial" w:cs="Arial"/>
                <w:b/>
                <w:bCs/>
                <w:noProof/>
                <w:color w:val="005A9E"/>
                <w:szCs w:val="21"/>
              </w:rPr>
              <w:drawing>
                <wp:inline distT="0" distB="0" distL="0" distR="0">
                  <wp:extent cx="1943100" cy="1076325"/>
                  <wp:effectExtent l="19050" t="0" r="0" b="0"/>
                  <wp:docPr id="29" name="图片 8" descr="餐-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餐-3"/>
                          <pic:cNvPicPr>
                            <a:picLocks noChangeAspect="1" noChangeArrowheads="1"/>
                          </pic:cNvPicPr>
                        </pic:nvPicPr>
                        <pic:blipFill>
                          <a:blip r:embed="rId16" cstate="print"/>
                          <a:srcRect/>
                          <a:stretch>
                            <a:fillRect/>
                          </a:stretch>
                        </pic:blipFill>
                        <pic:spPr bwMode="auto">
                          <a:xfrm>
                            <a:off x="0" y="0"/>
                            <a:ext cx="1943100" cy="1076325"/>
                          </a:xfrm>
                          <a:prstGeom prst="rect">
                            <a:avLst/>
                          </a:prstGeom>
                          <a:noFill/>
                          <a:ln w="9525">
                            <a:noFill/>
                            <a:miter lim="800000"/>
                            <a:headEnd/>
                            <a:tailEnd/>
                          </a:ln>
                        </pic:spPr>
                      </pic:pic>
                    </a:graphicData>
                  </a:graphic>
                </wp:inline>
              </w:drawing>
            </w:r>
          </w:p>
        </w:tc>
      </w:tr>
    </w:tbl>
    <w:p w:rsidR="00880177" w:rsidRDefault="00880177" w:rsidP="00880177">
      <w:pPr>
        <w:spacing w:line="400" w:lineRule="exact"/>
        <w:rPr>
          <w:rFonts w:ascii="宋体" w:hAnsi="宋体"/>
          <w:b/>
          <w:color w:val="000000"/>
          <w:szCs w:val="21"/>
        </w:rPr>
      </w:pPr>
      <w:r>
        <w:rPr>
          <w:rFonts w:ascii="宋体" w:hAnsi="宋体" w:hint="eastAsia"/>
          <w:b/>
          <w:color w:val="000000"/>
          <w:szCs w:val="21"/>
        </w:rPr>
        <w:t>交通工具：旅游用车：</w:t>
      </w:r>
      <w:r>
        <w:rPr>
          <w:rFonts w:ascii="宋体" w:hAnsi="宋体" w:hint="eastAsia"/>
          <w:color w:val="000000"/>
          <w:szCs w:val="21"/>
        </w:rPr>
        <w:t>25座或25座以上巴士</w:t>
      </w:r>
    </w:p>
    <w:tbl>
      <w:tblPr>
        <w:tblW w:w="0" w:type="auto"/>
        <w:jc w:val="center"/>
        <w:tblLayout w:type="fixed"/>
        <w:tblLook w:val="0000"/>
      </w:tblPr>
      <w:tblGrid>
        <w:gridCol w:w="3284"/>
        <w:gridCol w:w="3284"/>
        <w:gridCol w:w="3286"/>
      </w:tblGrid>
      <w:tr w:rsidR="00880177" w:rsidTr="0094038C">
        <w:trPr>
          <w:jc w:val="center"/>
        </w:trPr>
        <w:tc>
          <w:tcPr>
            <w:tcW w:w="3284" w:type="dxa"/>
            <w:vAlign w:val="center"/>
          </w:tcPr>
          <w:p w:rsidR="00880177" w:rsidRDefault="00880177" w:rsidP="0094038C">
            <w:pPr>
              <w:jc w:val="center"/>
              <w:rPr>
                <w:rFonts w:ascii="Arial" w:cs="Arial"/>
                <w:b/>
                <w:bCs/>
                <w:color w:val="005A9E"/>
                <w:szCs w:val="21"/>
              </w:rPr>
            </w:pPr>
            <w:r>
              <w:rPr>
                <w:rFonts w:ascii="Arial" w:cs="Arial"/>
                <w:b/>
                <w:bCs/>
                <w:noProof/>
                <w:color w:val="005A9E"/>
                <w:szCs w:val="21"/>
              </w:rPr>
              <w:drawing>
                <wp:inline distT="0" distB="0" distL="0" distR="0">
                  <wp:extent cx="1943100" cy="1076325"/>
                  <wp:effectExtent l="19050" t="0" r="0" b="0"/>
                  <wp:docPr id="30" name="图片 9" descr="车-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车-1"/>
                          <pic:cNvPicPr>
                            <a:picLocks noChangeAspect="1" noChangeArrowheads="1"/>
                          </pic:cNvPicPr>
                        </pic:nvPicPr>
                        <pic:blipFill>
                          <a:blip r:embed="rId17" cstate="print"/>
                          <a:srcRect/>
                          <a:stretch>
                            <a:fillRect/>
                          </a:stretch>
                        </pic:blipFill>
                        <pic:spPr bwMode="auto">
                          <a:xfrm>
                            <a:off x="0" y="0"/>
                            <a:ext cx="1943100" cy="1076325"/>
                          </a:xfrm>
                          <a:prstGeom prst="rect">
                            <a:avLst/>
                          </a:prstGeom>
                          <a:noFill/>
                          <a:ln w="9525">
                            <a:noFill/>
                            <a:miter lim="800000"/>
                            <a:headEnd/>
                            <a:tailEnd/>
                          </a:ln>
                        </pic:spPr>
                      </pic:pic>
                    </a:graphicData>
                  </a:graphic>
                </wp:inline>
              </w:drawing>
            </w:r>
          </w:p>
        </w:tc>
        <w:tc>
          <w:tcPr>
            <w:tcW w:w="3284" w:type="dxa"/>
            <w:vAlign w:val="center"/>
          </w:tcPr>
          <w:p w:rsidR="00880177" w:rsidRDefault="00880177" w:rsidP="0094038C">
            <w:pPr>
              <w:jc w:val="center"/>
              <w:rPr>
                <w:rFonts w:ascii="Arial" w:cs="Arial"/>
                <w:b/>
                <w:bCs/>
                <w:color w:val="005A9E"/>
                <w:szCs w:val="21"/>
              </w:rPr>
            </w:pPr>
            <w:r>
              <w:rPr>
                <w:rFonts w:ascii="Arial" w:cs="Arial"/>
                <w:b/>
                <w:bCs/>
                <w:noProof/>
                <w:color w:val="005A9E"/>
                <w:szCs w:val="21"/>
              </w:rPr>
              <w:drawing>
                <wp:inline distT="0" distB="0" distL="0" distR="0">
                  <wp:extent cx="1943100" cy="1076325"/>
                  <wp:effectExtent l="19050" t="0" r="0" b="0"/>
                  <wp:docPr id="31" name="图片 10" descr="车-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车-2"/>
                          <pic:cNvPicPr>
                            <a:picLocks noChangeAspect="1" noChangeArrowheads="1"/>
                          </pic:cNvPicPr>
                        </pic:nvPicPr>
                        <pic:blipFill>
                          <a:blip r:embed="rId18" cstate="print"/>
                          <a:srcRect/>
                          <a:stretch>
                            <a:fillRect/>
                          </a:stretch>
                        </pic:blipFill>
                        <pic:spPr bwMode="auto">
                          <a:xfrm>
                            <a:off x="0" y="0"/>
                            <a:ext cx="1943100" cy="1076325"/>
                          </a:xfrm>
                          <a:prstGeom prst="rect">
                            <a:avLst/>
                          </a:prstGeom>
                          <a:noFill/>
                          <a:ln w="9525">
                            <a:noFill/>
                            <a:miter lim="800000"/>
                            <a:headEnd/>
                            <a:tailEnd/>
                          </a:ln>
                        </pic:spPr>
                      </pic:pic>
                    </a:graphicData>
                  </a:graphic>
                </wp:inline>
              </w:drawing>
            </w:r>
          </w:p>
        </w:tc>
        <w:tc>
          <w:tcPr>
            <w:tcW w:w="3286" w:type="dxa"/>
            <w:vAlign w:val="center"/>
          </w:tcPr>
          <w:p w:rsidR="00880177" w:rsidRDefault="00880177" w:rsidP="0094038C">
            <w:pPr>
              <w:jc w:val="center"/>
              <w:rPr>
                <w:rFonts w:ascii="Arial" w:cs="Arial"/>
                <w:b/>
                <w:bCs/>
                <w:color w:val="005A9E"/>
                <w:szCs w:val="21"/>
              </w:rPr>
            </w:pPr>
            <w:r>
              <w:rPr>
                <w:rFonts w:ascii="Arial" w:cs="Arial"/>
                <w:b/>
                <w:bCs/>
                <w:noProof/>
                <w:color w:val="005A9E"/>
                <w:szCs w:val="21"/>
              </w:rPr>
              <w:drawing>
                <wp:inline distT="0" distB="0" distL="0" distR="0">
                  <wp:extent cx="1943100" cy="1076325"/>
                  <wp:effectExtent l="19050" t="0" r="0" b="0"/>
                  <wp:docPr id="32" name="图片 11" descr="车-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车-3"/>
                          <pic:cNvPicPr>
                            <a:picLocks noChangeAspect="1" noChangeArrowheads="1"/>
                          </pic:cNvPicPr>
                        </pic:nvPicPr>
                        <pic:blipFill>
                          <a:blip r:embed="rId19" cstate="print"/>
                          <a:srcRect/>
                          <a:stretch>
                            <a:fillRect/>
                          </a:stretch>
                        </pic:blipFill>
                        <pic:spPr bwMode="auto">
                          <a:xfrm>
                            <a:off x="0" y="0"/>
                            <a:ext cx="1943100" cy="1076325"/>
                          </a:xfrm>
                          <a:prstGeom prst="rect">
                            <a:avLst/>
                          </a:prstGeom>
                          <a:noFill/>
                          <a:ln w="9525">
                            <a:noFill/>
                            <a:miter lim="800000"/>
                            <a:headEnd/>
                            <a:tailEnd/>
                          </a:ln>
                        </pic:spPr>
                      </pic:pic>
                    </a:graphicData>
                  </a:graphic>
                </wp:inline>
              </w:drawing>
            </w:r>
          </w:p>
        </w:tc>
      </w:tr>
    </w:tbl>
    <w:p w:rsidR="00880177" w:rsidRDefault="00880177" w:rsidP="00880177">
      <w:pPr>
        <w:spacing w:line="400" w:lineRule="exact"/>
        <w:rPr>
          <w:rFonts w:ascii="宋体" w:hAnsi="宋体" w:cs="宋体"/>
          <w:kern w:val="0"/>
          <w:sz w:val="24"/>
          <w:szCs w:val="24"/>
        </w:rPr>
      </w:pPr>
    </w:p>
    <w:p w:rsidR="003936D9" w:rsidRDefault="003936D9" w:rsidP="00880177">
      <w:pPr>
        <w:spacing w:line="400" w:lineRule="exact"/>
        <w:rPr>
          <w:rFonts w:ascii="宋体" w:hAnsi="宋体" w:cs="宋体"/>
          <w:kern w:val="0"/>
          <w:sz w:val="24"/>
          <w:szCs w:val="24"/>
        </w:rPr>
      </w:pPr>
    </w:p>
    <w:tbl>
      <w:tblPr>
        <w:tblW w:w="10598" w:type="dxa"/>
        <w:jc w:val="center"/>
        <w:tblBorders>
          <w:top w:val="thinThickSmallGap" w:sz="12" w:space="0" w:color="92CDDC"/>
          <w:left w:val="thinThickSmallGap" w:sz="12" w:space="0" w:color="92CDDC"/>
          <w:bottom w:val="thickThinSmallGap" w:sz="12" w:space="0" w:color="92CDDC"/>
          <w:right w:val="thickThinSmallGap" w:sz="12" w:space="0" w:color="92CDDC"/>
          <w:insideH w:val="single" w:sz="6" w:space="0" w:color="92CDDC"/>
          <w:insideV w:val="single" w:sz="6" w:space="0" w:color="92CDDC"/>
        </w:tblBorders>
        <w:tblLayout w:type="fixed"/>
        <w:tblLook w:val="0000"/>
      </w:tblPr>
      <w:tblGrid>
        <w:gridCol w:w="1101"/>
        <w:gridCol w:w="9497"/>
      </w:tblGrid>
      <w:tr w:rsidR="00880177" w:rsidTr="005F439A">
        <w:trPr>
          <w:jc w:val="center"/>
        </w:trPr>
        <w:tc>
          <w:tcPr>
            <w:tcW w:w="1101" w:type="dxa"/>
            <w:tcBorders>
              <w:top w:val="thinThickSmallGap" w:sz="12" w:space="0" w:color="92CDDC"/>
              <w:bottom w:val="single" w:sz="6" w:space="0" w:color="92CDDC"/>
            </w:tcBorders>
            <w:shd w:val="clear" w:color="auto" w:fill="auto"/>
            <w:vAlign w:val="center"/>
          </w:tcPr>
          <w:p w:rsidR="00880177" w:rsidRPr="00D41F5A" w:rsidRDefault="00880177" w:rsidP="0094038C">
            <w:pPr>
              <w:spacing w:line="400" w:lineRule="exact"/>
              <w:jc w:val="center"/>
              <w:rPr>
                <w:rFonts w:ascii="微软雅黑" w:eastAsia="微软雅黑" w:hAnsi="微软雅黑"/>
                <w:b/>
                <w:color w:val="000000"/>
                <w:szCs w:val="21"/>
              </w:rPr>
            </w:pPr>
            <w:r w:rsidRPr="00D41F5A">
              <w:rPr>
                <w:rFonts w:ascii="微软雅黑" w:eastAsia="微软雅黑" w:hAnsi="微软雅黑" w:hint="eastAsia"/>
                <w:b/>
                <w:color w:val="000000"/>
                <w:szCs w:val="21"/>
              </w:rPr>
              <w:lastRenderedPageBreak/>
              <w:t>日期</w:t>
            </w:r>
          </w:p>
        </w:tc>
        <w:tc>
          <w:tcPr>
            <w:tcW w:w="9497" w:type="dxa"/>
            <w:tcBorders>
              <w:top w:val="thinThickSmallGap" w:sz="12" w:space="0" w:color="92CDDC"/>
              <w:bottom w:val="single" w:sz="6" w:space="0" w:color="92CDDC"/>
            </w:tcBorders>
            <w:shd w:val="clear" w:color="auto" w:fill="auto"/>
            <w:vAlign w:val="center"/>
          </w:tcPr>
          <w:p w:rsidR="00880177" w:rsidRPr="00D41F5A" w:rsidRDefault="00880177" w:rsidP="005F439A">
            <w:pPr>
              <w:spacing w:line="380" w:lineRule="exact"/>
              <w:jc w:val="center"/>
              <w:rPr>
                <w:rFonts w:ascii="微软雅黑" w:eastAsia="微软雅黑" w:hAnsi="微软雅黑"/>
                <w:b/>
                <w:color w:val="000000"/>
                <w:szCs w:val="21"/>
              </w:rPr>
            </w:pPr>
            <w:r w:rsidRPr="00D41F5A">
              <w:rPr>
                <w:rFonts w:ascii="微软雅黑" w:eastAsia="微软雅黑" w:hAnsi="微软雅黑" w:hint="eastAsia"/>
                <w:b/>
                <w:color w:val="000000"/>
                <w:szCs w:val="21"/>
              </w:rPr>
              <w:t>行程</w:t>
            </w:r>
          </w:p>
        </w:tc>
      </w:tr>
      <w:tr w:rsidR="00880177" w:rsidTr="0094038C">
        <w:trPr>
          <w:trHeight w:val="296"/>
          <w:jc w:val="center"/>
        </w:trPr>
        <w:tc>
          <w:tcPr>
            <w:tcW w:w="1101" w:type="dxa"/>
            <w:vMerge w:val="restart"/>
            <w:tcBorders>
              <w:top w:val="single" w:sz="6" w:space="0" w:color="92CDDC"/>
            </w:tcBorders>
            <w:vAlign w:val="center"/>
          </w:tcPr>
          <w:p w:rsidR="00880177" w:rsidRPr="000A4FC6" w:rsidRDefault="000A4FC6" w:rsidP="0094038C">
            <w:pPr>
              <w:spacing w:line="400" w:lineRule="exact"/>
              <w:jc w:val="center"/>
              <w:rPr>
                <w:rFonts w:ascii="微软雅黑" w:eastAsia="微软雅黑" w:hAnsi="微软雅黑"/>
                <w:sz w:val="18"/>
                <w:szCs w:val="18"/>
              </w:rPr>
            </w:pPr>
            <w:r w:rsidRPr="000A4FC6">
              <w:rPr>
                <w:rFonts w:ascii="微软雅黑" w:eastAsia="微软雅黑" w:hAnsi="微软雅黑" w:hint="eastAsia"/>
                <w:sz w:val="18"/>
                <w:szCs w:val="18"/>
              </w:rPr>
              <w:t>D01</w:t>
            </w:r>
          </w:p>
          <w:p w:rsidR="00880177" w:rsidRDefault="00880177" w:rsidP="0094038C">
            <w:pPr>
              <w:spacing w:line="400" w:lineRule="exact"/>
              <w:jc w:val="center"/>
              <w:rPr>
                <w:rFonts w:ascii="宋体" w:hAnsi="宋体"/>
                <w:sz w:val="18"/>
                <w:szCs w:val="18"/>
              </w:rPr>
            </w:pPr>
          </w:p>
        </w:tc>
        <w:tc>
          <w:tcPr>
            <w:tcW w:w="9497" w:type="dxa"/>
            <w:tcBorders>
              <w:top w:val="single" w:sz="6" w:space="0" w:color="92CDDC"/>
            </w:tcBorders>
            <w:vAlign w:val="center"/>
          </w:tcPr>
          <w:p w:rsidR="00880177" w:rsidRDefault="00880177" w:rsidP="005F439A">
            <w:pPr>
              <w:shd w:val="clear" w:color="auto" w:fill="FAFAFA"/>
              <w:spacing w:line="380" w:lineRule="exact"/>
              <w:rPr>
                <w:rFonts w:ascii="宋体" w:hAnsi="宋体"/>
                <w:color w:val="FF0000"/>
                <w:sz w:val="18"/>
                <w:szCs w:val="18"/>
              </w:rPr>
            </w:pPr>
            <w:r w:rsidRPr="00D41F5A">
              <w:rPr>
                <w:rFonts w:ascii="微软雅黑" w:eastAsia="微软雅黑" w:hAnsi="微软雅黑" w:hint="eastAsia"/>
                <w:b/>
                <w:sz w:val="24"/>
                <w:szCs w:val="24"/>
              </w:rPr>
              <w:t>北京</w:t>
            </w:r>
            <w:r w:rsidRPr="00D41F5A">
              <w:rPr>
                <w:rFonts w:ascii="微软雅黑" w:eastAsia="微软雅黑" w:hAnsi="微软雅黑" w:hint="eastAsia"/>
                <w:b/>
                <w:sz w:val="24"/>
                <w:szCs w:val="24"/>
              </w:rPr>
              <w:sym w:font="Wingdings" w:char="F051"/>
            </w:r>
            <w:r w:rsidRPr="00D41F5A">
              <w:rPr>
                <w:rFonts w:ascii="微软雅黑" w:eastAsia="微软雅黑" w:hAnsi="微软雅黑" w:hint="eastAsia"/>
                <w:b/>
                <w:sz w:val="24"/>
                <w:szCs w:val="24"/>
              </w:rPr>
              <w:t>圣何塞</w:t>
            </w:r>
            <w:r w:rsidRPr="00D41F5A">
              <w:rPr>
                <w:rFonts w:ascii="微软雅黑" w:eastAsia="微软雅黑" w:hAnsi="微软雅黑" w:cs="Arial" w:hint="eastAsia"/>
                <w:b/>
                <w:bCs/>
                <w:color w:val="000000"/>
                <w:sz w:val="24"/>
                <w:szCs w:val="24"/>
              </w:rPr>
              <w:sym w:font="Webdings" w:char="F076"/>
            </w:r>
            <w:r w:rsidRPr="00D41F5A">
              <w:rPr>
                <w:rFonts w:ascii="微软雅黑" w:eastAsia="微软雅黑" w:hAnsi="微软雅黑" w:hint="eastAsia"/>
                <w:b/>
                <w:color w:val="000000"/>
                <w:sz w:val="24"/>
                <w:szCs w:val="24"/>
              </w:rPr>
              <w:t>旧金山</w:t>
            </w:r>
            <w:r>
              <w:rPr>
                <w:rFonts w:ascii="宋体" w:hAnsi="宋体" w:hint="eastAsia"/>
                <w:b/>
                <w:szCs w:val="21"/>
              </w:rPr>
              <w:t xml:space="preserve"> </w:t>
            </w:r>
            <w:r>
              <w:rPr>
                <w:rFonts w:ascii="宋体" w:hAnsi="宋体" w:hint="eastAsia"/>
                <w:color w:val="000000"/>
                <w:szCs w:val="21"/>
              </w:rPr>
              <w:t xml:space="preserve"> </w:t>
            </w:r>
            <w:r>
              <w:rPr>
                <w:rFonts w:ascii="宋体" w:hAnsi="宋体" w:hint="eastAsia"/>
                <w:color w:val="FF0000"/>
                <w:sz w:val="18"/>
                <w:szCs w:val="18"/>
              </w:rPr>
              <w:t>参考航班:</w:t>
            </w:r>
          </w:p>
          <w:p w:rsidR="00880177" w:rsidRPr="00534CFA" w:rsidRDefault="00880177" w:rsidP="005F439A">
            <w:pPr>
              <w:shd w:val="clear" w:color="auto" w:fill="FAFAFA"/>
              <w:spacing w:line="380" w:lineRule="exact"/>
              <w:rPr>
                <w:rFonts w:ascii="微软雅黑" w:eastAsia="微软雅黑" w:hAnsi="微软雅黑"/>
                <w:color w:val="FF0000"/>
                <w:sz w:val="18"/>
                <w:szCs w:val="18"/>
              </w:rPr>
            </w:pPr>
            <w:r w:rsidRPr="00534CFA">
              <w:rPr>
                <w:rFonts w:ascii="微软雅黑" w:eastAsia="微软雅黑" w:hAnsi="微软雅黑" w:hint="eastAsia"/>
                <w:color w:val="FF0000"/>
                <w:sz w:val="18"/>
                <w:szCs w:val="18"/>
              </w:rPr>
              <w:t>HU7989 PEKSJC 起飞时间  1530 抵达时间1210  飞行时间约13小时</w:t>
            </w:r>
          </w:p>
          <w:p w:rsidR="00880177" w:rsidRPr="00534CFA" w:rsidRDefault="00880177" w:rsidP="005F439A">
            <w:pPr>
              <w:pStyle w:val="1"/>
              <w:shd w:val="clear" w:color="auto" w:fill="FFFFFF"/>
              <w:spacing w:before="0" w:beforeAutospacing="0" w:after="0" w:afterAutospacing="0" w:line="380" w:lineRule="exact"/>
              <w:rPr>
                <w:rFonts w:ascii="微软雅黑" w:eastAsia="微软雅黑" w:hAnsi="微软雅黑" w:cs="Arial"/>
                <w:color w:val="333333"/>
                <w:sz w:val="21"/>
                <w:szCs w:val="21"/>
              </w:rPr>
            </w:pPr>
            <w:r w:rsidRPr="00534CFA">
              <w:rPr>
                <w:rFonts w:ascii="微软雅黑" w:eastAsia="微软雅黑" w:hAnsi="微软雅黑" w:hint="eastAsia"/>
                <w:b/>
                <w:noProof/>
                <w:szCs w:val="21"/>
              </w:rPr>
              <w:drawing>
                <wp:anchor distT="0" distB="0" distL="114300" distR="114300" simplePos="0" relativeHeight="251683840" behindDoc="1" locked="0" layoutInCell="1" allowOverlap="1">
                  <wp:simplePos x="0" y="0"/>
                  <wp:positionH relativeFrom="column">
                    <wp:posOffset>4159885</wp:posOffset>
                  </wp:positionH>
                  <wp:positionV relativeFrom="paragraph">
                    <wp:posOffset>-511810</wp:posOffset>
                  </wp:positionV>
                  <wp:extent cx="1800225" cy="1076325"/>
                  <wp:effectExtent l="19050" t="0" r="9525" b="0"/>
                  <wp:wrapTight wrapText="bothSides">
                    <wp:wrapPolygon edited="0">
                      <wp:start x="-229" y="0"/>
                      <wp:lineTo x="-229" y="21409"/>
                      <wp:lineTo x="21714" y="21409"/>
                      <wp:lineTo x="21714" y="0"/>
                      <wp:lineTo x="-229" y="0"/>
                    </wp:wrapPolygon>
                  </wp:wrapTight>
                  <wp:docPr id="33" name="图片 8" descr="硅谷-intel-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硅谷-intel-0"/>
                          <pic:cNvPicPr>
                            <a:picLocks noChangeAspect="1" noChangeArrowheads="1"/>
                          </pic:cNvPicPr>
                        </pic:nvPicPr>
                        <pic:blipFill>
                          <a:blip r:embed="rId20" cstate="print"/>
                          <a:srcRect/>
                          <a:stretch>
                            <a:fillRect/>
                          </a:stretch>
                        </pic:blipFill>
                        <pic:spPr bwMode="auto">
                          <a:xfrm>
                            <a:off x="0" y="0"/>
                            <a:ext cx="1800225" cy="1076325"/>
                          </a:xfrm>
                          <a:prstGeom prst="rect">
                            <a:avLst/>
                          </a:prstGeom>
                          <a:noFill/>
                          <a:ln w="9525">
                            <a:noFill/>
                            <a:miter lim="800000"/>
                            <a:headEnd/>
                            <a:tailEnd/>
                          </a:ln>
                        </pic:spPr>
                      </pic:pic>
                    </a:graphicData>
                  </a:graphic>
                </wp:anchor>
              </w:drawing>
            </w:r>
            <w:r w:rsidRPr="00534CFA">
              <w:rPr>
                <w:rFonts w:ascii="微软雅黑" w:eastAsia="微软雅黑" w:hAnsi="微软雅黑" w:cs="Times New Roman" w:hint="eastAsia"/>
                <w:kern w:val="2"/>
                <w:sz w:val="21"/>
                <w:szCs w:val="21"/>
              </w:rPr>
              <w:t>乘机前往圣何塞,抵达前往改变人类生活的世界科技之都--</w:t>
            </w:r>
            <w:r w:rsidRPr="00534CFA">
              <w:rPr>
                <w:rFonts w:ascii="微软雅黑" w:eastAsia="微软雅黑" w:hAnsi="微软雅黑" w:cs="Times New Roman" w:hint="eastAsia"/>
                <w:color w:val="FF0000"/>
                <w:kern w:val="2"/>
                <w:sz w:val="21"/>
                <w:szCs w:val="21"/>
              </w:rPr>
              <w:t>硅谷</w:t>
            </w:r>
            <w:r w:rsidRPr="00534CFA">
              <w:rPr>
                <w:rFonts w:ascii="微软雅黑" w:eastAsia="微软雅黑" w:hAnsi="微软雅黑" w:cs="Times New Roman" w:hint="eastAsia"/>
                <w:kern w:val="2"/>
                <w:sz w:val="21"/>
                <w:szCs w:val="21"/>
              </w:rPr>
              <w:t>，外观谷歌、雅虎等国际巨头的总部，走进神秘的芯片帝国，</w:t>
            </w:r>
            <w:r w:rsidRPr="00534CFA">
              <w:rPr>
                <w:rFonts w:ascii="微软雅黑" w:eastAsia="微软雅黑" w:hAnsi="微软雅黑" w:cs="Times New Roman" w:hint="eastAsia"/>
                <w:color w:val="FF0000"/>
                <w:kern w:val="2"/>
                <w:sz w:val="21"/>
                <w:szCs w:val="21"/>
              </w:rPr>
              <w:t>Intel博物馆</w:t>
            </w:r>
            <w:r w:rsidRPr="00534CFA">
              <w:rPr>
                <w:rFonts w:ascii="微软雅黑" w:eastAsia="微软雅黑" w:hAnsi="微软雅黑" w:cs="Times New Roman" w:hint="eastAsia"/>
                <w:kern w:val="2"/>
                <w:sz w:val="21"/>
                <w:szCs w:val="21"/>
              </w:rPr>
              <w:t>，目睹这个IT业巨头的雄风，晚入住旧金山湾区酒店。</w:t>
            </w:r>
          </w:p>
        </w:tc>
      </w:tr>
      <w:tr w:rsidR="00880177" w:rsidTr="0094038C">
        <w:trPr>
          <w:trHeight w:val="240"/>
          <w:jc w:val="center"/>
        </w:trPr>
        <w:tc>
          <w:tcPr>
            <w:tcW w:w="1101" w:type="dxa"/>
            <w:vMerge/>
            <w:vAlign w:val="center"/>
          </w:tcPr>
          <w:p w:rsidR="00880177" w:rsidRDefault="00880177" w:rsidP="0094038C">
            <w:pPr>
              <w:spacing w:line="400" w:lineRule="exact"/>
              <w:contextualSpacing/>
              <w:jc w:val="left"/>
              <w:rPr>
                <w:rFonts w:ascii="宋体" w:hAnsi="宋体"/>
                <w:color w:val="000000"/>
                <w:szCs w:val="21"/>
              </w:rPr>
            </w:pPr>
          </w:p>
        </w:tc>
        <w:tc>
          <w:tcPr>
            <w:tcW w:w="9497" w:type="dxa"/>
            <w:tcBorders>
              <w:top w:val="single" w:sz="6" w:space="0" w:color="92CDDC"/>
            </w:tcBorders>
            <w:vAlign w:val="center"/>
          </w:tcPr>
          <w:p w:rsidR="00880177" w:rsidRDefault="00880177" w:rsidP="005F439A">
            <w:pPr>
              <w:spacing w:line="380" w:lineRule="exact"/>
              <w:contextualSpacing/>
              <w:jc w:val="left"/>
              <w:rPr>
                <w:rFonts w:ascii="宋体" w:hAnsi="宋体"/>
                <w:color w:val="000000"/>
                <w:szCs w:val="21"/>
              </w:rPr>
            </w:pPr>
            <w:r w:rsidRPr="00534CFA">
              <w:rPr>
                <w:rFonts w:ascii="微软雅黑" w:eastAsia="微软雅黑" w:hAnsi="微软雅黑" w:hint="eastAsia"/>
                <w:color w:val="000000"/>
                <w:szCs w:val="21"/>
              </w:rPr>
              <w:t>用餐：晚餐；</w:t>
            </w:r>
            <w:r>
              <w:rPr>
                <w:rFonts w:ascii="宋体" w:hAnsi="宋体" w:hint="eastAsia"/>
                <w:color w:val="000000"/>
                <w:szCs w:val="21"/>
              </w:rPr>
              <w:t xml:space="preserve">                                        </w:t>
            </w:r>
            <w:r w:rsidRPr="00534CFA">
              <w:rPr>
                <w:rFonts w:ascii="微软雅黑" w:eastAsia="微软雅黑" w:hAnsi="微软雅黑" w:hint="eastAsia"/>
                <w:color w:val="000000"/>
                <w:szCs w:val="21"/>
              </w:rPr>
              <w:t xml:space="preserve"> 住宿：DAYS   INN或同级酒店</w:t>
            </w:r>
          </w:p>
        </w:tc>
      </w:tr>
      <w:tr w:rsidR="00880177" w:rsidTr="0094038C">
        <w:trPr>
          <w:jc w:val="center"/>
        </w:trPr>
        <w:tc>
          <w:tcPr>
            <w:tcW w:w="1101" w:type="dxa"/>
            <w:vMerge w:val="restart"/>
            <w:vAlign w:val="center"/>
          </w:tcPr>
          <w:p w:rsidR="000A4FC6" w:rsidRPr="000A4FC6" w:rsidRDefault="000A4FC6" w:rsidP="000A4FC6">
            <w:pPr>
              <w:spacing w:line="400" w:lineRule="exact"/>
              <w:jc w:val="center"/>
              <w:rPr>
                <w:rFonts w:ascii="微软雅黑" w:eastAsia="微软雅黑" w:hAnsi="微软雅黑"/>
                <w:sz w:val="18"/>
                <w:szCs w:val="18"/>
              </w:rPr>
            </w:pPr>
            <w:r w:rsidRPr="000A4FC6">
              <w:rPr>
                <w:rFonts w:ascii="微软雅黑" w:eastAsia="微软雅黑" w:hAnsi="微软雅黑" w:hint="eastAsia"/>
                <w:sz w:val="18"/>
                <w:szCs w:val="18"/>
              </w:rPr>
              <w:t>D0</w:t>
            </w:r>
            <w:r>
              <w:rPr>
                <w:rFonts w:ascii="微软雅黑" w:eastAsia="微软雅黑" w:hAnsi="微软雅黑" w:hint="eastAsia"/>
                <w:sz w:val="18"/>
                <w:szCs w:val="18"/>
              </w:rPr>
              <w:t>2</w:t>
            </w:r>
          </w:p>
          <w:p w:rsidR="00880177" w:rsidRDefault="00880177" w:rsidP="0094038C">
            <w:pPr>
              <w:spacing w:line="400" w:lineRule="exact"/>
              <w:jc w:val="center"/>
              <w:rPr>
                <w:rFonts w:ascii="宋体" w:hAnsi="宋体"/>
                <w:sz w:val="18"/>
                <w:szCs w:val="18"/>
              </w:rPr>
            </w:pPr>
          </w:p>
        </w:tc>
        <w:tc>
          <w:tcPr>
            <w:tcW w:w="9497" w:type="dxa"/>
            <w:vAlign w:val="center"/>
          </w:tcPr>
          <w:p w:rsidR="00880177" w:rsidRPr="00D41F5A" w:rsidRDefault="00880177" w:rsidP="005F439A">
            <w:pPr>
              <w:spacing w:line="380" w:lineRule="exact"/>
              <w:contextualSpacing/>
              <w:jc w:val="left"/>
              <w:rPr>
                <w:rFonts w:ascii="微软雅黑" w:eastAsia="微软雅黑" w:hAnsi="微软雅黑"/>
                <w:color w:val="FF0000"/>
                <w:sz w:val="24"/>
                <w:szCs w:val="24"/>
              </w:rPr>
            </w:pPr>
            <w:r w:rsidRPr="00D41F5A">
              <w:rPr>
                <w:rFonts w:ascii="微软雅黑" w:eastAsia="微软雅黑" w:hAnsi="微软雅黑" w:hint="eastAsia"/>
                <w:b/>
                <w:color w:val="000000"/>
                <w:sz w:val="24"/>
                <w:szCs w:val="24"/>
              </w:rPr>
              <w:t>旧金山</w:t>
            </w:r>
            <w:r w:rsidRPr="00D41F5A">
              <w:rPr>
                <w:rFonts w:ascii="微软雅黑" w:eastAsia="微软雅黑" w:hAnsi="微软雅黑" w:cs="Arial" w:hint="eastAsia"/>
                <w:b/>
                <w:bCs/>
                <w:color w:val="000000"/>
                <w:sz w:val="24"/>
                <w:szCs w:val="24"/>
              </w:rPr>
              <w:sym w:font="Webdings" w:char="F076"/>
            </w:r>
            <w:r w:rsidRPr="00D41F5A">
              <w:rPr>
                <w:rFonts w:ascii="微软雅黑" w:eastAsia="微软雅黑" w:hAnsi="微软雅黑" w:hint="eastAsia"/>
                <w:b/>
                <w:color w:val="000000"/>
                <w:sz w:val="24"/>
                <w:szCs w:val="24"/>
              </w:rPr>
              <w:t>北加州小镇</w:t>
            </w:r>
          </w:p>
          <w:p w:rsidR="00880177" w:rsidRPr="00534CFA" w:rsidRDefault="00880177" w:rsidP="005F439A">
            <w:pPr>
              <w:spacing w:line="380" w:lineRule="exact"/>
              <w:contextualSpacing/>
              <w:jc w:val="left"/>
              <w:rPr>
                <w:rFonts w:ascii="微软雅黑" w:eastAsia="微软雅黑" w:hAnsi="微软雅黑"/>
                <w:szCs w:val="21"/>
              </w:rPr>
            </w:pPr>
            <w:r w:rsidRPr="00534CFA">
              <w:rPr>
                <w:rFonts w:ascii="微软雅黑" w:eastAsia="微软雅黑" w:hAnsi="微软雅黑" w:hint="eastAsia"/>
                <w:szCs w:val="21"/>
              </w:rPr>
              <w:t>乘车前往北加州小镇，晚入住酒店休息。</w:t>
            </w:r>
          </w:p>
          <w:p w:rsidR="00880177" w:rsidRPr="00711436" w:rsidRDefault="00880177" w:rsidP="005F439A">
            <w:pPr>
              <w:spacing w:line="380" w:lineRule="exact"/>
              <w:contextualSpacing/>
              <w:jc w:val="left"/>
              <w:rPr>
                <w:rFonts w:ascii="宋体" w:hAnsi="宋体"/>
                <w:color w:val="FF0000"/>
                <w:szCs w:val="21"/>
              </w:rPr>
            </w:pPr>
            <w:r>
              <w:rPr>
                <w:rFonts w:ascii="宋体" w:hAnsi="宋体" w:hint="eastAsia"/>
                <w:color w:val="FF0000"/>
                <w:szCs w:val="21"/>
              </w:rPr>
              <w:t>推荐自费行程：</w:t>
            </w:r>
            <w:r w:rsidRPr="00534CFA">
              <w:rPr>
                <w:rFonts w:ascii="微软雅黑" w:eastAsia="微软雅黑" w:hAnsi="微软雅黑"/>
                <w:noProof/>
                <w:szCs w:val="21"/>
              </w:rPr>
              <w:drawing>
                <wp:anchor distT="0" distB="0" distL="114300" distR="114300" simplePos="0" relativeHeight="251677696" behindDoc="1" locked="0" layoutInCell="1" allowOverlap="1">
                  <wp:simplePos x="0" y="0"/>
                  <wp:positionH relativeFrom="column">
                    <wp:posOffset>4148455</wp:posOffset>
                  </wp:positionH>
                  <wp:positionV relativeFrom="paragraph">
                    <wp:posOffset>-857885</wp:posOffset>
                  </wp:positionV>
                  <wp:extent cx="1800225" cy="1076325"/>
                  <wp:effectExtent l="19050" t="0" r="9525" b="0"/>
                  <wp:wrapTight wrapText="bothSides">
                    <wp:wrapPolygon edited="0">
                      <wp:start x="-229" y="0"/>
                      <wp:lineTo x="-229" y="21409"/>
                      <wp:lineTo x="21714" y="21409"/>
                      <wp:lineTo x="21714" y="0"/>
                      <wp:lineTo x="-229" y="0"/>
                    </wp:wrapPolygon>
                  </wp:wrapTight>
                  <wp:docPr id="34" name="图片 2" descr="说明: 金门大桥-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金门大桥-0"/>
                          <pic:cNvPicPr>
                            <a:picLocks noChangeAspect="1" noChangeArrowheads="1"/>
                          </pic:cNvPicPr>
                        </pic:nvPicPr>
                        <pic:blipFill>
                          <a:blip r:embed="rId21" cstate="print"/>
                          <a:srcRect/>
                          <a:stretch>
                            <a:fillRect/>
                          </a:stretch>
                        </pic:blipFill>
                        <pic:spPr bwMode="auto">
                          <a:xfrm>
                            <a:off x="0" y="0"/>
                            <a:ext cx="1800225" cy="1076325"/>
                          </a:xfrm>
                          <a:prstGeom prst="rect">
                            <a:avLst/>
                          </a:prstGeom>
                          <a:noFill/>
                          <a:ln w="9525">
                            <a:noFill/>
                            <a:miter lim="800000"/>
                            <a:headEnd/>
                            <a:tailEnd/>
                          </a:ln>
                        </pic:spPr>
                      </pic:pic>
                    </a:graphicData>
                  </a:graphic>
                </wp:anchor>
              </w:drawing>
            </w:r>
            <w:r w:rsidRPr="00534CFA">
              <w:rPr>
                <w:rFonts w:ascii="微软雅黑" w:eastAsia="微软雅黑" w:hAnsi="微软雅黑" w:hint="eastAsia"/>
                <w:szCs w:val="21"/>
              </w:rPr>
              <w:t>游览因巴拿马太平洋万国博览会而建的仿罗马式建筑—</w:t>
            </w:r>
            <w:r w:rsidRPr="00534CFA">
              <w:rPr>
                <w:rFonts w:ascii="微软雅黑" w:eastAsia="微软雅黑" w:hAnsi="微软雅黑" w:hint="eastAsia"/>
                <w:color w:val="FF0000"/>
                <w:szCs w:val="21"/>
              </w:rPr>
              <w:t>【艺术宫】</w:t>
            </w:r>
            <w:r w:rsidRPr="00534CFA">
              <w:rPr>
                <w:rFonts w:ascii="微软雅黑" w:eastAsia="微软雅黑" w:hAnsi="微软雅黑" w:hint="eastAsia"/>
                <w:szCs w:val="21"/>
              </w:rPr>
              <w:t>（约15分钟）。世界著名大桥之一，旧金山的象征—</w:t>
            </w:r>
            <w:r w:rsidRPr="00534CFA">
              <w:rPr>
                <w:rFonts w:ascii="微软雅黑" w:eastAsia="微软雅黑" w:hAnsi="微软雅黑" w:hint="eastAsia"/>
                <w:color w:val="FF0000"/>
                <w:szCs w:val="21"/>
              </w:rPr>
              <w:t>【金门大桥】</w:t>
            </w:r>
            <w:r w:rsidRPr="00534CFA">
              <w:rPr>
                <w:rFonts w:ascii="微软雅黑" w:eastAsia="微软雅黑" w:hAnsi="微软雅黑" w:hint="eastAsia"/>
                <w:szCs w:val="21"/>
              </w:rPr>
              <w:t>（下车参观不过桥，约15分钟）。</w:t>
            </w:r>
            <w:r w:rsidRPr="00534CFA">
              <w:rPr>
                <w:rFonts w:ascii="微软雅黑" w:eastAsia="微软雅黑" w:hAnsi="微软雅黑" w:hint="eastAsia"/>
                <w:color w:val="FF0000"/>
                <w:szCs w:val="21"/>
              </w:rPr>
              <w:t>【</w:t>
            </w:r>
            <w:r w:rsidRPr="00534CFA">
              <w:rPr>
                <w:rFonts w:ascii="微软雅黑" w:eastAsia="微软雅黑" w:hAnsi="微软雅黑"/>
                <w:color w:val="FF0000"/>
                <w:szCs w:val="21"/>
              </w:rPr>
              <w:t>旧金山市政厅</w:t>
            </w:r>
            <w:r w:rsidRPr="00534CFA">
              <w:rPr>
                <w:rFonts w:ascii="微软雅黑" w:eastAsia="微软雅黑" w:hAnsi="微软雅黑" w:hint="eastAsia"/>
                <w:color w:val="FF0000"/>
                <w:szCs w:val="21"/>
              </w:rPr>
              <w:t>】</w:t>
            </w:r>
            <w:r w:rsidRPr="00534CFA">
              <w:rPr>
                <w:rFonts w:ascii="微软雅黑" w:eastAsia="微软雅黑" w:hAnsi="微软雅黑" w:hint="eastAsia"/>
                <w:szCs w:val="21"/>
              </w:rPr>
              <w:t>（约15分钟）</w:t>
            </w:r>
            <w:r w:rsidRPr="00534CFA">
              <w:rPr>
                <w:rFonts w:ascii="微软雅黑" w:eastAsia="微软雅黑" w:hAnsi="微软雅黑"/>
                <w:szCs w:val="21"/>
              </w:rPr>
              <w:t>美国旧金山市政中心的政府办公大楼，拥有鲜明的学院派建筑风格，其巨大的穹顶名列世界第5位</w:t>
            </w:r>
            <w:r w:rsidRPr="00534CFA">
              <w:rPr>
                <w:rFonts w:ascii="微软雅黑" w:eastAsia="微软雅黑" w:hAnsi="微软雅黑" w:hint="eastAsia"/>
                <w:szCs w:val="21"/>
              </w:rPr>
              <w:t>，庄严的圆顶建筑，访罗马梵蒂冈的圣彼得大教堂，</w:t>
            </w:r>
            <w:r w:rsidRPr="00534CFA">
              <w:rPr>
                <w:rFonts w:ascii="微软雅黑" w:eastAsia="微软雅黑" w:hAnsi="微软雅黑"/>
                <w:szCs w:val="21"/>
              </w:rPr>
              <w:t>对于建筑爱好者来说，这里的景色无疑是一场视觉盛宴。</w:t>
            </w:r>
            <w:r w:rsidRPr="00534CFA">
              <w:rPr>
                <w:rFonts w:ascii="微软雅黑" w:eastAsia="微软雅黑" w:hAnsi="微软雅黑" w:hint="eastAsia"/>
                <w:color w:val="FF0000"/>
                <w:szCs w:val="21"/>
              </w:rPr>
              <w:t>【</w:t>
            </w:r>
            <w:r w:rsidRPr="00534CFA">
              <w:rPr>
                <w:rFonts w:ascii="微软雅黑" w:eastAsia="微软雅黑" w:hAnsi="微软雅黑"/>
                <w:color w:val="FF0000"/>
                <w:szCs w:val="21"/>
              </w:rPr>
              <w:t>联合广场</w:t>
            </w:r>
            <w:r w:rsidRPr="00534CFA">
              <w:rPr>
                <w:rFonts w:ascii="微软雅黑" w:eastAsia="微软雅黑" w:hAnsi="微软雅黑" w:hint="eastAsia"/>
                <w:color w:val="FF0000"/>
                <w:szCs w:val="21"/>
              </w:rPr>
              <w:t>】</w:t>
            </w:r>
            <w:r w:rsidRPr="00534CFA">
              <w:rPr>
                <w:rFonts w:ascii="微软雅黑" w:eastAsia="微软雅黑" w:hAnsi="微软雅黑" w:hint="eastAsia"/>
                <w:szCs w:val="21"/>
              </w:rPr>
              <w:t>（约15分钟）</w:t>
            </w:r>
            <w:r w:rsidR="004358E0" w:rsidRPr="00534CFA">
              <w:rPr>
                <w:rFonts w:ascii="微软雅黑" w:eastAsia="微软雅黑" w:hAnsi="微软雅黑"/>
                <w:szCs w:val="21"/>
              </w:rPr>
              <w:t>广场周围名店云集，购物逛累的人们总不免到广场歇歇腿，所以</w:t>
            </w:r>
            <w:r w:rsidRPr="00534CFA">
              <w:rPr>
                <w:rFonts w:ascii="微软雅黑" w:eastAsia="微软雅黑" w:hAnsi="微软雅黑"/>
                <w:szCs w:val="21"/>
              </w:rPr>
              <w:t>总是挤满人潮，洋溢着浪漫而令人愉悦气息。</w:t>
            </w:r>
            <w:r w:rsidRPr="00534CFA">
              <w:rPr>
                <w:rFonts w:ascii="微软雅黑" w:eastAsia="微软雅黑" w:hAnsi="微软雅黑" w:hint="eastAsia"/>
                <w:color w:val="FF0000"/>
                <w:szCs w:val="21"/>
              </w:rPr>
              <w:t>【渔人码头】</w:t>
            </w:r>
            <w:r w:rsidRPr="00534CFA">
              <w:rPr>
                <w:rFonts w:ascii="微软雅黑" w:eastAsia="微软雅黑" w:hAnsi="微软雅黑" w:hint="eastAsia"/>
                <w:szCs w:val="21"/>
              </w:rPr>
              <w:t>（约30分钟）也是游客必到</w:t>
            </w:r>
            <w:r w:rsidR="004358E0" w:rsidRPr="00534CFA">
              <w:rPr>
                <w:rFonts w:ascii="微软雅黑" w:eastAsia="微软雅黑" w:hAnsi="微软雅黑" w:hint="eastAsia"/>
                <w:szCs w:val="21"/>
              </w:rPr>
              <w:t>之处</w:t>
            </w:r>
            <w:r w:rsidRPr="00534CFA">
              <w:rPr>
                <w:rFonts w:ascii="微软雅黑" w:eastAsia="微软雅黑" w:hAnsi="微软雅黑" w:hint="eastAsia"/>
                <w:szCs w:val="21"/>
              </w:rPr>
              <w:t>，可光顾售卖海鲜小吃的大小摊档，购买特色纪念品或观看街头卖艺者表演杂耍和各种乐器。</w:t>
            </w:r>
          </w:p>
        </w:tc>
      </w:tr>
      <w:tr w:rsidR="00880177" w:rsidTr="0094038C">
        <w:trPr>
          <w:trHeight w:val="288"/>
          <w:jc w:val="center"/>
        </w:trPr>
        <w:tc>
          <w:tcPr>
            <w:tcW w:w="1101" w:type="dxa"/>
            <w:vMerge/>
            <w:vAlign w:val="center"/>
          </w:tcPr>
          <w:p w:rsidR="00880177" w:rsidRDefault="00880177" w:rsidP="0094038C">
            <w:pPr>
              <w:spacing w:line="400" w:lineRule="exact"/>
              <w:rPr>
                <w:rFonts w:ascii="宋体" w:hAnsi="宋体"/>
                <w:sz w:val="18"/>
                <w:szCs w:val="18"/>
              </w:rPr>
            </w:pPr>
          </w:p>
        </w:tc>
        <w:tc>
          <w:tcPr>
            <w:tcW w:w="9497" w:type="dxa"/>
            <w:vAlign w:val="center"/>
          </w:tcPr>
          <w:p w:rsidR="00880177" w:rsidRDefault="00880177" w:rsidP="005F439A">
            <w:pPr>
              <w:spacing w:line="380" w:lineRule="exact"/>
              <w:contextualSpacing/>
              <w:jc w:val="left"/>
              <w:rPr>
                <w:rFonts w:ascii="宋体" w:hAnsi="宋体"/>
                <w:color w:val="000000"/>
                <w:szCs w:val="21"/>
              </w:rPr>
            </w:pPr>
            <w:r w:rsidRPr="00534CFA">
              <w:rPr>
                <w:rFonts w:ascii="微软雅黑" w:eastAsia="微软雅黑" w:hAnsi="微软雅黑" w:hint="eastAsia"/>
                <w:color w:val="000000"/>
                <w:szCs w:val="21"/>
              </w:rPr>
              <w:t xml:space="preserve">用餐：早餐；    </w:t>
            </w:r>
            <w:r>
              <w:rPr>
                <w:rFonts w:ascii="宋体" w:hAnsi="宋体" w:hint="eastAsia"/>
                <w:color w:val="000000"/>
                <w:szCs w:val="21"/>
              </w:rPr>
              <w:t xml:space="preserve">                                    </w:t>
            </w:r>
            <w:r w:rsidRPr="00534CFA">
              <w:rPr>
                <w:rFonts w:ascii="微软雅黑" w:eastAsia="微软雅黑" w:hAnsi="微软雅黑" w:hint="eastAsia"/>
                <w:color w:val="000000"/>
                <w:szCs w:val="21"/>
              </w:rPr>
              <w:t xml:space="preserve">  住宿：DAYS  INN或同级酒店</w:t>
            </w:r>
          </w:p>
        </w:tc>
      </w:tr>
      <w:tr w:rsidR="00880177" w:rsidTr="0094038C">
        <w:trPr>
          <w:jc w:val="center"/>
        </w:trPr>
        <w:tc>
          <w:tcPr>
            <w:tcW w:w="1101" w:type="dxa"/>
            <w:vMerge w:val="restart"/>
            <w:vAlign w:val="center"/>
          </w:tcPr>
          <w:p w:rsidR="000A4FC6" w:rsidRPr="000A4FC6" w:rsidRDefault="000A4FC6" w:rsidP="000A4FC6">
            <w:pPr>
              <w:spacing w:line="400" w:lineRule="exact"/>
              <w:jc w:val="center"/>
              <w:rPr>
                <w:rFonts w:ascii="微软雅黑" w:eastAsia="微软雅黑" w:hAnsi="微软雅黑"/>
                <w:sz w:val="18"/>
                <w:szCs w:val="18"/>
              </w:rPr>
            </w:pPr>
            <w:r w:rsidRPr="000A4FC6">
              <w:rPr>
                <w:rFonts w:ascii="微软雅黑" w:eastAsia="微软雅黑" w:hAnsi="微软雅黑" w:hint="eastAsia"/>
                <w:sz w:val="18"/>
                <w:szCs w:val="18"/>
              </w:rPr>
              <w:t>D0</w:t>
            </w:r>
            <w:r>
              <w:rPr>
                <w:rFonts w:ascii="微软雅黑" w:eastAsia="微软雅黑" w:hAnsi="微软雅黑" w:hint="eastAsia"/>
                <w:sz w:val="18"/>
                <w:szCs w:val="18"/>
              </w:rPr>
              <w:t>3</w:t>
            </w:r>
          </w:p>
          <w:p w:rsidR="00880177" w:rsidRDefault="00880177" w:rsidP="0094038C">
            <w:pPr>
              <w:spacing w:line="400" w:lineRule="exact"/>
              <w:jc w:val="center"/>
              <w:rPr>
                <w:rFonts w:ascii="宋体" w:hAnsi="宋体"/>
                <w:sz w:val="18"/>
                <w:szCs w:val="18"/>
              </w:rPr>
            </w:pPr>
          </w:p>
        </w:tc>
        <w:tc>
          <w:tcPr>
            <w:tcW w:w="9497" w:type="dxa"/>
            <w:vAlign w:val="center"/>
          </w:tcPr>
          <w:p w:rsidR="00880177" w:rsidRDefault="00880177" w:rsidP="005F439A">
            <w:pPr>
              <w:widowControl/>
              <w:spacing w:line="380" w:lineRule="exact"/>
              <w:jc w:val="left"/>
              <w:rPr>
                <w:rFonts w:ascii="宋体" w:hAnsi="宋体"/>
                <w:b/>
                <w:szCs w:val="21"/>
              </w:rPr>
            </w:pPr>
            <w:r w:rsidRPr="00D41F5A">
              <w:rPr>
                <w:rFonts w:ascii="微软雅黑" w:eastAsia="微软雅黑" w:hAnsi="微软雅黑" w:hint="eastAsia"/>
                <w:b/>
                <w:color w:val="000000"/>
                <w:sz w:val="24"/>
                <w:szCs w:val="24"/>
              </w:rPr>
              <w:t>北加州小镇</w:t>
            </w:r>
            <w:r w:rsidRPr="00D41F5A">
              <w:rPr>
                <w:rFonts w:ascii="微软雅黑" w:eastAsia="微软雅黑" w:hAnsi="微软雅黑" w:hint="eastAsia"/>
                <w:b/>
                <w:color w:val="000000"/>
                <w:sz w:val="24"/>
                <w:szCs w:val="24"/>
              </w:rPr>
              <w:sym w:font="Webdings" w:char="F076"/>
            </w:r>
            <w:r w:rsidRPr="00D41F5A">
              <w:rPr>
                <w:rFonts w:ascii="微软雅黑" w:eastAsia="微软雅黑" w:hAnsi="微软雅黑" w:hint="eastAsia"/>
                <w:b/>
                <w:color w:val="000000"/>
                <w:sz w:val="24"/>
                <w:szCs w:val="24"/>
              </w:rPr>
              <w:t>蒙特利湾</w:t>
            </w:r>
            <w:r w:rsidRPr="00D41F5A">
              <w:rPr>
                <w:rFonts w:ascii="微软雅黑" w:eastAsia="微软雅黑" w:hAnsi="微软雅黑" w:hint="eastAsia"/>
                <w:b/>
                <w:color w:val="000000"/>
                <w:sz w:val="24"/>
                <w:szCs w:val="24"/>
              </w:rPr>
              <w:sym w:font="Webdings" w:char="F076"/>
            </w:r>
            <w:r w:rsidRPr="00D41F5A">
              <w:rPr>
                <w:rFonts w:ascii="微软雅黑" w:eastAsia="微软雅黑" w:hAnsi="微软雅黑" w:hint="eastAsia"/>
                <w:b/>
                <w:sz w:val="24"/>
                <w:szCs w:val="24"/>
              </w:rPr>
              <w:t>贝克斯菲尔德</w:t>
            </w:r>
            <w:r>
              <w:rPr>
                <w:rFonts w:ascii="宋体" w:hAnsi="宋体" w:hint="eastAsia"/>
                <w:color w:val="FF0000"/>
                <w:sz w:val="18"/>
                <w:szCs w:val="18"/>
              </w:rPr>
              <w:t>（行车时间约5小时）</w:t>
            </w:r>
          </w:p>
          <w:p w:rsidR="00880177" w:rsidRPr="00534CFA" w:rsidRDefault="00880177" w:rsidP="005F439A">
            <w:pPr>
              <w:widowControl/>
              <w:spacing w:line="380" w:lineRule="exact"/>
              <w:jc w:val="left"/>
              <w:rPr>
                <w:rFonts w:ascii="微软雅黑" w:eastAsia="微软雅黑" w:hAnsi="微软雅黑"/>
                <w:szCs w:val="21"/>
              </w:rPr>
            </w:pPr>
            <w:r w:rsidRPr="00534CFA">
              <w:rPr>
                <w:rFonts w:ascii="微软雅黑" w:eastAsia="微软雅黑" w:hAnsi="微软雅黑" w:hint="eastAsia"/>
                <w:szCs w:val="21"/>
              </w:rPr>
              <w:t>早餐后游览</w:t>
            </w:r>
            <w:r w:rsidRPr="00534CFA">
              <w:rPr>
                <w:rFonts w:ascii="微软雅黑" w:eastAsia="微软雅黑" w:hAnsi="微软雅黑"/>
                <w:szCs w:val="21"/>
              </w:rPr>
              <w:t>蒙特利湾：风光明媚的蒙特利半岛被称为世界上陆地、海洋、蓝天的集大成者，并被公认为理想的度假</w:t>
            </w:r>
            <w:r w:rsidRPr="00534CFA">
              <w:rPr>
                <w:rFonts w:ascii="微软雅黑" w:eastAsia="微软雅黑" w:hAnsi="微软雅黑" w:hint="eastAsia"/>
                <w:szCs w:val="21"/>
              </w:rPr>
              <w:t>胜地，之后乘车前往贝克斯菲尔德，晚入住酒店休息。</w:t>
            </w:r>
          </w:p>
          <w:p w:rsidR="00880177" w:rsidRPr="00534CFA" w:rsidRDefault="00880177" w:rsidP="005F439A">
            <w:pPr>
              <w:spacing w:line="380" w:lineRule="exact"/>
              <w:contextualSpacing/>
              <w:jc w:val="left"/>
              <w:rPr>
                <w:rFonts w:ascii="微软雅黑" w:eastAsia="微软雅黑" w:hAnsi="微软雅黑"/>
                <w:szCs w:val="21"/>
              </w:rPr>
            </w:pPr>
            <w:r w:rsidRPr="00534CFA">
              <w:rPr>
                <w:rFonts w:ascii="微软雅黑" w:eastAsia="微软雅黑" w:hAnsi="微软雅黑" w:hint="eastAsia"/>
                <w:szCs w:val="21"/>
              </w:rPr>
              <w:t>推荐自费行程一：</w:t>
            </w:r>
            <w:r w:rsidRPr="00534CFA">
              <w:rPr>
                <w:rFonts w:ascii="微软雅黑" w:eastAsia="微软雅黑" w:hAnsi="微软雅黑"/>
                <w:szCs w:val="21"/>
              </w:rPr>
              <w:t xml:space="preserve"> </w:t>
            </w:r>
            <w:r w:rsidRPr="00534CFA">
              <w:rPr>
                <w:rFonts w:ascii="微软雅黑" w:eastAsia="微软雅黑" w:hAnsi="微软雅黑" w:hint="eastAsia"/>
                <w:noProof/>
                <w:szCs w:val="21"/>
              </w:rPr>
              <w:drawing>
                <wp:anchor distT="0" distB="0" distL="114300" distR="114300" simplePos="0" relativeHeight="251682816" behindDoc="1" locked="0" layoutInCell="1" allowOverlap="1">
                  <wp:simplePos x="0" y="0"/>
                  <wp:positionH relativeFrom="column">
                    <wp:posOffset>4159885</wp:posOffset>
                  </wp:positionH>
                  <wp:positionV relativeFrom="paragraph">
                    <wp:posOffset>-810260</wp:posOffset>
                  </wp:positionV>
                  <wp:extent cx="1800225" cy="1076325"/>
                  <wp:effectExtent l="19050" t="0" r="9525" b="0"/>
                  <wp:wrapTight wrapText="bothSides">
                    <wp:wrapPolygon edited="0">
                      <wp:start x="-229" y="0"/>
                      <wp:lineTo x="-229" y="21409"/>
                      <wp:lineTo x="21714" y="21409"/>
                      <wp:lineTo x="21714" y="0"/>
                      <wp:lineTo x="-229" y="0"/>
                    </wp:wrapPolygon>
                  </wp:wrapTight>
                  <wp:docPr id="35" name="图片 7" descr="十七里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十七里湾"/>
                          <pic:cNvPicPr>
                            <a:picLocks noChangeAspect="1" noChangeArrowheads="1"/>
                          </pic:cNvPicPr>
                        </pic:nvPicPr>
                        <pic:blipFill>
                          <a:blip r:embed="rId22" cstate="print"/>
                          <a:srcRect/>
                          <a:stretch>
                            <a:fillRect/>
                          </a:stretch>
                        </pic:blipFill>
                        <pic:spPr bwMode="auto">
                          <a:xfrm>
                            <a:off x="0" y="0"/>
                            <a:ext cx="1800225" cy="1076325"/>
                          </a:xfrm>
                          <a:prstGeom prst="rect">
                            <a:avLst/>
                          </a:prstGeom>
                          <a:noFill/>
                          <a:ln w="9525">
                            <a:noFill/>
                            <a:miter lim="800000"/>
                            <a:headEnd/>
                            <a:tailEnd/>
                          </a:ln>
                        </pic:spPr>
                      </pic:pic>
                    </a:graphicData>
                  </a:graphic>
                </wp:anchor>
              </w:drawing>
            </w:r>
            <w:r w:rsidRPr="00534CFA">
              <w:rPr>
                <w:rFonts w:ascii="微软雅黑" w:eastAsia="微软雅黑" w:hAnsi="微软雅黑" w:hint="eastAsia"/>
                <w:szCs w:val="21"/>
              </w:rPr>
              <w:t>游览</w:t>
            </w:r>
            <w:r w:rsidRPr="00534CFA">
              <w:rPr>
                <w:rFonts w:ascii="微软雅黑" w:eastAsia="微软雅黑" w:hAnsi="微软雅黑"/>
                <w:szCs w:val="21"/>
              </w:rPr>
              <w:t>【十七里湾】</w:t>
            </w:r>
            <w:r w:rsidRPr="00534CFA">
              <w:rPr>
                <w:rFonts w:ascii="微软雅黑" w:eastAsia="微软雅黑" w:hAnsi="微软雅黑" w:hint="eastAsia"/>
                <w:szCs w:val="21"/>
              </w:rPr>
              <w:t>+卡梅尔小镇：来到风景秀丽的蒙特雷半岛，在这里体味十七哩海湾令人心旷神怡的美景。前往精致的海滨小镇—卡梅尔，早在100多年前，这里就被称为“艺术家、诗人和作家的卡梅尔”，1969年中国著名国画大师张大千曾居住在此。卡梅尔的优雅风情、丰厚积淀，使得你慢慢的体会它历久常新的魅力。</w:t>
            </w:r>
          </w:p>
          <w:p w:rsidR="00880177" w:rsidRPr="004358E0" w:rsidRDefault="00880177" w:rsidP="005F439A">
            <w:pPr>
              <w:spacing w:line="380" w:lineRule="exact"/>
              <w:contextualSpacing/>
              <w:jc w:val="left"/>
              <w:rPr>
                <w:rFonts w:ascii="宋体" w:hAnsi="宋体"/>
                <w:color w:val="FF0000"/>
                <w:szCs w:val="21"/>
              </w:rPr>
            </w:pPr>
            <w:r w:rsidRPr="00534CFA">
              <w:rPr>
                <w:rFonts w:ascii="微软雅黑" w:eastAsia="微软雅黑" w:hAnsi="微软雅黑" w:hint="eastAsia"/>
                <w:color w:val="FF0000"/>
                <w:szCs w:val="21"/>
              </w:rPr>
              <w:t>推荐自费行程二：</w:t>
            </w:r>
            <w:r w:rsidRPr="00534CFA">
              <w:rPr>
                <w:rFonts w:ascii="微软雅黑" w:eastAsia="微软雅黑" w:hAnsi="微软雅黑"/>
                <w:color w:val="FF0000"/>
                <w:szCs w:val="21"/>
              </w:rPr>
              <w:t xml:space="preserve"> </w:t>
            </w:r>
            <w:r w:rsidRPr="00534CFA">
              <w:rPr>
                <w:rFonts w:ascii="微软雅黑" w:eastAsia="微软雅黑" w:hAnsi="微软雅黑"/>
                <w:szCs w:val="21"/>
              </w:rPr>
              <w:t xml:space="preserve">参观报业巨子赫氏故居 </w:t>
            </w:r>
            <w:r w:rsidRPr="00534CFA">
              <w:rPr>
                <w:rFonts w:ascii="微软雅黑" w:eastAsia="微软雅黑" w:hAnsi="微软雅黑"/>
                <w:color w:val="FF0000"/>
                <w:szCs w:val="21"/>
              </w:rPr>
              <w:t>【赫氏古堡】</w:t>
            </w:r>
            <w:r w:rsidRPr="00534CFA">
              <w:rPr>
                <w:rFonts w:ascii="微软雅黑" w:eastAsia="微软雅黑" w:hAnsi="微软雅黑"/>
                <w:szCs w:val="21"/>
              </w:rPr>
              <w:t>，这一座海滨度假圣地圣西蒙（San Simeon）山麓上，极尽奢华、犹如城堡一般的私人住宅，是由20世纪的美国报业巨子威廉鲁道夫赫斯特于1919年开始修建的。古堡占地广袤，设计糅合了独特的欧洲和地中海复兴式的建筑风格。赫氏古堡的建筑固然令人赞叹，但更令人惊讶的是在这所巨宅中陈放的价值连城的无数收藏和金砖砌成的泳池。</w:t>
            </w:r>
            <w:r w:rsidR="004358E0" w:rsidRPr="00534CFA">
              <w:rPr>
                <w:rFonts w:ascii="微软雅黑" w:eastAsia="微软雅黑" w:hAnsi="微软雅黑"/>
                <w:szCs w:val="21"/>
              </w:rPr>
              <w:t>一九五八年赫氏后人将此古堡赠予加州政府，开放供民众参观。在这里每个角落，每件摆设都有</w:t>
            </w:r>
            <w:r w:rsidRPr="00534CFA">
              <w:rPr>
                <w:rFonts w:ascii="微软雅黑" w:eastAsia="微软雅黑" w:hAnsi="微软雅黑"/>
                <w:szCs w:val="21"/>
              </w:rPr>
              <w:t>段历史，</w:t>
            </w:r>
            <w:r w:rsidR="004358E0" w:rsidRPr="00534CFA">
              <w:rPr>
                <w:rFonts w:ascii="微软雅黑" w:eastAsia="微软雅黑" w:hAnsi="微软雅黑"/>
                <w:szCs w:val="21"/>
              </w:rPr>
              <w:t>都有一个自己的故事。当走过一间又一间豪华而绝不张扬的卧房，就</w:t>
            </w:r>
            <w:r w:rsidRPr="00534CFA">
              <w:rPr>
                <w:rFonts w:ascii="微软雅黑" w:eastAsia="微软雅黑" w:hAnsi="微软雅黑"/>
                <w:szCs w:val="21"/>
              </w:rPr>
              <w:t>像正在走过历史、重睹往日时光</w:t>
            </w:r>
            <w:r>
              <w:rPr>
                <w:rFonts w:ascii="宋体" w:hAnsi="宋体"/>
                <w:szCs w:val="21"/>
              </w:rPr>
              <w:t>。</w:t>
            </w:r>
          </w:p>
        </w:tc>
      </w:tr>
      <w:tr w:rsidR="00880177" w:rsidTr="0094038C">
        <w:trPr>
          <w:jc w:val="center"/>
        </w:trPr>
        <w:tc>
          <w:tcPr>
            <w:tcW w:w="1101" w:type="dxa"/>
            <w:vMerge/>
            <w:vAlign w:val="center"/>
          </w:tcPr>
          <w:p w:rsidR="00880177" w:rsidRDefault="00880177" w:rsidP="0094038C">
            <w:pPr>
              <w:spacing w:line="400" w:lineRule="exact"/>
              <w:contextualSpacing/>
              <w:jc w:val="left"/>
              <w:rPr>
                <w:rFonts w:ascii="宋体" w:hAnsi="宋体"/>
                <w:color w:val="000000"/>
                <w:sz w:val="18"/>
                <w:szCs w:val="18"/>
              </w:rPr>
            </w:pPr>
          </w:p>
        </w:tc>
        <w:tc>
          <w:tcPr>
            <w:tcW w:w="9497" w:type="dxa"/>
            <w:vAlign w:val="center"/>
          </w:tcPr>
          <w:p w:rsidR="00880177" w:rsidRPr="00534CFA" w:rsidRDefault="00880177" w:rsidP="005F439A">
            <w:pPr>
              <w:spacing w:line="380" w:lineRule="exact"/>
              <w:contextualSpacing/>
              <w:jc w:val="left"/>
              <w:rPr>
                <w:rFonts w:ascii="微软雅黑" w:eastAsia="微软雅黑" w:hAnsi="微软雅黑"/>
                <w:b/>
                <w:color w:val="000000"/>
                <w:szCs w:val="21"/>
              </w:rPr>
            </w:pPr>
            <w:r w:rsidRPr="00534CFA">
              <w:rPr>
                <w:rFonts w:ascii="微软雅黑" w:eastAsia="微软雅黑" w:hAnsi="微软雅黑" w:hint="eastAsia"/>
                <w:color w:val="000000"/>
                <w:szCs w:val="21"/>
              </w:rPr>
              <w:t>用餐： 早餐；                                         住宿：DAYS INN或同级酒店</w:t>
            </w:r>
          </w:p>
        </w:tc>
      </w:tr>
      <w:tr w:rsidR="00880177" w:rsidTr="0094038C">
        <w:trPr>
          <w:trHeight w:val="315"/>
          <w:jc w:val="center"/>
        </w:trPr>
        <w:tc>
          <w:tcPr>
            <w:tcW w:w="1101" w:type="dxa"/>
            <w:vMerge w:val="restart"/>
            <w:vAlign w:val="center"/>
          </w:tcPr>
          <w:p w:rsidR="000A4FC6" w:rsidRPr="000A4FC6" w:rsidRDefault="000A4FC6" w:rsidP="000A4FC6">
            <w:pPr>
              <w:spacing w:line="400" w:lineRule="exact"/>
              <w:jc w:val="center"/>
              <w:rPr>
                <w:rFonts w:ascii="微软雅黑" w:eastAsia="微软雅黑" w:hAnsi="微软雅黑"/>
                <w:sz w:val="18"/>
                <w:szCs w:val="18"/>
              </w:rPr>
            </w:pPr>
            <w:r w:rsidRPr="000A4FC6">
              <w:rPr>
                <w:rFonts w:ascii="微软雅黑" w:eastAsia="微软雅黑" w:hAnsi="微软雅黑" w:hint="eastAsia"/>
                <w:sz w:val="18"/>
                <w:szCs w:val="18"/>
              </w:rPr>
              <w:t>D0</w:t>
            </w:r>
            <w:r>
              <w:rPr>
                <w:rFonts w:ascii="微软雅黑" w:eastAsia="微软雅黑" w:hAnsi="微软雅黑" w:hint="eastAsia"/>
                <w:sz w:val="18"/>
                <w:szCs w:val="18"/>
              </w:rPr>
              <w:t>4</w:t>
            </w:r>
          </w:p>
          <w:p w:rsidR="00880177" w:rsidRDefault="00880177" w:rsidP="0094038C">
            <w:pPr>
              <w:spacing w:line="400" w:lineRule="exact"/>
              <w:jc w:val="center"/>
              <w:rPr>
                <w:rFonts w:ascii="宋体" w:hAnsi="宋体"/>
                <w:sz w:val="18"/>
                <w:szCs w:val="18"/>
              </w:rPr>
            </w:pPr>
          </w:p>
        </w:tc>
        <w:tc>
          <w:tcPr>
            <w:tcW w:w="9497" w:type="dxa"/>
            <w:vAlign w:val="center"/>
          </w:tcPr>
          <w:p w:rsidR="00880177" w:rsidRDefault="00880177" w:rsidP="005F439A">
            <w:pPr>
              <w:spacing w:line="380" w:lineRule="exact"/>
              <w:contextualSpacing/>
              <w:jc w:val="left"/>
              <w:rPr>
                <w:rFonts w:ascii="宋体" w:hAnsi="宋体"/>
                <w:b/>
                <w:color w:val="000000"/>
                <w:szCs w:val="21"/>
              </w:rPr>
            </w:pPr>
            <w:r w:rsidRPr="00D41F5A">
              <w:rPr>
                <w:rFonts w:ascii="微软雅黑" w:eastAsia="微软雅黑" w:hAnsi="微软雅黑" w:hint="eastAsia"/>
                <w:b/>
                <w:sz w:val="24"/>
                <w:szCs w:val="24"/>
              </w:rPr>
              <w:lastRenderedPageBreak/>
              <w:t>贝克斯菲尔德</w:t>
            </w:r>
            <w:r w:rsidRPr="00D41F5A">
              <w:rPr>
                <w:rFonts w:ascii="微软雅黑" w:eastAsia="微软雅黑" w:hAnsi="微软雅黑" w:cs="Arial" w:hint="eastAsia"/>
                <w:b/>
                <w:bCs/>
                <w:color w:val="000000"/>
                <w:sz w:val="24"/>
                <w:szCs w:val="24"/>
              </w:rPr>
              <w:sym w:font="Webdings" w:char="F076"/>
            </w:r>
            <w:r w:rsidRPr="00D41F5A">
              <w:rPr>
                <w:rFonts w:ascii="微软雅黑" w:eastAsia="微软雅黑" w:hAnsi="微软雅黑" w:cs="Arial" w:hint="eastAsia"/>
                <w:b/>
                <w:bCs/>
                <w:color w:val="000000"/>
                <w:sz w:val="24"/>
                <w:szCs w:val="24"/>
              </w:rPr>
              <w:t>洛杉矶</w:t>
            </w:r>
            <w:r w:rsidRPr="00D41F5A">
              <w:rPr>
                <w:rFonts w:ascii="微软雅黑" w:eastAsia="微软雅黑" w:hAnsi="微软雅黑" w:cs="Arial" w:hint="eastAsia"/>
                <w:b/>
                <w:bCs/>
                <w:color w:val="000000"/>
                <w:sz w:val="24"/>
                <w:szCs w:val="24"/>
              </w:rPr>
              <w:sym w:font="Webdings" w:char="F076"/>
            </w:r>
            <w:r w:rsidRPr="00D41F5A">
              <w:rPr>
                <w:rFonts w:ascii="微软雅黑" w:eastAsia="微软雅黑" w:hAnsi="微软雅黑" w:hint="eastAsia"/>
                <w:b/>
                <w:color w:val="000000"/>
                <w:sz w:val="24"/>
                <w:szCs w:val="24"/>
              </w:rPr>
              <w:t>拉芙林</w:t>
            </w:r>
            <w:r>
              <w:rPr>
                <w:rFonts w:ascii="宋体" w:hAnsi="宋体" w:hint="eastAsia"/>
                <w:color w:val="FF0000"/>
                <w:sz w:val="18"/>
                <w:szCs w:val="18"/>
              </w:rPr>
              <w:t>（行车时间约5小时）</w:t>
            </w:r>
          </w:p>
          <w:p w:rsidR="00880177" w:rsidRPr="00534CFA" w:rsidRDefault="00880177" w:rsidP="005F439A">
            <w:pPr>
              <w:spacing w:line="380" w:lineRule="exact"/>
              <w:rPr>
                <w:rFonts w:ascii="微软雅黑" w:eastAsia="微软雅黑" w:hAnsi="微软雅黑"/>
                <w:color w:val="000000"/>
                <w:szCs w:val="21"/>
              </w:rPr>
            </w:pPr>
            <w:r w:rsidRPr="00534CFA">
              <w:rPr>
                <w:rFonts w:ascii="微软雅黑" w:eastAsia="微软雅黑" w:hAnsi="微软雅黑" w:hint="eastAsia"/>
                <w:color w:val="000000"/>
                <w:szCs w:val="21"/>
              </w:rPr>
              <w:t>今日特别安排前往洛杉矶精品店活动（约</w:t>
            </w:r>
            <w:r w:rsidRPr="00534CFA">
              <w:rPr>
                <w:rFonts w:ascii="微软雅黑" w:eastAsia="微软雅黑" w:hAnsi="微软雅黑" w:hint="eastAsia"/>
              </w:rPr>
              <w:t>1</w:t>
            </w:r>
            <w:r w:rsidRPr="00534CFA">
              <w:rPr>
                <w:rFonts w:ascii="微软雅黑" w:eastAsia="微软雅黑" w:hAnsi="微软雅黑" w:hint="eastAsia"/>
                <w:color w:val="000000"/>
                <w:szCs w:val="21"/>
              </w:rPr>
              <w:t>小时），下午乘车前往拉芙林，晚入住酒店休息。</w:t>
            </w:r>
          </w:p>
          <w:p w:rsidR="00880177" w:rsidRPr="00534CFA" w:rsidRDefault="00880177" w:rsidP="005F439A">
            <w:pPr>
              <w:spacing w:line="380" w:lineRule="exact"/>
              <w:contextualSpacing/>
              <w:jc w:val="left"/>
              <w:rPr>
                <w:rFonts w:ascii="微软雅黑" w:eastAsia="微软雅黑" w:hAnsi="微软雅黑"/>
                <w:color w:val="000000"/>
                <w:szCs w:val="21"/>
              </w:rPr>
            </w:pPr>
            <w:r w:rsidRPr="00534CFA">
              <w:rPr>
                <w:rFonts w:ascii="微软雅黑" w:eastAsia="微软雅黑" w:hAnsi="微软雅黑" w:hint="eastAsia"/>
                <w:color w:val="FF0000"/>
                <w:szCs w:val="21"/>
              </w:rPr>
              <w:lastRenderedPageBreak/>
              <w:t>推荐自费行程：</w:t>
            </w:r>
            <w:r w:rsidRPr="00534CFA">
              <w:rPr>
                <w:rFonts w:ascii="微软雅黑" w:eastAsia="微软雅黑" w:hAnsi="微软雅黑" w:hint="eastAsia"/>
                <w:b/>
                <w:noProof/>
                <w:szCs w:val="21"/>
              </w:rPr>
              <w:drawing>
                <wp:anchor distT="0" distB="0" distL="114300" distR="114300" simplePos="0" relativeHeight="251684864" behindDoc="1" locked="0" layoutInCell="1" allowOverlap="1">
                  <wp:simplePos x="0" y="0"/>
                  <wp:positionH relativeFrom="column">
                    <wp:posOffset>4159885</wp:posOffset>
                  </wp:positionH>
                  <wp:positionV relativeFrom="paragraph">
                    <wp:posOffset>-1189990</wp:posOffset>
                  </wp:positionV>
                  <wp:extent cx="1800225" cy="1076325"/>
                  <wp:effectExtent l="19050" t="0" r="9525" b="0"/>
                  <wp:wrapTight wrapText="bothSides">
                    <wp:wrapPolygon edited="0">
                      <wp:start x="-229" y="0"/>
                      <wp:lineTo x="-229" y="21409"/>
                      <wp:lineTo x="21714" y="21409"/>
                      <wp:lineTo x="21714" y="0"/>
                      <wp:lineTo x="-229" y="0"/>
                    </wp:wrapPolygon>
                  </wp:wrapTight>
                  <wp:docPr id="36" name="图片 9" descr="洛杉矶-环球影城-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洛杉矶-环球影城-0"/>
                          <pic:cNvPicPr>
                            <a:picLocks noChangeAspect="1" noChangeArrowheads="1"/>
                          </pic:cNvPicPr>
                        </pic:nvPicPr>
                        <pic:blipFill>
                          <a:blip r:embed="rId23" cstate="print"/>
                          <a:srcRect/>
                          <a:stretch>
                            <a:fillRect/>
                          </a:stretch>
                        </pic:blipFill>
                        <pic:spPr bwMode="auto">
                          <a:xfrm>
                            <a:off x="0" y="0"/>
                            <a:ext cx="1800225" cy="1076325"/>
                          </a:xfrm>
                          <a:prstGeom prst="rect">
                            <a:avLst/>
                          </a:prstGeom>
                          <a:noFill/>
                          <a:ln w="9525">
                            <a:noFill/>
                            <a:miter lim="800000"/>
                            <a:headEnd/>
                            <a:tailEnd/>
                          </a:ln>
                        </pic:spPr>
                      </pic:pic>
                    </a:graphicData>
                  </a:graphic>
                </wp:anchor>
              </w:drawing>
            </w:r>
            <w:r w:rsidRPr="00534CFA">
              <w:rPr>
                <w:rFonts w:ascii="微软雅黑" w:eastAsia="微软雅黑" w:hAnsi="微软雅黑" w:hint="eastAsia"/>
                <w:color w:val="000000"/>
                <w:szCs w:val="21"/>
              </w:rPr>
              <w:t>前往</w:t>
            </w:r>
            <w:r w:rsidRPr="00534CFA">
              <w:rPr>
                <w:rFonts w:ascii="微软雅黑" w:eastAsia="微软雅黑" w:hAnsi="微软雅黑"/>
                <w:color w:val="000000"/>
                <w:szCs w:val="21"/>
              </w:rPr>
              <w:t>好莱坞环球影城</w:t>
            </w:r>
            <w:r w:rsidRPr="00534CFA">
              <w:rPr>
                <w:rFonts w:ascii="微软雅黑" w:eastAsia="微软雅黑" w:hAnsi="微软雅黑" w:hint="eastAsia"/>
                <w:color w:val="000000"/>
                <w:szCs w:val="21"/>
              </w:rPr>
              <w:t>，这</w:t>
            </w:r>
            <w:r w:rsidRPr="00534CFA">
              <w:rPr>
                <w:rFonts w:ascii="微软雅黑" w:eastAsia="微软雅黑" w:hAnsi="微软雅黑"/>
                <w:color w:val="000000"/>
                <w:szCs w:val="21"/>
              </w:rPr>
              <w:t>是到洛杉矶的必游之地</w:t>
            </w:r>
            <w:r w:rsidRPr="00534CFA">
              <w:rPr>
                <w:rFonts w:ascii="微软雅黑" w:eastAsia="微软雅黑" w:hAnsi="微软雅黑" w:hint="eastAsia"/>
                <w:color w:val="000000"/>
                <w:szCs w:val="21"/>
              </w:rPr>
              <w:t>。好莱坞，人类的造梦机器，世界电影的轴心</w:t>
            </w:r>
            <w:r w:rsidR="004358E0" w:rsidRPr="00534CFA">
              <w:rPr>
                <w:rFonts w:ascii="微软雅黑" w:eastAsia="微软雅黑" w:hAnsi="微软雅黑" w:hint="eastAsia"/>
                <w:color w:val="000000"/>
                <w:szCs w:val="21"/>
              </w:rPr>
              <w:t>，好莱坞电影人制作的大片中，不乏震撼人心的宏大场景，在环球影城</w:t>
            </w:r>
            <w:r w:rsidRPr="00534CFA">
              <w:rPr>
                <w:rFonts w:ascii="微软雅黑" w:eastAsia="微软雅黑" w:hAnsi="微软雅黑" w:hint="eastAsia"/>
                <w:color w:val="000000"/>
                <w:szCs w:val="21"/>
              </w:rPr>
              <w:t>就可走入电影，亲身感受这一切！</w:t>
            </w:r>
            <w:r w:rsidRPr="00534CFA">
              <w:rPr>
                <w:rFonts w:ascii="微软雅黑" w:eastAsia="微软雅黑" w:hAnsi="微软雅黑"/>
                <w:color w:val="000000"/>
                <w:szCs w:val="21"/>
              </w:rPr>
              <w:t xml:space="preserve"> </w:t>
            </w:r>
            <w:r w:rsidR="004358E0" w:rsidRPr="00534CFA">
              <w:rPr>
                <w:rFonts w:ascii="微软雅黑" w:eastAsia="微软雅黑" w:hAnsi="微软雅黑" w:hint="eastAsia"/>
                <w:szCs w:val="21"/>
              </w:rPr>
              <w:t>您可</w:t>
            </w:r>
            <w:r w:rsidRPr="00534CFA">
              <w:rPr>
                <w:rFonts w:ascii="微软雅黑" w:eastAsia="微软雅黑" w:hAnsi="微软雅黑"/>
                <w:szCs w:val="21"/>
              </w:rPr>
              <w:t>舒适地坐在内置有先进的高清显示器的有轨电车内，沉浸在完整丰富的外景场地体验之中</w:t>
            </w:r>
            <w:r w:rsidRPr="00534CFA">
              <w:rPr>
                <w:rFonts w:ascii="微软雅黑" w:eastAsia="微软雅黑" w:hAnsi="微软雅黑" w:hint="eastAsia"/>
                <w:szCs w:val="21"/>
              </w:rPr>
              <w:t>，</w:t>
            </w:r>
            <w:r w:rsidR="004358E0" w:rsidRPr="00534CFA">
              <w:rPr>
                <w:rFonts w:ascii="微软雅黑" w:eastAsia="微软雅黑" w:hAnsi="微软雅黑"/>
                <w:color w:val="000000"/>
                <w:szCs w:val="21"/>
              </w:rPr>
              <w:t>参观电影</w:t>
            </w:r>
            <w:r w:rsidRPr="00534CFA">
              <w:rPr>
                <w:rFonts w:ascii="微软雅黑" w:eastAsia="微软雅黑" w:hAnsi="微软雅黑"/>
                <w:color w:val="000000"/>
                <w:szCs w:val="21"/>
              </w:rPr>
              <w:t>制作过程，回顾经典影片片断</w:t>
            </w:r>
            <w:r w:rsidRPr="00534CFA">
              <w:rPr>
                <w:rFonts w:ascii="微软雅黑" w:eastAsia="微软雅黑" w:hAnsi="微软雅黑" w:hint="eastAsia"/>
                <w:color w:val="000000"/>
                <w:szCs w:val="21"/>
              </w:rPr>
              <w:t>，</w:t>
            </w:r>
            <w:r w:rsidR="004358E0" w:rsidRPr="00534CFA">
              <w:rPr>
                <w:rFonts w:ascii="微软雅黑" w:eastAsia="微软雅黑" w:hAnsi="微软雅黑"/>
                <w:szCs w:val="21"/>
              </w:rPr>
              <w:t>探索荧幕后</w:t>
            </w:r>
            <w:r w:rsidRPr="00534CFA">
              <w:rPr>
                <w:rFonts w:ascii="微软雅黑" w:eastAsia="微软雅黑" w:hAnsi="微软雅黑"/>
                <w:szCs w:val="21"/>
              </w:rPr>
              <w:t>影城之旅</w:t>
            </w:r>
            <w:r w:rsidRPr="00534CFA">
              <w:rPr>
                <w:rFonts w:ascii="微软雅黑" w:eastAsia="微软雅黑" w:hAnsi="微软雅黑" w:hint="eastAsia"/>
                <w:szCs w:val="21"/>
              </w:rPr>
              <w:t>；</w:t>
            </w:r>
          </w:p>
        </w:tc>
      </w:tr>
      <w:tr w:rsidR="00880177" w:rsidTr="0094038C">
        <w:trPr>
          <w:trHeight w:val="464"/>
          <w:jc w:val="center"/>
        </w:trPr>
        <w:tc>
          <w:tcPr>
            <w:tcW w:w="1101" w:type="dxa"/>
            <w:vMerge/>
            <w:vAlign w:val="center"/>
          </w:tcPr>
          <w:p w:rsidR="00880177" w:rsidRDefault="00880177" w:rsidP="0094038C">
            <w:pPr>
              <w:spacing w:line="400" w:lineRule="exact"/>
              <w:contextualSpacing/>
              <w:jc w:val="left"/>
              <w:rPr>
                <w:rFonts w:ascii="宋体" w:hAnsi="宋体"/>
                <w:color w:val="000000"/>
                <w:sz w:val="18"/>
                <w:szCs w:val="18"/>
              </w:rPr>
            </w:pPr>
          </w:p>
        </w:tc>
        <w:tc>
          <w:tcPr>
            <w:tcW w:w="9497" w:type="dxa"/>
            <w:vAlign w:val="center"/>
          </w:tcPr>
          <w:p w:rsidR="00880177" w:rsidRPr="00534CFA" w:rsidRDefault="00880177" w:rsidP="005F439A">
            <w:pPr>
              <w:autoSpaceDE w:val="0"/>
              <w:autoSpaceDN w:val="0"/>
              <w:spacing w:line="380" w:lineRule="exact"/>
              <w:contextualSpacing/>
              <w:rPr>
                <w:rFonts w:ascii="微软雅黑" w:eastAsia="微软雅黑" w:hAnsi="微软雅黑"/>
                <w:color w:val="000000"/>
                <w:szCs w:val="21"/>
              </w:rPr>
            </w:pPr>
            <w:r w:rsidRPr="00534CFA">
              <w:rPr>
                <w:rFonts w:ascii="微软雅黑" w:eastAsia="微软雅黑" w:hAnsi="微软雅黑" w:hint="eastAsia"/>
                <w:color w:val="000000"/>
                <w:szCs w:val="21"/>
              </w:rPr>
              <w:t>用餐：早餐；                                          住宿：Days inn或同级酒店</w:t>
            </w:r>
          </w:p>
        </w:tc>
      </w:tr>
      <w:tr w:rsidR="00880177" w:rsidTr="0094038C">
        <w:trPr>
          <w:jc w:val="center"/>
        </w:trPr>
        <w:tc>
          <w:tcPr>
            <w:tcW w:w="1101" w:type="dxa"/>
            <w:vMerge w:val="restart"/>
            <w:vAlign w:val="center"/>
          </w:tcPr>
          <w:p w:rsidR="000A4FC6" w:rsidRPr="000A4FC6" w:rsidRDefault="000A4FC6" w:rsidP="000A4FC6">
            <w:pPr>
              <w:spacing w:line="400" w:lineRule="exact"/>
              <w:jc w:val="center"/>
              <w:rPr>
                <w:rFonts w:ascii="微软雅黑" w:eastAsia="微软雅黑" w:hAnsi="微软雅黑"/>
                <w:sz w:val="18"/>
                <w:szCs w:val="18"/>
              </w:rPr>
            </w:pPr>
            <w:r w:rsidRPr="000A4FC6">
              <w:rPr>
                <w:rFonts w:ascii="微软雅黑" w:eastAsia="微软雅黑" w:hAnsi="微软雅黑" w:hint="eastAsia"/>
                <w:sz w:val="18"/>
                <w:szCs w:val="18"/>
              </w:rPr>
              <w:t>D0</w:t>
            </w:r>
            <w:r>
              <w:rPr>
                <w:rFonts w:ascii="微软雅黑" w:eastAsia="微软雅黑" w:hAnsi="微软雅黑" w:hint="eastAsia"/>
                <w:sz w:val="18"/>
                <w:szCs w:val="18"/>
              </w:rPr>
              <w:t>5</w:t>
            </w:r>
          </w:p>
          <w:p w:rsidR="00880177" w:rsidRDefault="00880177" w:rsidP="0094038C">
            <w:pPr>
              <w:spacing w:line="400" w:lineRule="exact"/>
              <w:jc w:val="center"/>
              <w:rPr>
                <w:rFonts w:ascii="宋体" w:hAnsi="宋体"/>
                <w:sz w:val="18"/>
                <w:szCs w:val="18"/>
              </w:rPr>
            </w:pPr>
          </w:p>
          <w:p w:rsidR="00880177" w:rsidRDefault="00880177" w:rsidP="0094038C">
            <w:pPr>
              <w:spacing w:line="400" w:lineRule="exact"/>
              <w:jc w:val="center"/>
              <w:rPr>
                <w:rFonts w:ascii="宋体" w:hAnsi="宋体"/>
                <w:sz w:val="18"/>
                <w:szCs w:val="18"/>
              </w:rPr>
            </w:pPr>
          </w:p>
        </w:tc>
        <w:tc>
          <w:tcPr>
            <w:tcW w:w="9497" w:type="dxa"/>
            <w:vAlign w:val="center"/>
          </w:tcPr>
          <w:p w:rsidR="00880177" w:rsidRDefault="00880177" w:rsidP="005F439A">
            <w:pPr>
              <w:spacing w:line="380" w:lineRule="exact"/>
              <w:rPr>
                <w:rFonts w:ascii="宋体" w:hAnsi="宋体"/>
                <w:b/>
                <w:color w:val="000000"/>
                <w:szCs w:val="21"/>
              </w:rPr>
            </w:pPr>
            <w:r w:rsidRPr="00D41F5A">
              <w:rPr>
                <w:rFonts w:ascii="微软雅黑" w:eastAsia="微软雅黑" w:hAnsi="微软雅黑" w:hint="eastAsia"/>
                <w:b/>
                <w:color w:val="000000"/>
                <w:sz w:val="24"/>
                <w:szCs w:val="24"/>
              </w:rPr>
              <w:t>拉芙林</w:t>
            </w:r>
            <w:r w:rsidRPr="00D41F5A">
              <w:rPr>
                <w:rFonts w:ascii="微软雅黑" w:eastAsia="微软雅黑" w:hAnsi="微软雅黑" w:hint="eastAsia"/>
                <w:b/>
                <w:color w:val="000000"/>
                <w:sz w:val="24"/>
                <w:szCs w:val="24"/>
              </w:rPr>
              <w:sym w:font="Webdings" w:char="F076"/>
            </w:r>
            <w:r w:rsidRPr="00D41F5A">
              <w:rPr>
                <w:rFonts w:ascii="微软雅黑" w:eastAsia="微软雅黑" w:hAnsi="微软雅黑" w:hint="eastAsia"/>
                <w:b/>
                <w:color w:val="000000"/>
                <w:sz w:val="24"/>
                <w:szCs w:val="24"/>
              </w:rPr>
              <w:t>南峡周边小镇</w:t>
            </w:r>
            <w:r>
              <w:rPr>
                <w:rFonts w:ascii="宋体" w:hAnsi="宋体" w:hint="eastAsia"/>
                <w:color w:val="FF0000"/>
                <w:sz w:val="18"/>
                <w:szCs w:val="18"/>
              </w:rPr>
              <w:t>（行车时间约3.5小时）</w:t>
            </w:r>
          </w:p>
          <w:p w:rsidR="00880177" w:rsidRPr="00534CFA" w:rsidRDefault="00880177" w:rsidP="005F439A">
            <w:pPr>
              <w:spacing w:line="380" w:lineRule="exact"/>
              <w:rPr>
                <w:rFonts w:ascii="微软雅黑" w:eastAsia="微软雅黑" w:hAnsi="微软雅黑"/>
                <w:color w:val="000000"/>
                <w:szCs w:val="21"/>
              </w:rPr>
            </w:pPr>
            <w:r w:rsidRPr="00534CFA">
              <w:rPr>
                <w:rFonts w:ascii="微软雅黑" w:eastAsia="微软雅黑" w:hAnsi="微软雅黑" w:hint="eastAsia"/>
                <w:color w:val="000000"/>
                <w:szCs w:val="21"/>
              </w:rPr>
              <w:t>乘车前往南峡周边小镇。晚入住酒店休息。</w:t>
            </w:r>
          </w:p>
          <w:p w:rsidR="00880177" w:rsidRDefault="00880177" w:rsidP="005F439A">
            <w:pPr>
              <w:spacing w:line="380" w:lineRule="exact"/>
              <w:rPr>
                <w:rFonts w:ascii="宋体" w:hAnsi="宋体"/>
                <w:color w:val="000000"/>
                <w:szCs w:val="21"/>
              </w:rPr>
            </w:pPr>
            <w:r w:rsidRPr="00534CFA">
              <w:rPr>
                <w:rFonts w:ascii="微软雅黑" w:eastAsia="微软雅黑" w:hAnsi="微软雅黑"/>
                <w:noProof/>
                <w:color w:val="000000"/>
                <w:szCs w:val="21"/>
              </w:rPr>
              <w:drawing>
                <wp:anchor distT="0" distB="0" distL="114300" distR="114300" simplePos="0" relativeHeight="251679744" behindDoc="1" locked="0" layoutInCell="1" allowOverlap="1">
                  <wp:simplePos x="0" y="0"/>
                  <wp:positionH relativeFrom="column">
                    <wp:posOffset>4150995</wp:posOffset>
                  </wp:positionH>
                  <wp:positionV relativeFrom="paragraph">
                    <wp:posOffset>-607695</wp:posOffset>
                  </wp:positionV>
                  <wp:extent cx="1800225" cy="1085850"/>
                  <wp:effectExtent l="19050" t="0" r="9525" b="0"/>
                  <wp:wrapTight wrapText="bothSides">
                    <wp:wrapPolygon edited="0">
                      <wp:start x="-229" y="0"/>
                      <wp:lineTo x="-229" y="21221"/>
                      <wp:lineTo x="21714" y="21221"/>
                      <wp:lineTo x="21714" y="0"/>
                      <wp:lineTo x="-229" y="0"/>
                    </wp:wrapPolygon>
                  </wp:wrapTight>
                  <wp:docPr id="37" name="图片 35" descr="峡谷-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峡谷-0"/>
                          <pic:cNvPicPr>
                            <a:picLocks noChangeAspect="1" noChangeArrowheads="1"/>
                          </pic:cNvPicPr>
                        </pic:nvPicPr>
                        <pic:blipFill>
                          <a:blip r:embed="rId24" cstate="print"/>
                          <a:srcRect/>
                          <a:stretch>
                            <a:fillRect/>
                          </a:stretch>
                        </pic:blipFill>
                        <pic:spPr bwMode="auto">
                          <a:xfrm>
                            <a:off x="0" y="0"/>
                            <a:ext cx="1800225" cy="1085850"/>
                          </a:xfrm>
                          <a:prstGeom prst="rect">
                            <a:avLst/>
                          </a:prstGeom>
                          <a:noFill/>
                          <a:ln w="9525">
                            <a:noFill/>
                            <a:miter lim="800000"/>
                            <a:headEnd/>
                            <a:tailEnd/>
                          </a:ln>
                        </pic:spPr>
                      </pic:pic>
                    </a:graphicData>
                  </a:graphic>
                </wp:anchor>
              </w:drawing>
            </w:r>
            <w:r w:rsidRPr="00534CFA">
              <w:rPr>
                <w:rFonts w:ascii="微软雅黑" w:eastAsia="微软雅黑" w:hAnsi="微软雅黑" w:hint="eastAsia"/>
                <w:color w:val="FF0000"/>
                <w:szCs w:val="21"/>
              </w:rPr>
              <w:t>推荐自费行程</w:t>
            </w:r>
            <w:r w:rsidRPr="00534CFA">
              <w:rPr>
                <w:rFonts w:ascii="微软雅黑" w:eastAsia="微软雅黑" w:hAnsi="微软雅黑" w:hint="eastAsia"/>
                <w:color w:val="000000"/>
                <w:szCs w:val="21"/>
              </w:rPr>
              <w:t>：乘车前往世界七大自然奇景之一的</w:t>
            </w:r>
            <w:r w:rsidRPr="00534CFA">
              <w:rPr>
                <w:rFonts w:ascii="微软雅黑" w:eastAsia="微软雅黑" w:hAnsi="微软雅黑" w:hint="eastAsia"/>
                <w:color w:val="FF0000"/>
                <w:szCs w:val="21"/>
              </w:rPr>
              <w:t>【科罗拉多大峡谷】</w:t>
            </w:r>
            <w:r w:rsidRPr="00534CFA">
              <w:rPr>
                <w:rFonts w:ascii="微软雅黑" w:eastAsia="微软雅黑" w:hAnsi="微软雅黑" w:hint="eastAsia"/>
                <w:color w:val="000000"/>
                <w:szCs w:val="21"/>
              </w:rPr>
              <w:t>位于亚利桑那州，分</w:t>
            </w:r>
            <w:r w:rsidR="004358E0" w:rsidRPr="00534CFA">
              <w:rPr>
                <w:rFonts w:ascii="微软雅黑" w:eastAsia="微软雅黑" w:hAnsi="微软雅黑" w:hint="eastAsia"/>
                <w:color w:val="000000"/>
                <w:szCs w:val="21"/>
              </w:rPr>
              <w:t>为南北两部分，是美国自然景色的代表，世界上罕见的自然奇观。据说这</w:t>
            </w:r>
            <w:r w:rsidRPr="00534CFA">
              <w:rPr>
                <w:rFonts w:ascii="微软雅黑" w:eastAsia="微软雅黑" w:hAnsi="微软雅黑" w:hint="eastAsia"/>
                <w:color w:val="000000"/>
                <w:szCs w:val="21"/>
              </w:rPr>
              <w:t>大峡谷是在太空中俯瞰地球时唯一可见的自然景观。已列入联合国世界自然遗产名录。1919</w:t>
            </w:r>
            <w:r w:rsidR="004358E0" w:rsidRPr="00534CFA">
              <w:rPr>
                <w:rFonts w:ascii="微软雅黑" w:eastAsia="微软雅黑" w:hAnsi="微软雅黑" w:hint="eastAsia"/>
                <w:color w:val="000000"/>
                <w:szCs w:val="21"/>
              </w:rPr>
              <w:t>年</w:t>
            </w:r>
            <w:r w:rsidRPr="00534CFA">
              <w:rPr>
                <w:rFonts w:ascii="微软雅黑" w:eastAsia="微软雅黑" w:hAnsi="微软雅黑" w:hint="eastAsia"/>
                <w:color w:val="000000"/>
                <w:szCs w:val="21"/>
              </w:rPr>
              <w:t>威尔逊总统将大峡谷地区辟为“大峡谷国家公园”，1980年列入世界遗产名录。大峡谷山石多为红色，从谷底到顶</w:t>
            </w:r>
            <w:r w:rsidR="00711436" w:rsidRPr="00534CFA">
              <w:rPr>
                <w:rFonts w:ascii="微软雅黑" w:eastAsia="微软雅黑" w:hAnsi="微软雅黑" w:hint="eastAsia"/>
                <w:color w:val="000000"/>
                <w:szCs w:val="21"/>
              </w:rPr>
              <w:t>部分布着从寒武纪到新生代各个时期的岩层，层次清晰,</w:t>
            </w:r>
            <w:r w:rsidR="004358E0" w:rsidRPr="00534CFA">
              <w:rPr>
                <w:rFonts w:ascii="微软雅黑" w:eastAsia="微软雅黑" w:hAnsi="微软雅黑" w:hint="eastAsia"/>
                <w:color w:val="000000"/>
                <w:szCs w:val="21"/>
              </w:rPr>
              <w:t>色调各异，并含有各个地质年代的代表性生物化石,</w:t>
            </w:r>
            <w:r w:rsidRPr="00534CFA">
              <w:rPr>
                <w:rFonts w:ascii="微软雅黑" w:eastAsia="微软雅黑" w:hAnsi="微软雅黑" w:hint="eastAsia"/>
                <w:color w:val="000000"/>
                <w:szCs w:val="21"/>
              </w:rPr>
              <w:t>又被称为“活的地</w:t>
            </w:r>
            <w:r w:rsidR="004358E0" w:rsidRPr="00534CFA">
              <w:rPr>
                <w:rFonts w:ascii="微软雅黑" w:eastAsia="微软雅黑" w:hAnsi="微软雅黑" w:hint="eastAsia"/>
                <w:color w:val="000000"/>
                <w:szCs w:val="21"/>
              </w:rPr>
              <w:t>质史教科书”。凝视大峡谷的宽广，給人一种平静与空旷的感觉，面对造物主的鬼斧神工，遊客們无不感慨万千流连忘返,</w:t>
            </w:r>
            <w:r w:rsidRPr="00534CFA">
              <w:rPr>
                <w:rFonts w:ascii="微软雅黑" w:eastAsia="微软雅黑" w:hAnsi="微软雅黑" w:hint="eastAsia"/>
                <w:color w:val="000000"/>
                <w:szCs w:val="21"/>
              </w:rPr>
              <w:t>如果</w:t>
            </w:r>
            <w:r w:rsidR="004358E0" w:rsidRPr="00534CFA">
              <w:rPr>
                <w:rFonts w:ascii="微软雅黑" w:eastAsia="微软雅黑" w:hAnsi="微软雅黑" w:hint="eastAsia"/>
                <w:color w:val="000000"/>
                <w:szCs w:val="21"/>
              </w:rPr>
              <w:t>说上帝是大峽谷</w:t>
            </w:r>
            <w:r w:rsidRPr="00534CFA">
              <w:rPr>
                <w:rFonts w:ascii="微软雅黑" w:eastAsia="微软雅黑" w:hAnsi="微软雅黑" w:hint="eastAsia"/>
                <w:color w:val="000000"/>
                <w:szCs w:val="21"/>
              </w:rPr>
              <w:t>締造者</w:t>
            </w:r>
            <w:r w:rsidR="004358E0" w:rsidRPr="00534CFA">
              <w:rPr>
                <w:rFonts w:ascii="微软雅黑" w:eastAsia="微软雅黑" w:hAnsi="微软雅黑" w:hint="eastAsia"/>
                <w:color w:val="000000"/>
                <w:szCs w:val="21"/>
              </w:rPr>
              <w:t>，科罗拉多河则是雕刻大峽谷的艺术家，河流与峽谷耳鬢廝磨的恋情已</w:t>
            </w:r>
            <w:r w:rsidRPr="00534CFA">
              <w:rPr>
                <w:rFonts w:ascii="微软雅黑" w:eastAsia="微软雅黑" w:hAnsi="微软雅黑" w:hint="eastAsia"/>
                <w:color w:val="000000"/>
                <w:szCs w:val="21"/>
              </w:rPr>
              <w:t>持续六百万年。</w:t>
            </w:r>
            <w:r w:rsidRPr="00534CFA">
              <w:rPr>
                <w:rFonts w:ascii="微软雅黑" w:eastAsia="微软雅黑" w:hAnsi="微软雅黑" w:hint="eastAsia"/>
                <w:color w:val="FF0000"/>
                <w:szCs w:val="21"/>
              </w:rPr>
              <w:t>【大峡谷南峡】</w:t>
            </w:r>
            <w:r w:rsidRPr="00534CFA">
              <w:rPr>
                <w:rFonts w:ascii="微软雅黑" w:eastAsia="微软雅黑" w:hAnsi="微软雅黑" w:hint="eastAsia"/>
                <w:color w:val="000000"/>
                <w:szCs w:val="21"/>
              </w:rPr>
              <w:t>南峡谷是真正</w:t>
            </w:r>
            <w:r w:rsidRPr="00534CFA">
              <w:rPr>
                <w:rFonts w:ascii="微软雅黑" w:eastAsia="微软雅黑" w:hAnsi="微软雅黑"/>
                <w:color w:val="000000"/>
                <w:szCs w:val="21"/>
              </w:rPr>
              <w:t>的</w:t>
            </w:r>
            <w:r w:rsidRPr="00534CFA">
              <w:rPr>
                <w:rFonts w:ascii="微软雅黑" w:eastAsia="微软雅黑" w:hAnsi="微软雅黑" w:hint="eastAsia"/>
                <w:color w:val="000000"/>
                <w:szCs w:val="21"/>
              </w:rPr>
              <w:t>大峡谷国家公园，前往最著名的马特尔观景点和光明天使观景点拍照欣赏</w:t>
            </w:r>
            <w:r w:rsidR="004358E0" w:rsidRPr="00534CFA">
              <w:rPr>
                <w:rFonts w:ascii="微软雅黑" w:eastAsia="微软雅黑" w:hAnsi="微软雅黑"/>
                <w:color w:val="000000"/>
                <w:szCs w:val="21"/>
              </w:rPr>
              <w:t>大自然</w:t>
            </w:r>
            <w:r w:rsidRPr="00534CFA">
              <w:rPr>
                <w:rFonts w:ascii="微软雅黑" w:eastAsia="微软雅黑" w:hAnsi="微软雅黑" w:hint="eastAsia"/>
                <w:color w:val="000000"/>
                <w:szCs w:val="21"/>
              </w:rPr>
              <w:t>美景。</w:t>
            </w:r>
          </w:p>
        </w:tc>
      </w:tr>
      <w:tr w:rsidR="00880177" w:rsidTr="0094038C">
        <w:trPr>
          <w:jc w:val="center"/>
        </w:trPr>
        <w:tc>
          <w:tcPr>
            <w:tcW w:w="1101" w:type="dxa"/>
            <w:vMerge/>
            <w:vAlign w:val="center"/>
          </w:tcPr>
          <w:p w:rsidR="00880177" w:rsidRDefault="00880177" w:rsidP="0094038C">
            <w:pPr>
              <w:spacing w:line="400" w:lineRule="exact"/>
              <w:contextualSpacing/>
              <w:jc w:val="left"/>
              <w:rPr>
                <w:rFonts w:ascii="宋体" w:hAnsi="宋体"/>
                <w:szCs w:val="21"/>
              </w:rPr>
            </w:pPr>
          </w:p>
        </w:tc>
        <w:tc>
          <w:tcPr>
            <w:tcW w:w="9497" w:type="dxa"/>
            <w:vAlign w:val="center"/>
          </w:tcPr>
          <w:p w:rsidR="00880177" w:rsidRPr="00534CFA" w:rsidRDefault="00880177" w:rsidP="005F439A">
            <w:pPr>
              <w:spacing w:line="380" w:lineRule="exact"/>
              <w:contextualSpacing/>
              <w:jc w:val="left"/>
              <w:rPr>
                <w:rFonts w:ascii="微软雅黑" w:eastAsia="微软雅黑" w:hAnsi="微软雅黑"/>
                <w:color w:val="000000"/>
                <w:szCs w:val="21"/>
              </w:rPr>
            </w:pPr>
            <w:r w:rsidRPr="00534CFA">
              <w:rPr>
                <w:rFonts w:ascii="微软雅黑" w:eastAsia="微软雅黑" w:hAnsi="微软雅黑" w:hint="eastAsia"/>
                <w:color w:val="000000"/>
                <w:szCs w:val="21"/>
              </w:rPr>
              <w:t>用餐：早餐；                                            住宿：</w:t>
            </w:r>
            <w:r w:rsidRPr="00534CFA">
              <w:rPr>
                <w:rFonts w:ascii="微软雅黑" w:eastAsia="微软雅黑" w:hAnsi="微软雅黑"/>
                <w:color w:val="000000"/>
                <w:szCs w:val="21"/>
                <w:shd w:val="clear" w:color="auto" w:fill="FFFFFF"/>
              </w:rPr>
              <w:t>Comfort</w:t>
            </w:r>
            <w:r w:rsidRPr="00534CFA">
              <w:rPr>
                <w:rFonts w:ascii="微软雅黑" w:eastAsia="微软雅黑" w:hAnsi="微软雅黑" w:hint="eastAsia"/>
                <w:color w:val="000000"/>
                <w:szCs w:val="21"/>
              </w:rPr>
              <w:t> Inn</w:t>
            </w:r>
            <w:r w:rsidRPr="00534CFA">
              <w:rPr>
                <w:rFonts w:ascii="微软雅黑" w:eastAsia="微软雅黑" w:hAnsi="微软雅黑" w:cs="仿宋" w:hint="eastAsia"/>
                <w:color w:val="000000"/>
                <w:kern w:val="0"/>
                <w:szCs w:val="21"/>
              </w:rPr>
              <w:t>或同级酒店</w:t>
            </w:r>
          </w:p>
        </w:tc>
      </w:tr>
      <w:tr w:rsidR="00880177" w:rsidTr="0094038C">
        <w:trPr>
          <w:trHeight w:val="315"/>
          <w:jc w:val="center"/>
        </w:trPr>
        <w:tc>
          <w:tcPr>
            <w:tcW w:w="1101" w:type="dxa"/>
            <w:vMerge w:val="restart"/>
            <w:vAlign w:val="center"/>
          </w:tcPr>
          <w:p w:rsidR="000A4FC6" w:rsidRPr="000A4FC6" w:rsidRDefault="000A4FC6" w:rsidP="000A4FC6">
            <w:pPr>
              <w:spacing w:line="400" w:lineRule="exact"/>
              <w:jc w:val="center"/>
              <w:rPr>
                <w:rFonts w:ascii="微软雅黑" w:eastAsia="微软雅黑" w:hAnsi="微软雅黑"/>
                <w:sz w:val="18"/>
                <w:szCs w:val="18"/>
              </w:rPr>
            </w:pPr>
            <w:r w:rsidRPr="000A4FC6">
              <w:rPr>
                <w:rFonts w:ascii="微软雅黑" w:eastAsia="微软雅黑" w:hAnsi="微软雅黑" w:hint="eastAsia"/>
                <w:sz w:val="18"/>
                <w:szCs w:val="18"/>
              </w:rPr>
              <w:t>D0</w:t>
            </w:r>
            <w:r>
              <w:rPr>
                <w:rFonts w:ascii="微软雅黑" w:eastAsia="微软雅黑" w:hAnsi="微软雅黑" w:hint="eastAsia"/>
                <w:sz w:val="18"/>
                <w:szCs w:val="18"/>
              </w:rPr>
              <w:t>6</w:t>
            </w:r>
          </w:p>
          <w:p w:rsidR="00880177" w:rsidRDefault="00880177" w:rsidP="0094038C">
            <w:pPr>
              <w:spacing w:line="400" w:lineRule="exact"/>
              <w:jc w:val="center"/>
              <w:rPr>
                <w:rFonts w:ascii="宋体" w:hAnsi="宋体"/>
                <w:sz w:val="18"/>
                <w:szCs w:val="18"/>
              </w:rPr>
            </w:pPr>
          </w:p>
        </w:tc>
        <w:tc>
          <w:tcPr>
            <w:tcW w:w="9497" w:type="dxa"/>
            <w:tcBorders>
              <w:bottom w:val="single" w:sz="4" w:space="0" w:color="CCFFFF"/>
            </w:tcBorders>
            <w:vAlign w:val="center"/>
          </w:tcPr>
          <w:p w:rsidR="00880177" w:rsidRDefault="00880177" w:rsidP="005F439A">
            <w:pPr>
              <w:spacing w:line="380" w:lineRule="exact"/>
              <w:contextualSpacing/>
              <w:jc w:val="left"/>
              <w:rPr>
                <w:rFonts w:ascii="宋体" w:hAnsi="宋体"/>
                <w:color w:val="000000"/>
                <w:szCs w:val="21"/>
              </w:rPr>
            </w:pPr>
            <w:r w:rsidRPr="00D41F5A">
              <w:rPr>
                <w:rFonts w:ascii="微软雅黑" w:eastAsia="微软雅黑" w:hAnsi="微软雅黑" w:hint="eastAsia"/>
                <w:b/>
                <w:color w:val="000000"/>
                <w:sz w:val="24"/>
                <w:szCs w:val="24"/>
              </w:rPr>
              <w:t>南峡周边小镇</w:t>
            </w:r>
            <w:r w:rsidRPr="00D41F5A">
              <w:rPr>
                <w:rFonts w:ascii="微软雅黑" w:eastAsia="微软雅黑" w:hAnsi="微软雅黑" w:hint="eastAsia"/>
                <w:b/>
                <w:color w:val="000000"/>
                <w:sz w:val="24"/>
                <w:szCs w:val="24"/>
              </w:rPr>
              <w:sym w:font="Webdings" w:char="F076"/>
            </w:r>
            <w:r w:rsidRPr="00D41F5A">
              <w:rPr>
                <w:rFonts w:ascii="微软雅黑" w:eastAsia="微软雅黑" w:hAnsi="微软雅黑" w:hint="eastAsia"/>
                <w:b/>
                <w:color w:val="000000"/>
                <w:sz w:val="24"/>
                <w:szCs w:val="24"/>
              </w:rPr>
              <w:t>拉斯维加斯</w:t>
            </w:r>
            <w:r>
              <w:rPr>
                <w:rFonts w:ascii="宋体" w:hAnsi="宋体" w:hint="eastAsia"/>
                <w:color w:val="FF0000"/>
                <w:sz w:val="18"/>
                <w:szCs w:val="18"/>
              </w:rPr>
              <w:t>（行车时间约4小时）</w:t>
            </w:r>
          </w:p>
          <w:p w:rsidR="00880177" w:rsidRPr="00534CFA" w:rsidRDefault="00880177" w:rsidP="005F439A">
            <w:pPr>
              <w:spacing w:line="380" w:lineRule="exact"/>
              <w:rPr>
                <w:rFonts w:ascii="微软雅黑" w:eastAsia="微软雅黑" w:hAnsi="微软雅黑"/>
                <w:color w:val="000000"/>
                <w:szCs w:val="21"/>
              </w:rPr>
            </w:pPr>
            <w:r w:rsidRPr="00534CFA">
              <w:rPr>
                <w:rFonts w:ascii="微软雅黑" w:eastAsia="微软雅黑" w:hAnsi="微软雅黑" w:hint="eastAsia"/>
                <w:color w:val="000000"/>
                <w:szCs w:val="21"/>
              </w:rPr>
              <w:t>乘车前往拉斯维加斯，晚入住酒店休息。</w:t>
            </w:r>
          </w:p>
          <w:p w:rsidR="00880177" w:rsidRPr="00711436" w:rsidRDefault="00880177" w:rsidP="005F439A">
            <w:pPr>
              <w:spacing w:line="380" w:lineRule="exact"/>
              <w:rPr>
                <w:rFonts w:ascii="宋体" w:hAnsi="宋体"/>
                <w:color w:val="000000"/>
                <w:szCs w:val="21"/>
              </w:rPr>
            </w:pPr>
            <w:r w:rsidRPr="00534CFA">
              <w:rPr>
                <w:rFonts w:ascii="微软雅黑" w:eastAsia="微软雅黑" w:hAnsi="微软雅黑" w:hint="eastAsia"/>
                <w:noProof/>
                <w:color w:val="000000"/>
                <w:szCs w:val="21"/>
              </w:rPr>
              <w:drawing>
                <wp:anchor distT="0" distB="0" distL="114300" distR="114300" simplePos="0" relativeHeight="251680768" behindDoc="1" locked="0" layoutInCell="1" allowOverlap="1">
                  <wp:simplePos x="0" y="0"/>
                  <wp:positionH relativeFrom="column">
                    <wp:posOffset>4150995</wp:posOffset>
                  </wp:positionH>
                  <wp:positionV relativeFrom="paragraph">
                    <wp:posOffset>-608330</wp:posOffset>
                  </wp:positionV>
                  <wp:extent cx="1800225" cy="1085850"/>
                  <wp:effectExtent l="19050" t="0" r="9525" b="0"/>
                  <wp:wrapTight wrapText="bothSides">
                    <wp:wrapPolygon edited="0">
                      <wp:start x="-229" y="0"/>
                      <wp:lineTo x="-229" y="21221"/>
                      <wp:lineTo x="21714" y="21221"/>
                      <wp:lineTo x="21714" y="0"/>
                      <wp:lineTo x="-229" y="0"/>
                    </wp:wrapPolygon>
                  </wp:wrapTight>
                  <wp:docPr id="38" name="图片 37" descr="羚羊谷-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羚羊谷-5-0"/>
                          <pic:cNvPicPr>
                            <a:picLocks noChangeAspect="1" noChangeArrowheads="1"/>
                          </pic:cNvPicPr>
                        </pic:nvPicPr>
                        <pic:blipFill>
                          <a:blip r:embed="rId25" cstate="print"/>
                          <a:srcRect/>
                          <a:stretch>
                            <a:fillRect/>
                          </a:stretch>
                        </pic:blipFill>
                        <pic:spPr bwMode="auto">
                          <a:xfrm>
                            <a:off x="0" y="0"/>
                            <a:ext cx="1800225" cy="1085850"/>
                          </a:xfrm>
                          <a:prstGeom prst="rect">
                            <a:avLst/>
                          </a:prstGeom>
                          <a:noFill/>
                          <a:ln w="9525">
                            <a:noFill/>
                            <a:miter lim="800000"/>
                            <a:headEnd/>
                            <a:tailEnd/>
                          </a:ln>
                        </pic:spPr>
                      </pic:pic>
                    </a:graphicData>
                  </a:graphic>
                </wp:anchor>
              </w:drawing>
            </w:r>
            <w:r w:rsidRPr="00534CFA">
              <w:rPr>
                <w:rFonts w:ascii="微软雅黑" w:eastAsia="微软雅黑" w:hAnsi="微软雅黑" w:hint="eastAsia"/>
                <w:color w:val="FF0000"/>
                <w:szCs w:val="21"/>
              </w:rPr>
              <w:t>推荐自费行程</w:t>
            </w:r>
            <w:r w:rsidRPr="00534CFA">
              <w:rPr>
                <w:rFonts w:ascii="微软雅黑" w:eastAsia="微软雅黑" w:hAnsi="微软雅黑" w:hint="eastAsia"/>
                <w:color w:val="000000"/>
                <w:szCs w:val="21"/>
              </w:rPr>
              <w:t>：早前往全世界最奇特的狭缝洞穴——世界十大摄影地点之一的</w:t>
            </w:r>
            <w:r w:rsidRPr="00534CFA">
              <w:rPr>
                <w:rFonts w:ascii="微软雅黑" w:eastAsia="微软雅黑" w:hAnsi="微软雅黑" w:hint="eastAsia"/>
                <w:color w:val="FF0000"/>
                <w:szCs w:val="21"/>
              </w:rPr>
              <w:t>【羚羊彩穴】、【马蹄湾】</w:t>
            </w:r>
            <w:r w:rsidRPr="00534CFA">
              <w:rPr>
                <w:rFonts w:ascii="微软雅黑" w:eastAsia="微软雅黑" w:hAnsi="微软雅黑" w:hint="eastAsia"/>
                <w:color w:val="000000"/>
                <w:szCs w:val="21"/>
              </w:rPr>
              <w:t>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我们将随纳瓦霍印第安向导步行参观下羚羊彩穴。彩穴的岩壁融合了千百年来风和洪流的侵蚀，呈完美的波浪形，是大自然的抽像画。一直以来彩穴都是纳瓦霍印第安人静坐沉思的净地，他们相信这里可以聆听神的声音。随后前往马蹄湾</w:t>
            </w:r>
            <w:r w:rsidRPr="00534CFA">
              <w:rPr>
                <w:rFonts w:ascii="微软雅黑" w:eastAsia="微软雅黑" w:hAnsi="微软雅黑"/>
                <w:color w:val="000000"/>
                <w:szCs w:val="21"/>
              </w:rPr>
              <w:t xml:space="preserve">, </w:t>
            </w:r>
            <w:r w:rsidRPr="00534CFA">
              <w:rPr>
                <w:rFonts w:ascii="微软雅黑" w:eastAsia="微软雅黑" w:hAnsi="微软雅黑" w:hint="eastAsia"/>
                <w:color w:val="000000"/>
                <w:szCs w:val="21"/>
              </w:rPr>
              <w:t>她被国家地理杂志评选为十大最佳摄影地点之一，</w:t>
            </w:r>
            <w:r w:rsidRPr="00534CFA">
              <w:rPr>
                <w:rFonts w:ascii="微软雅黑" w:eastAsia="微软雅黑" w:hAnsi="微软雅黑"/>
                <w:color w:val="000000"/>
                <w:szCs w:val="21"/>
              </w:rPr>
              <w:t>1000</w:t>
            </w:r>
            <w:r w:rsidRPr="00534CFA">
              <w:rPr>
                <w:rFonts w:ascii="微软雅黑" w:eastAsia="微软雅黑" w:hAnsi="微软雅黑" w:hint="eastAsia"/>
                <w:color w:val="000000"/>
                <w:szCs w:val="21"/>
              </w:rPr>
              <w:t>英尺直下的悬崖下，绿色的科罗拉多河围绕着红色的马蹄状岩石，蜿蜒流淌出</w:t>
            </w:r>
            <w:r w:rsidRPr="00534CFA">
              <w:rPr>
                <w:rFonts w:ascii="微软雅黑" w:eastAsia="微软雅黑" w:hAnsi="微软雅黑"/>
                <w:color w:val="000000"/>
                <w:szCs w:val="21"/>
              </w:rPr>
              <w:t>270</w:t>
            </w:r>
            <w:r w:rsidRPr="00534CFA">
              <w:rPr>
                <w:rFonts w:ascii="微软雅黑" w:eastAsia="微软雅黑" w:hAnsi="微软雅黑" w:hint="eastAsia"/>
                <w:color w:val="000000"/>
                <w:szCs w:val="21"/>
              </w:rPr>
              <w:t>度的转角，极具震撼。翻过一段小山坡，沿着布满细沙的步道前行，眼前豁然开朗，您一定会沉醉于碧水蓝天红岩钩织出的动人心魄之美。</w:t>
            </w:r>
            <w:r w:rsidRPr="00534CFA">
              <w:rPr>
                <w:rFonts w:ascii="微软雅黑" w:eastAsia="微软雅黑" w:hAnsi="微软雅黑"/>
                <w:color w:val="000000"/>
                <w:szCs w:val="21"/>
              </w:rPr>
              <w:t xml:space="preserve"> </w:t>
            </w:r>
            <w:r w:rsidRPr="00534CFA">
              <w:rPr>
                <w:rFonts w:ascii="微软雅黑" w:eastAsia="微软雅黑" w:hAnsi="微软雅黑" w:hint="eastAsia"/>
                <w:color w:val="000000"/>
                <w:szCs w:val="21"/>
              </w:rPr>
              <w:t>在科罗拉多河沿岸</w:t>
            </w:r>
            <w:r w:rsidRPr="00534CFA">
              <w:rPr>
                <w:rFonts w:ascii="微软雅黑" w:eastAsia="微软雅黑" w:hAnsi="微软雅黑" w:hint="eastAsia"/>
                <w:bCs/>
                <w:color w:val="000000"/>
                <w:szCs w:val="21"/>
              </w:rPr>
              <w:t>由上往下俯瞰，将发现科罗拉多河流经</w:t>
            </w:r>
            <w:r w:rsidRPr="00534CFA">
              <w:rPr>
                <w:rFonts w:ascii="微软雅黑" w:eastAsia="微软雅黑" w:hAnsi="微软雅黑"/>
                <w:bCs/>
                <w:color w:val="000000"/>
                <w:szCs w:val="21"/>
              </w:rPr>
              <w:t>270</w:t>
            </w:r>
            <w:r w:rsidRPr="00534CFA">
              <w:rPr>
                <w:rFonts w:ascii="微软雅黑" w:eastAsia="微软雅黑" w:hAnsi="微软雅黑" w:hint="eastAsia"/>
                <w:bCs/>
                <w:color w:val="000000"/>
                <w:szCs w:val="21"/>
              </w:rPr>
              <w:t>度巨大的马蹄型弯道。此景观是保证震憾人心，是地球上最奇特诡异的景观之</w:t>
            </w:r>
            <w:r w:rsidRPr="00534CFA">
              <w:rPr>
                <w:rFonts w:ascii="微软雅黑" w:eastAsia="微软雅黑" w:hAnsi="微软雅黑"/>
                <w:bCs/>
                <w:color w:val="000000"/>
                <w:szCs w:val="21"/>
              </w:rPr>
              <w:t xml:space="preserve"> </w:t>
            </w:r>
            <w:r w:rsidRPr="00534CFA">
              <w:rPr>
                <w:rFonts w:ascii="微软雅黑" w:eastAsia="微软雅黑" w:hAnsi="微软雅黑" w:hint="eastAsia"/>
                <w:bCs/>
                <w:color w:val="000000"/>
                <w:szCs w:val="21"/>
              </w:rPr>
              <w:t>一，也是大自然摄影家</w:t>
            </w:r>
            <w:r w:rsidRPr="00534CFA">
              <w:rPr>
                <w:rFonts w:ascii="微软雅黑" w:eastAsia="微软雅黑" w:hAnsi="微软雅黑" w:hint="eastAsia"/>
                <w:bCs/>
                <w:color w:val="000000"/>
                <w:szCs w:val="21"/>
              </w:rPr>
              <w:lastRenderedPageBreak/>
              <w:t>的最爱。</w:t>
            </w:r>
            <w:r w:rsidRPr="00534CFA">
              <w:rPr>
                <w:rFonts w:ascii="微软雅黑" w:eastAsia="微软雅黑" w:hAnsi="微软雅黑"/>
                <w:color w:val="000000"/>
                <w:szCs w:val="21"/>
              </w:rPr>
              <w:t xml:space="preserve"> </w:t>
            </w:r>
            <w:r w:rsidRPr="00534CFA">
              <w:rPr>
                <w:rFonts w:ascii="微软雅黑" w:eastAsia="微软雅黑" w:hAnsi="微软雅黑" w:hint="eastAsia"/>
                <w:color w:val="000000"/>
                <w:szCs w:val="21"/>
              </w:rPr>
              <w:t>随后前往拥有“世界娱乐之都”和“结婚之都”的不夜赌城—拉斯维加斯。</w:t>
            </w:r>
            <w:r w:rsidRPr="00534CFA">
              <w:rPr>
                <w:rFonts w:ascii="微软雅黑" w:eastAsia="微软雅黑" w:hAnsi="微软雅黑" w:hint="eastAsia"/>
                <w:color w:val="FF0000"/>
                <w:szCs w:val="21"/>
              </w:rPr>
              <w:t>推荐自费行程：</w:t>
            </w:r>
            <w:r w:rsidRPr="00534CFA">
              <w:rPr>
                <w:rFonts w:ascii="微软雅黑" w:eastAsia="微软雅黑" w:hAnsi="微软雅黑" w:hint="eastAsia"/>
                <w:color w:val="000000"/>
                <w:szCs w:val="21"/>
              </w:rPr>
              <w:t>晚上可参与夜游活动</w:t>
            </w:r>
            <w:r w:rsidRPr="00534CFA">
              <w:rPr>
                <w:rFonts w:ascii="微软雅黑" w:eastAsia="微软雅黑" w:hAnsi="微软雅黑"/>
                <w:color w:val="000000"/>
                <w:szCs w:val="21"/>
              </w:rPr>
              <w:t xml:space="preserve"> </w:t>
            </w:r>
            <w:r w:rsidRPr="00534CFA">
              <w:rPr>
                <w:rFonts w:ascii="微软雅黑" w:eastAsia="微软雅黑" w:hAnsi="微软雅黑" w:hint="eastAsia"/>
                <w:color w:val="000000"/>
                <w:szCs w:val="21"/>
              </w:rPr>
              <w:t>夜游包含世界最顶级酒店参观 导游会告诉你赌场不为人所知的趣事 参观世界最大灯光秀 音乐喷泉等。</w:t>
            </w:r>
          </w:p>
        </w:tc>
      </w:tr>
      <w:tr w:rsidR="00880177" w:rsidTr="0094038C">
        <w:trPr>
          <w:trHeight w:val="360"/>
          <w:jc w:val="center"/>
        </w:trPr>
        <w:tc>
          <w:tcPr>
            <w:tcW w:w="1101" w:type="dxa"/>
            <w:vMerge/>
            <w:vAlign w:val="center"/>
          </w:tcPr>
          <w:p w:rsidR="00880177" w:rsidRDefault="00880177" w:rsidP="0094038C">
            <w:pPr>
              <w:spacing w:line="400" w:lineRule="exact"/>
              <w:jc w:val="center"/>
              <w:rPr>
                <w:rFonts w:ascii="宋体" w:hAnsi="宋体"/>
                <w:sz w:val="18"/>
                <w:szCs w:val="18"/>
              </w:rPr>
            </w:pPr>
          </w:p>
        </w:tc>
        <w:tc>
          <w:tcPr>
            <w:tcW w:w="9497" w:type="dxa"/>
            <w:tcBorders>
              <w:top w:val="single" w:sz="4" w:space="0" w:color="CCFFFF"/>
            </w:tcBorders>
            <w:vAlign w:val="center"/>
          </w:tcPr>
          <w:p w:rsidR="00880177" w:rsidRPr="00534CFA" w:rsidRDefault="00880177" w:rsidP="005F439A">
            <w:pPr>
              <w:widowControl/>
              <w:spacing w:line="380" w:lineRule="exact"/>
              <w:rPr>
                <w:rFonts w:ascii="微软雅黑" w:eastAsia="微软雅黑" w:hAnsi="微软雅黑"/>
                <w:kern w:val="0"/>
                <w:sz w:val="24"/>
              </w:rPr>
            </w:pPr>
            <w:r w:rsidRPr="00534CFA">
              <w:rPr>
                <w:rFonts w:ascii="微软雅黑" w:eastAsia="微软雅黑" w:hAnsi="微软雅黑" w:hint="eastAsia"/>
                <w:color w:val="000000"/>
                <w:szCs w:val="21"/>
              </w:rPr>
              <w:t>用餐：早餐；                                        住宿：</w:t>
            </w:r>
            <w:r w:rsidRPr="00534CFA">
              <w:rPr>
                <w:rFonts w:ascii="微软雅黑" w:eastAsia="微软雅黑" w:hAnsi="微软雅黑"/>
                <w:color w:val="000000"/>
                <w:szCs w:val="21"/>
              </w:rPr>
              <w:t>Arizona</w:t>
            </w:r>
            <w:r w:rsidRPr="00534CFA">
              <w:rPr>
                <w:rFonts w:ascii="微软雅黑" w:eastAsia="微软雅黑" w:hAnsi="微软雅黑" w:hint="eastAsia"/>
                <w:color w:val="000000"/>
                <w:szCs w:val="21"/>
              </w:rPr>
              <w:t>或同级酒店</w:t>
            </w:r>
          </w:p>
        </w:tc>
      </w:tr>
      <w:tr w:rsidR="00880177" w:rsidTr="0094038C">
        <w:trPr>
          <w:trHeight w:val="315"/>
          <w:jc w:val="center"/>
        </w:trPr>
        <w:tc>
          <w:tcPr>
            <w:tcW w:w="1101" w:type="dxa"/>
            <w:vMerge w:val="restart"/>
            <w:vAlign w:val="center"/>
          </w:tcPr>
          <w:p w:rsidR="000A4FC6" w:rsidRPr="000A4FC6" w:rsidRDefault="000A4FC6" w:rsidP="000A4FC6">
            <w:pPr>
              <w:spacing w:line="400" w:lineRule="exact"/>
              <w:jc w:val="center"/>
              <w:rPr>
                <w:rFonts w:ascii="微软雅黑" w:eastAsia="微软雅黑" w:hAnsi="微软雅黑"/>
                <w:sz w:val="18"/>
                <w:szCs w:val="18"/>
              </w:rPr>
            </w:pPr>
            <w:r w:rsidRPr="000A4FC6">
              <w:rPr>
                <w:rFonts w:ascii="微软雅黑" w:eastAsia="微软雅黑" w:hAnsi="微软雅黑" w:hint="eastAsia"/>
                <w:sz w:val="18"/>
                <w:szCs w:val="18"/>
              </w:rPr>
              <w:t>D0</w:t>
            </w:r>
            <w:r>
              <w:rPr>
                <w:rFonts w:ascii="微软雅黑" w:eastAsia="微软雅黑" w:hAnsi="微软雅黑" w:hint="eastAsia"/>
                <w:sz w:val="18"/>
                <w:szCs w:val="18"/>
              </w:rPr>
              <w:t>7</w:t>
            </w:r>
          </w:p>
          <w:p w:rsidR="00880177" w:rsidRDefault="00880177" w:rsidP="0094038C">
            <w:pPr>
              <w:spacing w:line="400" w:lineRule="exact"/>
              <w:jc w:val="center"/>
              <w:rPr>
                <w:rFonts w:ascii="宋体" w:hAnsi="宋体"/>
                <w:sz w:val="18"/>
                <w:szCs w:val="18"/>
              </w:rPr>
            </w:pPr>
          </w:p>
        </w:tc>
        <w:tc>
          <w:tcPr>
            <w:tcW w:w="9497" w:type="dxa"/>
            <w:vAlign w:val="center"/>
          </w:tcPr>
          <w:p w:rsidR="00880177" w:rsidRDefault="00880177" w:rsidP="005F439A">
            <w:pPr>
              <w:spacing w:line="380" w:lineRule="exact"/>
              <w:contextualSpacing/>
              <w:jc w:val="left"/>
              <w:rPr>
                <w:rFonts w:ascii="宋体" w:hAnsi="宋体"/>
                <w:color w:val="000000"/>
                <w:szCs w:val="21"/>
              </w:rPr>
            </w:pPr>
            <w:r w:rsidRPr="00D41F5A">
              <w:rPr>
                <w:rFonts w:ascii="微软雅黑" w:eastAsia="微软雅黑" w:hAnsi="微软雅黑" w:hint="eastAsia"/>
                <w:b/>
                <w:color w:val="000000"/>
                <w:sz w:val="24"/>
                <w:szCs w:val="24"/>
              </w:rPr>
              <w:t>拉斯维加斯</w:t>
            </w:r>
            <w:r w:rsidRPr="00D41F5A">
              <w:rPr>
                <w:rFonts w:ascii="微软雅黑" w:eastAsia="微软雅黑" w:hAnsi="微软雅黑" w:hint="eastAsia"/>
                <w:b/>
                <w:color w:val="000000"/>
                <w:sz w:val="24"/>
                <w:szCs w:val="24"/>
              </w:rPr>
              <w:sym w:font="Webdings" w:char="F076"/>
            </w:r>
            <w:r w:rsidRPr="00D41F5A">
              <w:rPr>
                <w:rFonts w:ascii="微软雅黑" w:eastAsia="微软雅黑" w:hAnsi="微软雅黑" w:hint="eastAsia"/>
                <w:b/>
                <w:color w:val="000000"/>
                <w:sz w:val="24"/>
                <w:szCs w:val="24"/>
              </w:rPr>
              <w:t>洛杉矶</w:t>
            </w:r>
            <w:r>
              <w:rPr>
                <w:rFonts w:ascii="宋体" w:hAnsi="宋体" w:hint="eastAsia"/>
                <w:color w:val="FF0000"/>
                <w:sz w:val="18"/>
                <w:szCs w:val="18"/>
              </w:rPr>
              <w:t>（行车时间约4小时）</w:t>
            </w:r>
          </w:p>
          <w:p w:rsidR="00880177" w:rsidRPr="00534CFA" w:rsidRDefault="00880177" w:rsidP="005F439A">
            <w:pPr>
              <w:spacing w:line="380" w:lineRule="exact"/>
              <w:rPr>
                <w:rFonts w:ascii="微软雅黑" w:eastAsia="微软雅黑" w:hAnsi="微软雅黑"/>
                <w:color w:val="000000"/>
                <w:szCs w:val="21"/>
              </w:rPr>
            </w:pPr>
            <w:r w:rsidRPr="00534CFA">
              <w:rPr>
                <w:rFonts w:ascii="微软雅黑" w:eastAsia="微软雅黑" w:hAnsi="微软雅黑" w:hint="eastAsia"/>
                <w:color w:val="000000"/>
                <w:szCs w:val="21"/>
              </w:rPr>
              <w:t>早餐后乘车前往洛杉矶，晚入住酒店休息。</w:t>
            </w:r>
          </w:p>
          <w:p w:rsidR="00880177" w:rsidRPr="00711436" w:rsidRDefault="00880177" w:rsidP="005F439A">
            <w:pPr>
              <w:spacing w:line="380" w:lineRule="exact"/>
              <w:rPr>
                <w:rFonts w:ascii="宋体" w:hAnsi="宋体"/>
                <w:color w:val="FF0000"/>
                <w:szCs w:val="21"/>
              </w:rPr>
            </w:pPr>
            <w:r w:rsidRPr="00534CFA">
              <w:rPr>
                <w:rFonts w:ascii="微软雅黑" w:eastAsia="微软雅黑" w:hAnsi="微软雅黑" w:hint="eastAsia"/>
                <w:color w:val="FF0000"/>
                <w:szCs w:val="21"/>
              </w:rPr>
              <w:t>推荐自费行程：</w:t>
            </w:r>
            <w:r w:rsidRPr="00534CFA">
              <w:rPr>
                <w:rFonts w:ascii="微软雅黑" w:eastAsia="微软雅黑" w:hAnsi="微软雅黑" w:hint="eastAsia"/>
                <w:b/>
                <w:noProof/>
                <w:color w:val="000000"/>
                <w:szCs w:val="21"/>
              </w:rPr>
              <w:drawing>
                <wp:anchor distT="0" distB="0" distL="114300" distR="114300" simplePos="0" relativeHeight="251685888" behindDoc="1" locked="0" layoutInCell="1" allowOverlap="1">
                  <wp:simplePos x="0" y="0"/>
                  <wp:positionH relativeFrom="column">
                    <wp:posOffset>4160520</wp:posOffset>
                  </wp:positionH>
                  <wp:positionV relativeFrom="paragraph">
                    <wp:posOffset>-899795</wp:posOffset>
                  </wp:positionV>
                  <wp:extent cx="1800225" cy="1085850"/>
                  <wp:effectExtent l="19050" t="0" r="9525" b="0"/>
                  <wp:wrapTight wrapText="bothSides">
                    <wp:wrapPolygon edited="0">
                      <wp:start x="-229" y="0"/>
                      <wp:lineTo x="-229" y="21221"/>
                      <wp:lineTo x="21714" y="21221"/>
                      <wp:lineTo x="21714" y="0"/>
                      <wp:lineTo x="-229" y="0"/>
                    </wp:wrapPolygon>
                  </wp:wrapTight>
                  <wp:docPr id="39" name="图片 10" descr="棕榈泉奥特莱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棕榈泉奥特莱斯"/>
                          <pic:cNvPicPr>
                            <a:picLocks noChangeAspect="1" noChangeArrowheads="1"/>
                          </pic:cNvPicPr>
                        </pic:nvPicPr>
                        <pic:blipFill>
                          <a:blip r:embed="rId26" cstate="print"/>
                          <a:srcRect/>
                          <a:stretch>
                            <a:fillRect/>
                          </a:stretch>
                        </pic:blipFill>
                        <pic:spPr bwMode="auto">
                          <a:xfrm>
                            <a:off x="0" y="0"/>
                            <a:ext cx="1800225" cy="1085850"/>
                          </a:xfrm>
                          <a:prstGeom prst="rect">
                            <a:avLst/>
                          </a:prstGeom>
                          <a:noFill/>
                          <a:ln w="9525">
                            <a:noFill/>
                            <a:miter lim="800000"/>
                            <a:headEnd/>
                            <a:tailEnd/>
                          </a:ln>
                        </pic:spPr>
                      </pic:pic>
                    </a:graphicData>
                  </a:graphic>
                </wp:anchor>
              </w:drawing>
            </w:r>
            <w:r w:rsidRPr="00534CFA">
              <w:rPr>
                <w:rFonts w:ascii="微软雅黑" w:eastAsia="微软雅黑" w:hAnsi="微软雅黑" w:hint="eastAsia"/>
                <w:color w:val="C00000"/>
                <w:szCs w:val="21"/>
              </w:rPr>
              <w:t>【</w:t>
            </w:r>
            <w:r w:rsidRPr="00534CFA">
              <w:rPr>
                <w:rFonts w:ascii="微软雅黑" w:eastAsia="微软雅黑" w:hAnsi="微软雅黑"/>
                <w:color w:val="C00000"/>
                <w:szCs w:val="21"/>
              </w:rPr>
              <w:t>棕榈泉奥特莱斯</w:t>
            </w:r>
            <w:r w:rsidRPr="00534CFA">
              <w:rPr>
                <w:rFonts w:ascii="微软雅黑" w:eastAsia="微软雅黑" w:hAnsi="微软雅黑" w:hint="eastAsia"/>
                <w:color w:val="C00000"/>
                <w:szCs w:val="21"/>
              </w:rPr>
              <w:t>】</w:t>
            </w:r>
            <w:r w:rsidRPr="00534CFA">
              <w:rPr>
                <w:rFonts w:ascii="微软雅黑" w:eastAsia="微软雅黑" w:hAnsi="微软雅黑"/>
                <w:szCs w:val="21"/>
              </w:rPr>
              <w:t>Desert Hills Premium Outlets</w:t>
            </w:r>
            <w:r w:rsidRPr="00534CFA">
              <w:rPr>
                <w:rFonts w:ascii="微软雅黑" w:eastAsia="微软雅黑" w:hAnsi="微软雅黑" w:hint="eastAsia"/>
                <w:szCs w:val="21"/>
              </w:rPr>
              <w:t>，</w:t>
            </w:r>
            <w:r w:rsidRPr="00534CFA">
              <w:rPr>
                <w:rFonts w:ascii="微软雅黑" w:eastAsia="微软雅黑" w:hAnsi="微软雅黑"/>
                <w:szCs w:val="21"/>
              </w:rPr>
              <w:t>棕榈泉奥特莱斯坐落在一座雪山脚下，占地不小，环境很好，是美国西南</w:t>
            </w:r>
            <w:r w:rsidRPr="00534CFA">
              <w:rPr>
                <w:rFonts w:ascii="微软雅黑" w:eastAsia="微软雅黑" w:hAnsi="微软雅黑" w:hint="eastAsia"/>
                <w:szCs w:val="21"/>
              </w:rPr>
              <w:t>部</w:t>
            </w:r>
            <w:r w:rsidRPr="00534CFA">
              <w:rPr>
                <w:rFonts w:ascii="微软雅黑" w:eastAsia="微软雅黑" w:hAnsi="微软雅黑"/>
                <w:szCs w:val="21"/>
              </w:rPr>
              <w:t>最大的名牌大卖场，共有130</w:t>
            </w:r>
            <w:r w:rsidR="00711436" w:rsidRPr="00534CFA">
              <w:rPr>
                <w:rFonts w:ascii="微软雅黑" w:eastAsia="微软雅黑" w:hAnsi="微软雅黑"/>
                <w:szCs w:val="21"/>
              </w:rPr>
              <w:t>家左右的商店</w:t>
            </w:r>
            <w:r w:rsidR="00711436" w:rsidRPr="00534CFA">
              <w:rPr>
                <w:rFonts w:ascii="微软雅黑" w:eastAsia="微软雅黑" w:hAnsi="微软雅黑" w:hint="eastAsia"/>
                <w:szCs w:val="21"/>
              </w:rPr>
              <w:t>,</w:t>
            </w:r>
            <w:r w:rsidRPr="00534CFA">
              <w:rPr>
                <w:rFonts w:ascii="微软雅黑" w:eastAsia="微软雅黑" w:hAnsi="微软雅黑"/>
                <w:szCs w:val="21"/>
              </w:rPr>
              <w:t>各</w:t>
            </w:r>
            <w:r w:rsidR="00711436" w:rsidRPr="00534CFA">
              <w:rPr>
                <w:rFonts w:ascii="微软雅黑" w:eastAsia="微软雅黑" w:hAnsi="微软雅黑"/>
                <w:szCs w:val="21"/>
              </w:rPr>
              <w:t>种名牌应有尽有，今天就让您享受一下购物的乐趣，保证让您买到手软</w:t>
            </w:r>
            <w:r w:rsidRPr="00534CFA">
              <w:rPr>
                <w:rFonts w:ascii="微软雅黑" w:eastAsia="微软雅黑" w:hAnsi="微软雅黑"/>
                <w:szCs w:val="21"/>
              </w:rPr>
              <w:t>。</w:t>
            </w:r>
            <w:r w:rsidR="00711436" w:rsidRPr="00534CFA">
              <w:rPr>
                <w:rFonts w:ascii="微软雅黑" w:eastAsia="微软雅黑" w:hAnsi="微软雅黑"/>
              </w:rPr>
              <w:t>奥特莱斯最早诞生于美国，迄今已有近一百年历史</w:t>
            </w:r>
            <w:r w:rsidR="00711436" w:rsidRPr="00534CFA">
              <w:rPr>
                <w:rFonts w:ascii="微软雅黑" w:eastAsia="微软雅黑" w:hAnsi="微软雅黑" w:hint="eastAsia"/>
              </w:rPr>
              <w:t>.</w:t>
            </w:r>
            <w:r w:rsidRPr="00534CFA">
              <w:rPr>
                <w:rFonts w:ascii="微软雅黑" w:eastAsia="微软雅黑" w:hAnsi="微软雅黑"/>
              </w:rPr>
              <w:t>奥特莱斯最早就是“工厂直销店”专门处理工厂尾货。后来逐渐汇集，慢慢形成类似Shopping Mall的大型购物中心</w:t>
            </w:r>
            <w:r w:rsidRPr="00534CFA">
              <w:rPr>
                <w:rFonts w:ascii="微软雅黑" w:eastAsia="微软雅黑" w:hAnsi="微软雅黑" w:hint="eastAsia"/>
              </w:rPr>
              <w:t>。</w:t>
            </w:r>
            <w:r w:rsidRPr="00534CFA">
              <w:rPr>
                <w:rFonts w:ascii="微软雅黑" w:eastAsia="微软雅黑" w:hAnsi="微软雅黑"/>
              </w:rPr>
              <w:t>奥特莱斯吸引顾客有三样法宝： 驰名世界的品牌—</w:t>
            </w:r>
            <w:r w:rsidR="00711436" w:rsidRPr="00534CFA">
              <w:rPr>
                <w:rFonts w:ascii="微软雅黑" w:eastAsia="微软雅黑" w:hAnsi="微软雅黑"/>
              </w:rPr>
              <w:t>荟萃世界著名或知名品牌，品牌纯正</w:t>
            </w:r>
            <w:r w:rsidR="00711436" w:rsidRPr="00534CFA">
              <w:rPr>
                <w:rFonts w:ascii="微软雅黑" w:eastAsia="微软雅黑" w:hAnsi="微软雅黑" w:hint="eastAsia"/>
              </w:rPr>
              <w:t>,</w:t>
            </w:r>
            <w:r w:rsidRPr="00534CFA">
              <w:rPr>
                <w:rFonts w:ascii="微软雅黑" w:eastAsia="微软雅黑" w:hAnsi="微软雅黑"/>
              </w:rPr>
              <w:t>质量上乘； 难以想象的低价一般以低至1-6</w:t>
            </w:r>
            <w:r w:rsidR="00711436" w:rsidRPr="00534CFA">
              <w:rPr>
                <w:rFonts w:ascii="微软雅黑" w:eastAsia="微软雅黑" w:hAnsi="微软雅黑"/>
              </w:rPr>
              <w:t>折的价格销售</w:t>
            </w:r>
            <w:r w:rsidR="00711436" w:rsidRPr="00534CFA">
              <w:rPr>
                <w:rFonts w:ascii="微软雅黑" w:eastAsia="微软雅黑" w:hAnsi="微软雅黑" w:hint="eastAsia"/>
              </w:rPr>
              <w:t>,</w:t>
            </w:r>
            <w:r w:rsidR="00711436" w:rsidRPr="00534CFA">
              <w:rPr>
                <w:rFonts w:ascii="微软雅黑" w:eastAsia="微软雅黑" w:hAnsi="微软雅黑"/>
              </w:rPr>
              <w:t>物美价廉</w:t>
            </w:r>
            <w:r w:rsidR="00711436" w:rsidRPr="00534CFA">
              <w:rPr>
                <w:rFonts w:ascii="微软雅黑" w:eastAsia="微软雅黑" w:hAnsi="微软雅黑" w:hint="eastAsia"/>
              </w:rPr>
              <w:t>,</w:t>
            </w:r>
            <w:r w:rsidRPr="00534CFA">
              <w:rPr>
                <w:rFonts w:ascii="微软雅黑" w:eastAsia="微软雅黑" w:hAnsi="微软雅黑"/>
              </w:rPr>
              <w:t>方便舒适的氛围</w:t>
            </w:r>
            <w:r w:rsidR="00711436" w:rsidRPr="00534CFA">
              <w:rPr>
                <w:rFonts w:ascii="微软雅黑" w:eastAsia="微软雅黑" w:hAnsi="微软雅黑" w:hint="eastAsia"/>
              </w:rPr>
              <w:t>,</w:t>
            </w:r>
            <w:r w:rsidR="00711436" w:rsidRPr="00534CFA">
              <w:rPr>
                <w:rFonts w:ascii="微软雅黑" w:eastAsia="微软雅黑" w:hAnsi="微软雅黑"/>
              </w:rPr>
              <w:t>远离市区，交通方便，货场简洁舒适</w:t>
            </w:r>
            <w:r w:rsidR="00711436" w:rsidRPr="00534CFA">
              <w:rPr>
                <w:rFonts w:ascii="微软雅黑" w:eastAsia="微软雅黑" w:hAnsi="微软雅黑" w:hint="eastAsia"/>
              </w:rPr>
              <w:t>.</w:t>
            </w:r>
            <w:r w:rsidRPr="00534CFA">
              <w:rPr>
                <w:rFonts w:ascii="微软雅黑" w:eastAsia="微软雅黑" w:hAnsi="微软雅黑"/>
              </w:rPr>
              <w:t>包括阿玛尼休闲系列AX Armani，巴布瑞Burberry， Bottega Veneta（BV），潮流服饰CK</w:t>
            </w:r>
            <w:r w:rsidR="00711436" w:rsidRPr="00534CFA">
              <w:rPr>
                <w:rFonts w:ascii="微软雅黑" w:eastAsia="微软雅黑" w:hAnsi="微软雅黑" w:hint="eastAsia"/>
              </w:rPr>
              <w:t>,</w:t>
            </w:r>
            <w:r w:rsidRPr="00534CFA">
              <w:rPr>
                <w:rFonts w:ascii="微软雅黑" w:eastAsia="微软雅黑" w:hAnsi="微软雅黑"/>
              </w:rPr>
              <w:t>男女包Coach，精品鞋类Cole Haan，潮流品牌Diesel，杰尼亚Zegna，芬迪Fendi，乔治阿玛尼Giorgio Armani，古琦Gucci，潮流品牌Guess，法国鳄鱼Lacoste，九西Nine West，普拉达Prada，奢侈品牌Salvatore Ferragamo，奢侈品牌St.John，精品鞋类TOD’S</w:t>
            </w:r>
            <w:r w:rsidR="00711436" w:rsidRPr="00534CFA">
              <w:rPr>
                <w:rFonts w:ascii="微软雅黑" w:eastAsia="微软雅黑" w:hAnsi="微软雅黑" w:hint="eastAsia"/>
              </w:rPr>
              <w:t>,</w:t>
            </w:r>
            <w:r w:rsidRPr="00534CFA">
              <w:rPr>
                <w:rFonts w:ascii="微软雅黑" w:eastAsia="微软雅黑" w:hAnsi="微软雅黑"/>
              </w:rPr>
              <w:t>范思哲Versace等。</w:t>
            </w:r>
            <w:r w:rsidRPr="00534CFA">
              <w:rPr>
                <w:rFonts w:ascii="微软雅黑" w:eastAsia="微软雅黑" w:hAnsi="微软雅黑" w:hint="eastAsia"/>
                <w:bCs/>
                <w:color w:val="000000"/>
                <w:szCs w:val="21"/>
              </w:rPr>
              <w:t>应有尽价格低于市场</w:t>
            </w:r>
            <w:r w:rsidRPr="00534CFA">
              <w:rPr>
                <w:rFonts w:ascii="微软雅黑" w:eastAsia="微软雅黑" w:hAnsi="微软雅黑"/>
                <w:bCs/>
                <w:color w:val="000000"/>
                <w:szCs w:val="21"/>
              </w:rPr>
              <w:t>3</w:t>
            </w:r>
            <w:r w:rsidRPr="00534CFA">
              <w:rPr>
                <w:rFonts w:ascii="微软雅黑" w:eastAsia="微软雅黑" w:hAnsi="微软雅黑" w:hint="eastAsia"/>
                <w:bCs/>
                <w:color w:val="000000"/>
                <w:szCs w:val="21"/>
              </w:rPr>
              <w:t>折</w:t>
            </w:r>
          </w:p>
        </w:tc>
      </w:tr>
      <w:tr w:rsidR="00880177" w:rsidTr="00711436">
        <w:trPr>
          <w:trHeight w:val="405"/>
          <w:jc w:val="center"/>
        </w:trPr>
        <w:tc>
          <w:tcPr>
            <w:tcW w:w="1101" w:type="dxa"/>
            <w:vMerge/>
            <w:vAlign w:val="center"/>
          </w:tcPr>
          <w:p w:rsidR="00880177" w:rsidRDefault="00880177" w:rsidP="0094038C">
            <w:pPr>
              <w:spacing w:line="400" w:lineRule="exact"/>
              <w:contextualSpacing/>
              <w:jc w:val="left"/>
              <w:rPr>
                <w:rFonts w:ascii="宋体" w:hAnsi="宋体"/>
                <w:sz w:val="18"/>
                <w:szCs w:val="18"/>
              </w:rPr>
            </w:pPr>
          </w:p>
        </w:tc>
        <w:tc>
          <w:tcPr>
            <w:tcW w:w="9497" w:type="dxa"/>
            <w:vAlign w:val="center"/>
          </w:tcPr>
          <w:p w:rsidR="00880177" w:rsidRPr="00534CFA" w:rsidRDefault="00880177" w:rsidP="005F439A">
            <w:pPr>
              <w:widowControl/>
              <w:spacing w:line="380" w:lineRule="exact"/>
              <w:rPr>
                <w:rFonts w:ascii="微软雅黑" w:eastAsia="微软雅黑" w:hAnsi="微软雅黑"/>
                <w:kern w:val="0"/>
                <w:sz w:val="24"/>
              </w:rPr>
            </w:pPr>
            <w:r w:rsidRPr="00534CFA">
              <w:rPr>
                <w:rFonts w:ascii="微软雅黑" w:eastAsia="微软雅黑" w:hAnsi="微软雅黑" w:hint="eastAsia"/>
                <w:color w:val="000000"/>
                <w:szCs w:val="21"/>
              </w:rPr>
              <w:t>用餐：早餐；                                            住宿：</w:t>
            </w:r>
            <w:r w:rsidRPr="00534CFA">
              <w:rPr>
                <w:rFonts w:ascii="微软雅黑" w:eastAsia="微软雅黑" w:hAnsi="微软雅黑"/>
                <w:color w:val="000000"/>
                <w:szCs w:val="21"/>
                <w:shd w:val="clear" w:color="auto" w:fill="FFFFFF"/>
              </w:rPr>
              <w:t>Comfort</w:t>
            </w:r>
            <w:r w:rsidRPr="00534CFA">
              <w:rPr>
                <w:rFonts w:ascii="微软雅黑" w:eastAsia="微软雅黑" w:hAnsi="微软雅黑" w:hint="eastAsia"/>
                <w:color w:val="000000"/>
                <w:szCs w:val="21"/>
              </w:rPr>
              <w:t> Inn</w:t>
            </w:r>
            <w:r w:rsidRPr="00534CFA">
              <w:rPr>
                <w:rFonts w:ascii="微软雅黑" w:eastAsia="微软雅黑" w:hAnsi="微软雅黑" w:cs="仿宋" w:hint="eastAsia"/>
                <w:color w:val="000000"/>
                <w:kern w:val="0"/>
                <w:szCs w:val="21"/>
              </w:rPr>
              <w:t>或同级酒店</w:t>
            </w:r>
          </w:p>
        </w:tc>
      </w:tr>
      <w:tr w:rsidR="00880177" w:rsidTr="0094038C">
        <w:trPr>
          <w:trHeight w:val="355"/>
          <w:jc w:val="center"/>
        </w:trPr>
        <w:tc>
          <w:tcPr>
            <w:tcW w:w="1101" w:type="dxa"/>
            <w:vMerge w:val="restart"/>
            <w:vAlign w:val="center"/>
          </w:tcPr>
          <w:p w:rsidR="000A4FC6" w:rsidRPr="000A4FC6" w:rsidRDefault="000A4FC6" w:rsidP="000A4FC6">
            <w:pPr>
              <w:spacing w:line="400" w:lineRule="exact"/>
              <w:jc w:val="center"/>
              <w:rPr>
                <w:rFonts w:ascii="微软雅黑" w:eastAsia="微软雅黑" w:hAnsi="微软雅黑"/>
                <w:sz w:val="18"/>
                <w:szCs w:val="18"/>
              </w:rPr>
            </w:pPr>
            <w:r w:rsidRPr="000A4FC6">
              <w:rPr>
                <w:rFonts w:ascii="微软雅黑" w:eastAsia="微软雅黑" w:hAnsi="微软雅黑" w:hint="eastAsia"/>
                <w:sz w:val="18"/>
                <w:szCs w:val="18"/>
              </w:rPr>
              <w:t>D0</w:t>
            </w:r>
            <w:r>
              <w:rPr>
                <w:rFonts w:ascii="微软雅黑" w:eastAsia="微软雅黑" w:hAnsi="微软雅黑" w:hint="eastAsia"/>
                <w:sz w:val="18"/>
                <w:szCs w:val="18"/>
              </w:rPr>
              <w:t>8</w:t>
            </w:r>
          </w:p>
          <w:p w:rsidR="00880177" w:rsidRPr="00D32C51" w:rsidRDefault="00880177" w:rsidP="0094038C">
            <w:pPr>
              <w:spacing w:line="400" w:lineRule="exact"/>
              <w:jc w:val="center"/>
              <w:rPr>
                <w:rFonts w:ascii="宋体" w:hAnsi="宋体"/>
                <w:b/>
                <w:sz w:val="18"/>
                <w:szCs w:val="18"/>
              </w:rPr>
            </w:pPr>
          </w:p>
        </w:tc>
        <w:tc>
          <w:tcPr>
            <w:tcW w:w="9497" w:type="dxa"/>
            <w:vAlign w:val="center"/>
          </w:tcPr>
          <w:p w:rsidR="00880177" w:rsidRDefault="00880177" w:rsidP="005F439A">
            <w:pPr>
              <w:spacing w:line="380" w:lineRule="exact"/>
              <w:contextualSpacing/>
              <w:jc w:val="left"/>
              <w:rPr>
                <w:rFonts w:ascii="宋体" w:hAnsi="宋体"/>
                <w:b/>
                <w:color w:val="000000"/>
                <w:szCs w:val="21"/>
              </w:rPr>
            </w:pPr>
            <w:r w:rsidRPr="00D41F5A">
              <w:rPr>
                <w:rFonts w:ascii="微软雅黑" w:eastAsia="微软雅黑" w:hAnsi="微软雅黑" w:hint="eastAsia"/>
                <w:b/>
                <w:color w:val="000000"/>
                <w:sz w:val="24"/>
                <w:szCs w:val="24"/>
              </w:rPr>
              <w:t>洛杉矶</w:t>
            </w:r>
            <w:r w:rsidRPr="00D41F5A">
              <w:rPr>
                <w:rFonts w:ascii="微软雅黑" w:eastAsia="微软雅黑" w:hAnsi="微软雅黑" w:hint="eastAsia"/>
                <w:b/>
                <w:color w:val="000000"/>
                <w:sz w:val="24"/>
                <w:szCs w:val="24"/>
              </w:rPr>
              <w:sym w:font="Webdings" w:char="F076"/>
            </w:r>
            <w:r w:rsidRPr="00D41F5A">
              <w:rPr>
                <w:rFonts w:ascii="微软雅黑" w:eastAsia="微软雅黑" w:hAnsi="微软雅黑" w:hint="eastAsia"/>
                <w:b/>
                <w:color w:val="000000"/>
                <w:sz w:val="24"/>
                <w:szCs w:val="24"/>
              </w:rPr>
              <w:t>圣地亚哥</w:t>
            </w:r>
            <w:r w:rsidRPr="00D41F5A">
              <w:rPr>
                <w:rFonts w:ascii="微软雅黑" w:eastAsia="微软雅黑" w:hAnsi="微软雅黑" w:hint="eastAsia"/>
                <w:b/>
                <w:color w:val="000000"/>
                <w:sz w:val="24"/>
                <w:szCs w:val="24"/>
              </w:rPr>
              <w:sym w:font="Webdings" w:char="F076"/>
            </w:r>
            <w:r w:rsidRPr="00D41F5A">
              <w:rPr>
                <w:rFonts w:ascii="微软雅黑" w:eastAsia="微软雅黑" w:hAnsi="微软雅黑" w:hint="eastAsia"/>
                <w:b/>
                <w:color w:val="000000"/>
                <w:sz w:val="24"/>
                <w:szCs w:val="24"/>
              </w:rPr>
              <w:t>洛杉矶</w:t>
            </w:r>
            <w:r>
              <w:rPr>
                <w:rFonts w:ascii="宋体" w:hAnsi="宋体" w:hint="eastAsia"/>
                <w:color w:val="FF0000"/>
                <w:sz w:val="18"/>
                <w:szCs w:val="18"/>
              </w:rPr>
              <w:t>（行车时间约2小时）</w:t>
            </w:r>
          </w:p>
          <w:p w:rsidR="00880177" w:rsidRPr="00534CFA" w:rsidRDefault="00880177" w:rsidP="005F439A">
            <w:pPr>
              <w:spacing w:line="380" w:lineRule="exact"/>
              <w:contextualSpacing/>
              <w:jc w:val="left"/>
              <w:rPr>
                <w:rFonts w:ascii="微软雅黑" w:eastAsia="微软雅黑" w:hAnsi="微软雅黑"/>
                <w:color w:val="000000"/>
                <w:szCs w:val="21"/>
              </w:rPr>
            </w:pPr>
            <w:r w:rsidRPr="00534CFA">
              <w:rPr>
                <w:rFonts w:ascii="微软雅黑" w:eastAsia="微软雅黑" w:hAnsi="微软雅黑"/>
                <w:b/>
                <w:noProof/>
                <w:color w:val="000000"/>
                <w:szCs w:val="21"/>
              </w:rPr>
              <w:drawing>
                <wp:anchor distT="0" distB="0" distL="114300" distR="114300" simplePos="0" relativeHeight="251678720" behindDoc="1" locked="0" layoutInCell="1" allowOverlap="1">
                  <wp:simplePos x="0" y="0"/>
                  <wp:positionH relativeFrom="column">
                    <wp:posOffset>4150360</wp:posOffset>
                  </wp:positionH>
                  <wp:positionV relativeFrom="paragraph">
                    <wp:posOffset>-307340</wp:posOffset>
                  </wp:positionV>
                  <wp:extent cx="1800225" cy="1076325"/>
                  <wp:effectExtent l="19050" t="0" r="9525" b="0"/>
                  <wp:wrapTight wrapText="bothSides">
                    <wp:wrapPolygon edited="0">
                      <wp:start x="-229" y="0"/>
                      <wp:lineTo x="-229" y="21409"/>
                      <wp:lineTo x="21714" y="21409"/>
                      <wp:lineTo x="21714" y="0"/>
                      <wp:lineTo x="-229" y="0"/>
                    </wp:wrapPolygon>
                  </wp:wrapTight>
                  <wp:docPr id="40" name="图片 183" descr="圣地亚哥-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3" descr="圣地亚哥-0"/>
                          <pic:cNvPicPr>
                            <a:picLocks noChangeAspect="1" noChangeArrowheads="1"/>
                          </pic:cNvPicPr>
                        </pic:nvPicPr>
                        <pic:blipFill>
                          <a:blip r:embed="rId27" cstate="print"/>
                          <a:srcRect/>
                          <a:stretch>
                            <a:fillRect/>
                          </a:stretch>
                        </pic:blipFill>
                        <pic:spPr bwMode="auto">
                          <a:xfrm>
                            <a:off x="0" y="0"/>
                            <a:ext cx="1800225" cy="1076325"/>
                          </a:xfrm>
                          <a:prstGeom prst="rect">
                            <a:avLst/>
                          </a:prstGeom>
                          <a:noFill/>
                          <a:ln w="9525">
                            <a:noFill/>
                            <a:miter lim="800000"/>
                            <a:headEnd/>
                            <a:tailEnd/>
                          </a:ln>
                        </pic:spPr>
                      </pic:pic>
                    </a:graphicData>
                  </a:graphic>
                </wp:anchor>
              </w:drawing>
            </w:r>
            <w:r w:rsidR="00711436" w:rsidRPr="00534CFA">
              <w:rPr>
                <w:rFonts w:ascii="微软雅黑" w:eastAsia="微软雅黑" w:hAnsi="微软雅黑"/>
                <w:color w:val="000000"/>
                <w:szCs w:val="21"/>
              </w:rPr>
              <w:t>早餐后</w:t>
            </w:r>
            <w:r w:rsidRPr="00534CFA">
              <w:rPr>
                <w:rFonts w:ascii="微软雅黑" w:eastAsia="微软雅黑" w:hAnsi="微软雅黑" w:hint="eastAsia"/>
                <w:color w:val="000000"/>
                <w:szCs w:val="21"/>
              </w:rPr>
              <w:t>游览</w:t>
            </w:r>
            <w:r w:rsidR="00711436" w:rsidRPr="00534CFA">
              <w:rPr>
                <w:rFonts w:ascii="微软雅黑" w:eastAsia="微软雅黑" w:hAnsi="微软雅黑"/>
                <w:color w:val="000000"/>
                <w:szCs w:val="21"/>
              </w:rPr>
              <w:t>美国西部著名</w:t>
            </w:r>
            <w:r w:rsidRPr="00534CFA">
              <w:rPr>
                <w:rFonts w:ascii="微软雅黑" w:eastAsia="微软雅黑" w:hAnsi="微软雅黑" w:hint="eastAsia"/>
                <w:color w:val="000000"/>
                <w:szCs w:val="21"/>
              </w:rPr>
              <w:t>旅游胜地，</w:t>
            </w:r>
            <w:r w:rsidRPr="00534CFA">
              <w:rPr>
                <w:rFonts w:ascii="微软雅黑" w:eastAsia="微软雅黑" w:hAnsi="微软雅黑"/>
                <w:color w:val="000000"/>
                <w:szCs w:val="21"/>
              </w:rPr>
              <w:t>同时也是美国太平洋舰队司令部的所在地</w:t>
            </w:r>
            <w:r w:rsidRPr="00534CFA">
              <w:rPr>
                <w:rFonts w:ascii="微软雅黑" w:eastAsia="微软雅黑" w:hAnsi="微软雅黑" w:hint="eastAsia"/>
                <w:color w:val="C00000"/>
                <w:szCs w:val="21"/>
              </w:rPr>
              <w:t>【</w:t>
            </w:r>
            <w:r w:rsidRPr="00534CFA">
              <w:rPr>
                <w:rFonts w:ascii="微软雅黑" w:eastAsia="微软雅黑" w:hAnsi="微软雅黑"/>
                <w:color w:val="C00000"/>
                <w:szCs w:val="21"/>
              </w:rPr>
              <w:t>圣地亚哥</w:t>
            </w:r>
            <w:r w:rsidRPr="00534CFA">
              <w:rPr>
                <w:rFonts w:ascii="微软雅黑" w:eastAsia="微软雅黑" w:hAnsi="微软雅黑" w:hint="eastAsia"/>
                <w:color w:val="C00000"/>
                <w:szCs w:val="21"/>
              </w:rPr>
              <w:t>】</w:t>
            </w:r>
            <w:r w:rsidRPr="00534CFA">
              <w:rPr>
                <w:rFonts w:ascii="微软雅黑" w:eastAsia="微软雅黑" w:hAnsi="微软雅黑"/>
                <w:color w:val="000000"/>
                <w:szCs w:val="21"/>
              </w:rPr>
              <w:t>圣地亚哥</w:t>
            </w:r>
            <w:r w:rsidRPr="00534CFA">
              <w:rPr>
                <w:rFonts w:ascii="微软雅黑" w:eastAsia="微软雅黑" w:hAnsi="微软雅黑" w:hint="eastAsia"/>
                <w:color w:val="000000"/>
                <w:szCs w:val="21"/>
              </w:rPr>
              <w:t>是</w:t>
            </w:r>
            <w:r w:rsidRPr="00534CFA">
              <w:rPr>
                <w:rFonts w:ascii="微软雅黑" w:eastAsia="微软雅黑" w:hAnsi="微软雅黑"/>
                <w:color w:val="000000"/>
                <w:szCs w:val="21"/>
              </w:rPr>
              <w:t>美国西南边境港市，主要</w:t>
            </w:r>
            <w:r w:rsidRPr="00534CFA">
              <w:rPr>
                <w:rFonts w:ascii="微软雅黑" w:eastAsia="微软雅黑" w:hAnsi="微软雅黑" w:hint="eastAsia"/>
                <w:color w:val="000000"/>
                <w:szCs w:val="21"/>
              </w:rPr>
              <w:t>的</w:t>
            </w:r>
            <w:r w:rsidRPr="00534CFA">
              <w:rPr>
                <w:rFonts w:ascii="微软雅黑" w:eastAsia="微软雅黑" w:hAnsi="微软雅黑"/>
                <w:color w:val="000000"/>
                <w:szCs w:val="21"/>
              </w:rPr>
              <w:t>海军基地。美国海军第三舰队司令部及所属许多部队的司令部都驻扎在</w:t>
            </w:r>
            <w:r w:rsidR="00711436" w:rsidRPr="00534CFA">
              <w:rPr>
                <w:rFonts w:ascii="微软雅黑" w:eastAsia="微软雅黑" w:hAnsi="微软雅黑"/>
                <w:color w:val="000000"/>
                <w:szCs w:val="21"/>
              </w:rPr>
              <w:t>此，舰队半数以上舰艇包括航空母舰、核潜艇等以此为母港。面积（</w:t>
            </w:r>
            <w:r w:rsidR="00711436" w:rsidRPr="00534CFA">
              <w:rPr>
                <w:rFonts w:ascii="微软雅黑" w:eastAsia="微软雅黑" w:hAnsi="微软雅黑" w:hint="eastAsia"/>
                <w:color w:val="000000"/>
                <w:szCs w:val="21"/>
              </w:rPr>
              <w:t>含</w:t>
            </w:r>
            <w:r w:rsidRPr="00534CFA">
              <w:rPr>
                <w:rFonts w:ascii="微软雅黑" w:eastAsia="微软雅黑" w:hAnsi="微软雅黑"/>
                <w:color w:val="000000"/>
                <w:szCs w:val="21"/>
              </w:rPr>
              <w:t>内陆水域）1015</w:t>
            </w:r>
            <w:r w:rsidR="0094038C" w:rsidRPr="00534CFA">
              <w:rPr>
                <w:rFonts w:ascii="微软雅黑" w:eastAsia="微软雅黑" w:hAnsi="微软雅黑"/>
                <w:color w:val="000000"/>
                <w:szCs w:val="21"/>
              </w:rPr>
              <w:t>平方千米</w:t>
            </w:r>
            <w:r w:rsidR="0094038C" w:rsidRPr="00534CFA">
              <w:rPr>
                <w:rFonts w:ascii="微软雅黑" w:eastAsia="微软雅黑" w:hAnsi="微软雅黑" w:hint="eastAsia"/>
                <w:color w:val="000000"/>
                <w:szCs w:val="21"/>
              </w:rPr>
              <w:t>,</w:t>
            </w:r>
            <w:r w:rsidRPr="00534CFA">
              <w:rPr>
                <w:rFonts w:ascii="微软雅黑" w:eastAsia="微软雅黑" w:hAnsi="微软雅黑"/>
                <w:color w:val="000000"/>
                <w:szCs w:val="21"/>
              </w:rPr>
              <w:t>人口114.88</w:t>
            </w:r>
            <w:r w:rsidR="0094038C" w:rsidRPr="00534CFA">
              <w:rPr>
                <w:rFonts w:ascii="微软雅黑" w:eastAsia="微软雅黑" w:hAnsi="微软雅黑"/>
                <w:color w:val="000000"/>
                <w:szCs w:val="21"/>
              </w:rPr>
              <w:t>万</w:t>
            </w:r>
            <w:r w:rsidR="0094038C" w:rsidRPr="00534CFA">
              <w:rPr>
                <w:rFonts w:ascii="微软雅黑" w:eastAsia="微软雅黑" w:hAnsi="微软雅黑" w:hint="eastAsia"/>
                <w:color w:val="000000"/>
                <w:szCs w:val="21"/>
              </w:rPr>
              <w:t>,</w:t>
            </w:r>
            <w:r w:rsidR="0094038C" w:rsidRPr="00534CFA">
              <w:rPr>
                <w:rFonts w:ascii="微软雅黑" w:eastAsia="微软雅黑" w:hAnsi="微软雅黑"/>
                <w:color w:val="000000"/>
                <w:szCs w:val="21"/>
              </w:rPr>
              <w:t>多为墨西哥和西班牙人后裔</w:t>
            </w:r>
            <w:r w:rsidR="0094038C" w:rsidRPr="00534CFA">
              <w:rPr>
                <w:rFonts w:ascii="微软雅黑" w:eastAsia="微软雅黑" w:hAnsi="微软雅黑" w:hint="eastAsia"/>
                <w:color w:val="000000"/>
                <w:szCs w:val="21"/>
              </w:rPr>
              <w:t>.</w:t>
            </w:r>
            <w:r w:rsidRPr="00534CFA">
              <w:rPr>
                <w:rFonts w:ascii="微软雅黑" w:eastAsia="微软雅黑" w:hAnsi="微软雅黑"/>
                <w:color w:val="000000"/>
                <w:szCs w:val="21"/>
              </w:rPr>
              <w:t>第二次世界大战期间，为美军西海岸司令部驻地和珍珠港的后方基地。1980年后为美国第三舰队主要支援基地。</w:t>
            </w:r>
            <w:r w:rsidR="00711436" w:rsidRPr="00534CFA">
              <w:rPr>
                <w:rFonts w:ascii="微软雅黑" w:eastAsia="微软雅黑" w:hAnsi="微软雅黑" w:hint="eastAsia"/>
                <w:color w:val="000000"/>
                <w:szCs w:val="21"/>
              </w:rPr>
              <w:t>抵达后前往圣地亚哥老城游览，走在偌大的老城区</w:t>
            </w:r>
            <w:r w:rsidRPr="00534CFA">
              <w:rPr>
                <w:rFonts w:ascii="微软雅黑" w:eastAsia="微软雅黑" w:hAnsi="微软雅黑" w:hint="eastAsia"/>
                <w:color w:val="000000"/>
                <w:szCs w:val="21"/>
              </w:rPr>
              <w:t>像回到百多年前一样，区内不论建筑物及人物，都时光倒流至当年模样</w:t>
            </w:r>
            <w:r w:rsidRPr="00534CFA">
              <w:rPr>
                <w:rFonts w:ascii="微软雅黑" w:eastAsia="微软雅黑" w:hAnsi="微软雅黑" w:hint="eastAsia"/>
                <w:color w:val="C00000"/>
                <w:szCs w:val="21"/>
              </w:rPr>
              <w:t>【</w:t>
            </w:r>
            <w:r w:rsidRPr="00534CFA">
              <w:rPr>
                <w:rFonts w:ascii="微软雅黑" w:eastAsia="微软雅黑" w:hAnsi="微软雅黑"/>
                <w:color w:val="C00000"/>
                <w:szCs w:val="21"/>
              </w:rPr>
              <w:t>圣地亚哥军港</w:t>
            </w:r>
            <w:r w:rsidRPr="00534CFA">
              <w:rPr>
                <w:rFonts w:ascii="微软雅黑" w:eastAsia="微软雅黑" w:hAnsi="微软雅黑" w:hint="eastAsia"/>
                <w:color w:val="C00000"/>
                <w:szCs w:val="21"/>
              </w:rPr>
              <w:t>】</w:t>
            </w:r>
            <w:r w:rsidRPr="00534CFA">
              <w:rPr>
                <w:rFonts w:ascii="微软雅黑" w:eastAsia="微软雅黑" w:hAnsi="微软雅黑" w:hint="eastAsia"/>
                <w:color w:val="000000"/>
                <w:szCs w:val="21"/>
              </w:rPr>
              <w:t>（约30分钟）</w:t>
            </w:r>
            <w:r w:rsidR="00711436" w:rsidRPr="00534CFA">
              <w:rPr>
                <w:rFonts w:ascii="微软雅黑" w:eastAsia="微软雅黑" w:hAnsi="微软雅黑"/>
                <w:color w:val="000000"/>
                <w:szCs w:val="21"/>
              </w:rPr>
              <w:t>是美国太平洋舰队最大的军港</w:t>
            </w:r>
            <w:r w:rsidR="00711436" w:rsidRPr="00534CFA">
              <w:rPr>
                <w:rFonts w:ascii="微软雅黑" w:eastAsia="微软雅黑" w:hAnsi="微软雅黑" w:hint="eastAsia"/>
                <w:color w:val="000000"/>
                <w:szCs w:val="21"/>
              </w:rPr>
              <w:t>,</w:t>
            </w:r>
            <w:r w:rsidR="00711436" w:rsidRPr="00534CFA">
              <w:rPr>
                <w:rFonts w:ascii="微软雅黑" w:eastAsia="微软雅黑" w:hAnsi="微软雅黑"/>
                <w:color w:val="000000"/>
                <w:szCs w:val="21"/>
              </w:rPr>
              <w:t>扼控太平洋东部海域</w:t>
            </w:r>
            <w:r w:rsidR="00711436" w:rsidRPr="00534CFA">
              <w:rPr>
                <w:rFonts w:ascii="微软雅黑" w:eastAsia="微软雅黑" w:hAnsi="微软雅黑" w:hint="eastAsia"/>
                <w:color w:val="000000"/>
                <w:szCs w:val="21"/>
              </w:rPr>
              <w:t>,</w:t>
            </w:r>
            <w:r w:rsidRPr="00534CFA">
              <w:rPr>
                <w:rFonts w:ascii="微软雅黑" w:eastAsia="微软雅黑" w:hAnsi="微软雅黑"/>
                <w:color w:val="000000"/>
                <w:szCs w:val="21"/>
              </w:rPr>
              <w:t>地理位置</w:t>
            </w:r>
            <w:r w:rsidR="00711436" w:rsidRPr="00534CFA">
              <w:rPr>
                <w:rFonts w:ascii="微软雅黑" w:eastAsia="微软雅黑" w:hAnsi="微软雅黑" w:hint="eastAsia"/>
                <w:color w:val="000000"/>
                <w:szCs w:val="21"/>
              </w:rPr>
              <w:t>很</w:t>
            </w:r>
            <w:r w:rsidRPr="00534CFA">
              <w:rPr>
                <w:rFonts w:ascii="微软雅黑" w:eastAsia="微软雅黑" w:hAnsi="微软雅黑"/>
                <w:color w:val="000000"/>
                <w:szCs w:val="21"/>
              </w:rPr>
              <w:t>重要。</w:t>
            </w:r>
          </w:p>
        </w:tc>
      </w:tr>
      <w:tr w:rsidR="00880177" w:rsidTr="0094038C">
        <w:trPr>
          <w:jc w:val="center"/>
        </w:trPr>
        <w:tc>
          <w:tcPr>
            <w:tcW w:w="1101" w:type="dxa"/>
            <w:vMerge/>
            <w:vAlign w:val="center"/>
          </w:tcPr>
          <w:p w:rsidR="00880177" w:rsidRDefault="00880177" w:rsidP="0094038C">
            <w:pPr>
              <w:spacing w:line="400" w:lineRule="exact"/>
              <w:contextualSpacing/>
              <w:jc w:val="left"/>
              <w:rPr>
                <w:rFonts w:ascii="宋体" w:hAnsi="宋体"/>
                <w:sz w:val="18"/>
                <w:szCs w:val="18"/>
              </w:rPr>
            </w:pPr>
          </w:p>
        </w:tc>
        <w:tc>
          <w:tcPr>
            <w:tcW w:w="9497" w:type="dxa"/>
            <w:vAlign w:val="center"/>
          </w:tcPr>
          <w:p w:rsidR="00880177" w:rsidRPr="00534CFA" w:rsidRDefault="00880177" w:rsidP="005F439A">
            <w:pPr>
              <w:spacing w:line="380" w:lineRule="exact"/>
              <w:contextualSpacing/>
              <w:jc w:val="left"/>
              <w:rPr>
                <w:rFonts w:ascii="微软雅黑" w:eastAsia="微软雅黑" w:hAnsi="微软雅黑"/>
                <w:color w:val="000000"/>
                <w:szCs w:val="21"/>
              </w:rPr>
            </w:pPr>
            <w:r w:rsidRPr="00534CFA">
              <w:rPr>
                <w:rFonts w:ascii="微软雅黑" w:eastAsia="微软雅黑" w:hAnsi="微软雅黑" w:hint="eastAsia"/>
                <w:color w:val="000000"/>
                <w:szCs w:val="21"/>
              </w:rPr>
              <w:t>用餐：早餐；                                            住宿：</w:t>
            </w:r>
            <w:r w:rsidRPr="00534CFA">
              <w:rPr>
                <w:rFonts w:ascii="微软雅黑" w:eastAsia="微软雅黑" w:hAnsi="微软雅黑"/>
                <w:color w:val="000000"/>
                <w:szCs w:val="21"/>
                <w:shd w:val="clear" w:color="auto" w:fill="FFFFFF"/>
              </w:rPr>
              <w:t>Comfort</w:t>
            </w:r>
            <w:r w:rsidRPr="00534CFA">
              <w:rPr>
                <w:rFonts w:ascii="微软雅黑" w:eastAsia="微软雅黑" w:hAnsi="微软雅黑" w:hint="eastAsia"/>
                <w:color w:val="000000"/>
                <w:szCs w:val="21"/>
              </w:rPr>
              <w:t> Inn</w:t>
            </w:r>
            <w:r w:rsidRPr="00534CFA">
              <w:rPr>
                <w:rFonts w:ascii="微软雅黑" w:eastAsia="微软雅黑" w:hAnsi="微软雅黑" w:cs="仿宋" w:hint="eastAsia"/>
                <w:color w:val="000000"/>
                <w:kern w:val="0"/>
                <w:szCs w:val="21"/>
              </w:rPr>
              <w:t>或同级酒店</w:t>
            </w:r>
          </w:p>
        </w:tc>
      </w:tr>
      <w:tr w:rsidR="00880177" w:rsidTr="0094038C">
        <w:trPr>
          <w:trHeight w:val="832"/>
          <w:jc w:val="center"/>
        </w:trPr>
        <w:tc>
          <w:tcPr>
            <w:tcW w:w="1101" w:type="dxa"/>
            <w:vMerge w:val="restart"/>
            <w:vAlign w:val="center"/>
          </w:tcPr>
          <w:p w:rsidR="000A4FC6" w:rsidRPr="000A4FC6" w:rsidRDefault="000A4FC6" w:rsidP="000A4FC6">
            <w:pPr>
              <w:spacing w:line="400" w:lineRule="exact"/>
              <w:jc w:val="center"/>
              <w:rPr>
                <w:rFonts w:ascii="微软雅黑" w:eastAsia="微软雅黑" w:hAnsi="微软雅黑"/>
                <w:sz w:val="18"/>
                <w:szCs w:val="18"/>
              </w:rPr>
            </w:pPr>
            <w:r w:rsidRPr="000A4FC6">
              <w:rPr>
                <w:rFonts w:ascii="微软雅黑" w:eastAsia="微软雅黑" w:hAnsi="微软雅黑" w:hint="eastAsia"/>
                <w:sz w:val="18"/>
                <w:szCs w:val="18"/>
              </w:rPr>
              <w:t>D0</w:t>
            </w:r>
            <w:r>
              <w:rPr>
                <w:rFonts w:ascii="微软雅黑" w:eastAsia="微软雅黑" w:hAnsi="微软雅黑" w:hint="eastAsia"/>
                <w:sz w:val="18"/>
                <w:szCs w:val="18"/>
              </w:rPr>
              <w:t>9</w:t>
            </w:r>
          </w:p>
          <w:p w:rsidR="00880177" w:rsidRDefault="00880177" w:rsidP="0094038C">
            <w:pPr>
              <w:spacing w:line="400" w:lineRule="exact"/>
              <w:jc w:val="center"/>
              <w:rPr>
                <w:rFonts w:ascii="宋体" w:hAnsi="宋体"/>
                <w:sz w:val="18"/>
                <w:szCs w:val="18"/>
              </w:rPr>
            </w:pPr>
          </w:p>
          <w:p w:rsidR="00880177" w:rsidRDefault="00880177" w:rsidP="0094038C">
            <w:pPr>
              <w:spacing w:line="400" w:lineRule="exact"/>
              <w:jc w:val="center"/>
              <w:rPr>
                <w:rFonts w:ascii="宋体" w:hAnsi="宋体"/>
                <w:sz w:val="18"/>
                <w:szCs w:val="18"/>
              </w:rPr>
            </w:pPr>
          </w:p>
        </w:tc>
        <w:tc>
          <w:tcPr>
            <w:tcW w:w="9497" w:type="dxa"/>
            <w:vAlign w:val="center"/>
          </w:tcPr>
          <w:p w:rsidR="00880177" w:rsidRDefault="00880177" w:rsidP="005F439A">
            <w:pPr>
              <w:spacing w:line="380" w:lineRule="exact"/>
              <w:contextualSpacing/>
              <w:jc w:val="left"/>
              <w:rPr>
                <w:rFonts w:ascii="宋体" w:hAnsi="宋体"/>
                <w:color w:val="FF0000"/>
                <w:sz w:val="18"/>
                <w:szCs w:val="18"/>
              </w:rPr>
            </w:pPr>
            <w:r w:rsidRPr="00D41F5A">
              <w:rPr>
                <w:rFonts w:ascii="微软雅黑" w:eastAsia="微软雅黑" w:hAnsi="微软雅黑" w:hint="eastAsia"/>
                <w:b/>
                <w:color w:val="000000"/>
                <w:sz w:val="24"/>
                <w:szCs w:val="24"/>
              </w:rPr>
              <w:t>洛杉矶</w:t>
            </w:r>
            <w:r w:rsidRPr="00D41F5A">
              <w:rPr>
                <w:rFonts w:ascii="微软雅黑" w:eastAsia="微软雅黑" w:hAnsi="微软雅黑" w:cs="Arial" w:hint="eastAsia"/>
                <w:b/>
                <w:bCs/>
                <w:sz w:val="24"/>
                <w:szCs w:val="24"/>
              </w:rPr>
              <w:sym w:font="Wingdings" w:char="F051"/>
            </w:r>
            <w:r w:rsidRPr="00D41F5A">
              <w:rPr>
                <w:rFonts w:ascii="微软雅黑" w:eastAsia="微软雅黑" w:hAnsi="微软雅黑" w:hint="eastAsia"/>
                <w:b/>
                <w:color w:val="000000"/>
                <w:sz w:val="24"/>
                <w:szCs w:val="24"/>
              </w:rPr>
              <w:t>夏威夷</w:t>
            </w:r>
            <w:r w:rsidRPr="00534CFA">
              <w:rPr>
                <w:rFonts w:ascii="微软雅黑" w:eastAsia="微软雅黑" w:hAnsi="微软雅黑" w:hint="eastAsia"/>
                <w:b/>
                <w:color w:val="000000"/>
                <w:szCs w:val="21"/>
              </w:rPr>
              <w:t xml:space="preserve"> </w:t>
            </w:r>
            <w:r>
              <w:rPr>
                <w:rFonts w:ascii="宋体" w:hAnsi="宋体" w:hint="eastAsia"/>
                <w:b/>
                <w:color w:val="000000"/>
                <w:szCs w:val="21"/>
              </w:rPr>
              <w:t xml:space="preserve">  </w:t>
            </w:r>
            <w:r>
              <w:rPr>
                <w:rFonts w:ascii="宋体" w:hAnsi="宋体" w:hint="eastAsia"/>
                <w:color w:val="FF0000"/>
                <w:sz w:val="18"/>
                <w:szCs w:val="18"/>
              </w:rPr>
              <w:t>参考航班：待定</w:t>
            </w:r>
          </w:p>
          <w:p w:rsidR="00880177" w:rsidRPr="00534CFA" w:rsidRDefault="00880177" w:rsidP="005F439A">
            <w:pPr>
              <w:spacing w:line="380" w:lineRule="exact"/>
              <w:contextualSpacing/>
              <w:rPr>
                <w:rFonts w:ascii="微软雅黑" w:eastAsia="微软雅黑" w:hAnsi="微软雅黑"/>
                <w:color w:val="000000"/>
                <w:szCs w:val="21"/>
              </w:rPr>
            </w:pPr>
            <w:r w:rsidRPr="00534CFA">
              <w:rPr>
                <w:rFonts w:ascii="微软雅黑" w:eastAsia="微软雅黑" w:hAnsi="微软雅黑" w:hint="eastAsia"/>
                <w:b/>
                <w:noProof/>
                <w:color w:val="000000"/>
                <w:szCs w:val="21"/>
              </w:rPr>
              <w:drawing>
                <wp:anchor distT="0" distB="0" distL="114300" distR="114300" simplePos="0" relativeHeight="251681792" behindDoc="1" locked="0" layoutInCell="1" allowOverlap="1">
                  <wp:simplePos x="0" y="0"/>
                  <wp:positionH relativeFrom="column">
                    <wp:posOffset>4150995</wp:posOffset>
                  </wp:positionH>
                  <wp:positionV relativeFrom="paragraph">
                    <wp:posOffset>-607695</wp:posOffset>
                  </wp:positionV>
                  <wp:extent cx="1800225" cy="1076325"/>
                  <wp:effectExtent l="19050" t="0" r="9525" b="0"/>
                  <wp:wrapTight wrapText="bothSides">
                    <wp:wrapPolygon edited="0">
                      <wp:start x="-229" y="0"/>
                      <wp:lineTo x="-229" y="21409"/>
                      <wp:lineTo x="21714" y="21409"/>
                      <wp:lineTo x="21714" y="0"/>
                      <wp:lineTo x="-229" y="0"/>
                    </wp:wrapPolygon>
                  </wp:wrapTight>
                  <wp:docPr id="41" name="图片 184" descr="珍珠港-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4" descr="珍珠港-0"/>
                          <pic:cNvPicPr>
                            <a:picLocks noChangeAspect="1" noChangeArrowheads="1"/>
                          </pic:cNvPicPr>
                        </pic:nvPicPr>
                        <pic:blipFill>
                          <a:blip r:embed="rId28" cstate="print"/>
                          <a:srcRect/>
                          <a:stretch>
                            <a:fillRect/>
                          </a:stretch>
                        </pic:blipFill>
                        <pic:spPr bwMode="auto">
                          <a:xfrm>
                            <a:off x="0" y="0"/>
                            <a:ext cx="1800225" cy="1076325"/>
                          </a:xfrm>
                          <a:prstGeom prst="rect">
                            <a:avLst/>
                          </a:prstGeom>
                          <a:noFill/>
                          <a:ln w="9525">
                            <a:noFill/>
                            <a:miter lim="800000"/>
                            <a:headEnd/>
                            <a:tailEnd/>
                          </a:ln>
                        </pic:spPr>
                      </pic:pic>
                    </a:graphicData>
                  </a:graphic>
                </wp:anchor>
              </w:drawing>
            </w:r>
            <w:r w:rsidRPr="00534CFA">
              <w:rPr>
                <w:rFonts w:ascii="微软雅黑" w:eastAsia="微软雅黑" w:hAnsi="微软雅黑" w:hint="eastAsia"/>
                <w:color w:val="000000"/>
                <w:szCs w:val="21"/>
              </w:rPr>
              <w:t>早乘机前往夏威夷,抵达后游览</w:t>
            </w:r>
            <w:r w:rsidRPr="00534CFA">
              <w:rPr>
                <w:rFonts w:ascii="微软雅黑" w:eastAsia="微软雅黑" w:hAnsi="微软雅黑"/>
                <w:color w:val="000000"/>
                <w:szCs w:val="21"/>
              </w:rPr>
              <w:t>第二次世界大战著名的战场—</w:t>
            </w:r>
            <w:r w:rsidRPr="00534CFA">
              <w:rPr>
                <w:rFonts w:ascii="微软雅黑" w:eastAsia="微软雅黑" w:hAnsi="微软雅黑" w:hint="eastAsia"/>
                <w:color w:val="C00000"/>
                <w:szCs w:val="21"/>
              </w:rPr>
              <w:t>【</w:t>
            </w:r>
            <w:r w:rsidRPr="00534CFA">
              <w:rPr>
                <w:rFonts w:ascii="微软雅黑" w:eastAsia="微软雅黑" w:hAnsi="微软雅黑"/>
                <w:color w:val="C00000"/>
                <w:szCs w:val="21"/>
              </w:rPr>
              <w:t>珍珠港</w:t>
            </w:r>
            <w:r w:rsidRPr="00534CFA">
              <w:rPr>
                <w:rFonts w:ascii="微软雅黑" w:eastAsia="微软雅黑" w:hAnsi="微软雅黑" w:hint="eastAsia"/>
                <w:color w:val="C00000"/>
                <w:szCs w:val="21"/>
              </w:rPr>
              <w:t>】</w:t>
            </w:r>
            <w:r w:rsidRPr="00534CFA">
              <w:rPr>
                <w:rFonts w:ascii="微软雅黑" w:eastAsia="微软雅黑" w:hAnsi="微软雅黑" w:hint="eastAsia"/>
                <w:szCs w:val="21"/>
              </w:rPr>
              <w:t>（约30分钟）</w:t>
            </w:r>
            <w:r w:rsidRPr="00534CFA">
              <w:rPr>
                <w:rFonts w:ascii="微软雅黑" w:eastAsia="微软雅黑" w:hAnsi="微软雅黑" w:hint="eastAsia"/>
                <w:color w:val="000000"/>
                <w:szCs w:val="21"/>
              </w:rPr>
              <w:t>参观，</w:t>
            </w:r>
            <w:r w:rsidRPr="00534CFA">
              <w:rPr>
                <w:rFonts w:ascii="微软雅黑" w:eastAsia="微软雅黑" w:hAnsi="微软雅黑"/>
                <w:color w:val="000000"/>
                <w:szCs w:val="21"/>
              </w:rPr>
              <w:t>在此有设备完善的游客中心，保有珍贵的历史照片及战舰模型，</w:t>
            </w:r>
            <w:r w:rsidRPr="00534CFA">
              <w:rPr>
                <w:rFonts w:ascii="微软雅黑" w:eastAsia="微软雅黑" w:hAnsi="微软雅黑" w:hint="eastAsia"/>
                <w:color w:val="000000"/>
                <w:szCs w:val="21"/>
              </w:rPr>
              <w:t>之后城市区观光：外观典雅，是美国领土上唯一的皇宫遗址</w:t>
            </w:r>
            <w:r w:rsidRPr="00534CFA">
              <w:rPr>
                <w:rFonts w:ascii="微软雅黑" w:eastAsia="微软雅黑" w:hAnsi="微软雅黑" w:hint="eastAsia"/>
                <w:color w:val="C00000"/>
                <w:szCs w:val="21"/>
              </w:rPr>
              <w:t>【依兰尼皇宫】</w:t>
            </w:r>
            <w:r w:rsidRPr="00534CFA">
              <w:rPr>
                <w:rFonts w:ascii="微软雅黑" w:eastAsia="微软雅黑" w:hAnsi="微软雅黑" w:hint="eastAsia"/>
                <w:color w:val="000000"/>
                <w:szCs w:val="21"/>
              </w:rPr>
              <w:t>（途经）；披着金黄色外袍的</w:t>
            </w:r>
            <w:r w:rsidRPr="00534CFA">
              <w:rPr>
                <w:rFonts w:ascii="微软雅黑" w:eastAsia="微软雅黑" w:hAnsi="微软雅黑" w:hint="eastAsia"/>
                <w:color w:val="C00000"/>
                <w:szCs w:val="21"/>
              </w:rPr>
              <w:t>【卡美哈美哈国王铜像】</w:t>
            </w:r>
            <w:r w:rsidRPr="00534CFA">
              <w:rPr>
                <w:rFonts w:ascii="微软雅黑" w:eastAsia="微软雅黑" w:hAnsi="微软雅黑" w:hint="eastAsia"/>
                <w:color w:val="000000"/>
                <w:szCs w:val="21"/>
              </w:rPr>
              <w:t>（下车参观，约10分钟）、夏威夷近代政治权力的</w:t>
            </w:r>
            <w:r w:rsidRPr="00534CFA">
              <w:rPr>
                <w:rFonts w:ascii="微软雅黑" w:eastAsia="微软雅黑" w:hAnsi="微软雅黑" w:hint="eastAsia"/>
                <w:color w:val="C00000"/>
                <w:szCs w:val="21"/>
              </w:rPr>
              <w:t>【象征州议会】</w:t>
            </w:r>
            <w:r w:rsidRPr="00534CFA">
              <w:rPr>
                <w:rFonts w:ascii="微软雅黑" w:eastAsia="微软雅黑" w:hAnsi="微软雅黑" w:hint="eastAsia"/>
                <w:color w:val="000000"/>
                <w:szCs w:val="21"/>
              </w:rPr>
              <w:t>（途经）、被浓密树荫包围</w:t>
            </w:r>
            <w:r w:rsidRPr="00534CFA">
              <w:rPr>
                <w:rFonts w:ascii="微软雅黑" w:eastAsia="微软雅黑" w:hAnsi="微软雅黑" w:hint="eastAsia"/>
                <w:color w:val="000000"/>
                <w:szCs w:val="21"/>
              </w:rPr>
              <w:lastRenderedPageBreak/>
              <w:t>的白色建筑物</w:t>
            </w:r>
            <w:r w:rsidRPr="00534CFA">
              <w:rPr>
                <w:rFonts w:ascii="微软雅黑" w:eastAsia="微软雅黑" w:hAnsi="微软雅黑" w:hint="eastAsia"/>
                <w:color w:val="C00000"/>
                <w:szCs w:val="21"/>
              </w:rPr>
              <w:t>【夏威夷州长官邸】</w:t>
            </w:r>
            <w:r w:rsidRPr="00534CFA">
              <w:rPr>
                <w:rFonts w:ascii="微软雅黑" w:eastAsia="微软雅黑" w:hAnsi="微软雅黑" w:hint="eastAsia"/>
                <w:color w:val="000000"/>
                <w:szCs w:val="21"/>
              </w:rPr>
              <w:t>（途经）。特别安排前往夏威夷珠宝店活动（约1小时）和夏威夷土特产店活动（约1小时）。</w:t>
            </w:r>
          </w:p>
        </w:tc>
      </w:tr>
      <w:tr w:rsidR="00880177" w:rsidTr="0094038C">
        <w:trPr>
          <w:jc w:val="center"/>
        </w:trPr>
        <w:tc>
          <w:tcPr>
            <w:tcW w:w="1101" w:type="dxa"/>
            <w:vMerge/>
            <w:vAlign w:val="center"/>
          </w:tcPr>
          <w:p w:rsidR="00880177" w:rsidRDefault="00880177" w:rsidP="0094038C">
            <w:pPr>
              <w:spacing w:line="400" w:lineRule="exact"/>
              <w:contextualSpacing/>
              <w:jc w:val="left"/>
              <w:rPr>
                <w:rFonts w:ascii="宋体" w:hAnsi="宋体"/>
                <w:sz w:val="18"/>
                <w:szCs w:val="18"/>
              </w:rPr>
            </w:pPr>
          </w:p>
        </w:tc>
        <w:tc>
          <w:tcPr>
            <w:tcW w:w="9497" w:type="dxa"/>
            <w:vAlign w:val="center"/>
          </w:tcPr>
          <w:p w:rsidR="00880177" w:rsidRPr="00534CFA" w:rsidRDefault="00880177" w:rsidP="005F439A">
            <w:pPr>
              <w:spacing w:line="380" w:lineRule="exact"/>
              <w:contextualSpacing/>
              <w:jc w:val="left"/>
              <w:rPr>
                <w:rFonts w:ascii="微软雅黑" w:eastAsia="微软雅黑" w:hAnsi="微软雅黑"/>
                <w:b/>
                <w:color w:val="000000"/>
                <w:szCs w:val="21"/>
              </w:rPr>
            </w:pPr>
            <w:r w:rsidRPr="00534CFA">
              <w:rPr>
                <w:rFonts w:ascii="微软雅黑" w:eastAsia="微软雅黑" w:hAnsi="微软雅黑" w:hint="eastAsia"/>
                <w:color w:val="000000"/>
                <w:szCs w:val="21"/>
              </w:rPr>
              <w:t>用餐：晚餐；                               住宿：Ambassador Hotel或同级酒店</w:t>
            </w:r>
          </w:p>
        </w:tc>
      </w:tr>
      <w:tr w:rsidR="00880177" w:rsidTr="0094038C">
        <w:trPr>
          <w:trHeight w:val="355"/>
          <w:jc w:val="center"/>
        </w:trPr>
        <w:tc>
          <w:tcPr>
            <w:tcW w:w="1101" w:type="dxa"/>
            <w:vMerge w:val="restart"/>
            <w:vAlign w:val="center"/>
          </w:tcPr>
          <w:p w:rsidR="000A4FC6" w:rsidRPr="000A4FC6" w:rsidRDefault="000A4FC6" w:rsidP="000A4FC6">
            <w:pPr>
              <w:spacing w:line="400" w:lineRule="exact"/>
              <w:jc w:val="center"/>
              <w:rPr>
                <w:rFonts w:ascii="微软雅黑" w:eastAsia="微软雅黑" w:hAnsi="微软雅黑"/>
                <w:sz w:val="18"/>
                <w:szCs w:val="18"/>
              </w:rPr>
            </w:pPr>
            <w:r>
              <w:rPr>
                <w:rFonts w:ascii="微软雅黑" w:eastAsia="微软雅黑" w:hAnsi="微软雅黑" w:hint="eastAsia"/>
                <w:sz w:val="18"/>
                <w:szCs w:val="18"/>
              </w:rPr>
              <w:t>D10</w:t>
            </w:r>
          </w:p>
          <w:p w:rsidR="00880177" w:rsidRDefault="00880177" w:rsidP="0094038C">
            <w:pPr>
              <w:spacing w:line="400" w:lineRule="exact"/>
              <w:jc w:val="center"/>
              <w:rPr>
                <w:rFonts w:ascii="宋体" w:hAnsi="宋体"/>
                <w:sz w:val="18"/>
                <w:szCs w:val="18"/>
              </w:rPr>
            </w:pPr>
          </w:p>
        </w:tc>
        <w:tc>
          <w:tcPr>
            <w:tcW w:w="9497" w:type="dxa"/>
            <w:vAlign w:val="center"/>
          </w:tcPr>
          <w:p w:rsidR="00880177" w:rsidRDefault="00880177" w:rsidP="005F439A">
            <w:pPr>
              <w:spacing w:line="380" w:lineRule="exact"/>
              <w:contextualSpacing/>
              <w:jc w:val="left"/>
              <w:rPr>
                <w:rFonts w:ascii="宋体" w:hAnsi="宋体"/>
                <w:color w:val="FF0000"/>
                <w:sz w:val="18"/>
                <w:szCs w:val="18"/>
              </w:rPr>
            </w:pPr>
            <w:r w:rsidRPr="00D41F5A">
              <w:rPr>
                <w:rFonts w:ascii="微软雅黑" w:eastAsia="微软雅黑" w:hAnsi="微软雅黑" w:hint="eastAsia"/>
                <w:b/>
                <w:color w:val="000000"/>
                <w:sz w:val="24"/>
                <w:szCs w:val="24"/>
              </w:rPr>
              <w:t>夏威夷</w:t>
            </w:r>
            <w:r w:rsidRPr="00D41F5A">
              <w:rPr>
                <w:rFonts w:ascii="微软雅黑" w:eastAsia="微软雅黑" w:hAnsi="微软雅黑" w:cs="Arial" w:hint="eastAsia"/>
                <w:b/>
                <w:bCs/>
                <w:sz w:val="24"/>
                <w:szCs w:val="24"/>
              </w:rPr>
              <w:sym w:font="Wingdings" w:char="F051"/>
            </w:r>
            <w:r w:rsidRPr="00D41F5A">
              <w:rPr>
                <w:rFonts w:ascii="微软雅黑" w:eastAsia="微软雅黑" w:hAnsi="微软雅黑" w:hint="eastAsia"/>
                <w:b/>
                <w:color w:val="000000"/>
                <w:sz w:val="24"/>
                <w:szCs w:val="24"/>
              </w:rPr>
              <w:t>北京</w:t>
            </w:r>
            <w:r w:rsidRPr="00865DB4">
              <w:rPr>
                <w:rFonts w:ascii="宋体" w:hAnsi="宋体" w:hint="eastAsia"/>
                <w:b/>
                <w:color w:val="000000"/>
                <w:szCs w:val="21"/>
              </w:rPr>
              <w:t xml:space="preserve">  </w:t>
            </w:r>
            <w:r w:rsidRPr="008C3F67">
              <w:rPr>
                <w:rFonts w:ascii="宋体" w:hAnsi="宋体" w:hint="eastAsia"/>
                <w:color w:val="FF0000"/>
                <w:sz w:val="18"/>
                <w:szCs w:val="18"/>
              </w:rPr>
              <w:t xml:space="preserve"> 参考航班:</w:t>
            </w:r>
          </w:p>
          <w:p w:rsidR="00880177" w:rsidRPr="00534CFA" w:rsidRDefault="00880177" w:rsidP="005F439A">
            <w:pPr>
              <w:spacing w:line="380" w:lineRule="exact"/>
              <w:contextualSpacing/>
              <w:jc w:val="left"/>
              <w:rPr>
                <w:rFonts w:ascii="宋体" w:hAnsi="宋体"/>
                <w:color w:val="FF0000"/>
                <w:sz w:val="18"/>
                <w:szCs w:val="18"/>
              </w:rPr>
            </w:pPr>
            <w:r w:rsidRPr="00534CFA">
              <w:rPr>
                <w:rFonts w:ascii="宋体" w:hAnsi="宋体" w:hint="eastAsia"/>
                <w:color w:val="FF0000"/>
                <w:sz w:val="18"/>
                <w:szCs w:val="18"/>
              </w:rPr>
              <w:t>HA897 HNLPEK 起飞时间2330 抵达时间0550+2飞行时间约11小时</w:t>
            </w:r>
          </w:p>
          <w:p w:rsidR="00880177" w:rsidRPr="00534CFA" w:rsidRDefault="00880177" w:rsidP="005F439A">
            <w:pPr>
              <w:spacing w:line="380" w:lineRule="exact"/>
              <w:rPr>
                <w:rFonts w:ascii="微软雅黑" w:eastAsia="微软雅黑" w:hAnsi="微软雅黑" w:cs="Arial"/>
                <w:szCs w:val="21"/>
              </w:rPr>
            </w:pPr>
            <w:r w:rsidRPr="00534CFA">
              <w:rPr>
                <w:rFonts w:ascii="微软雅黑" w:eastAsia="微软雅黑" w:hAnsi="微软雅黑" w:hint="eastAsia"/>
                <w:noProof/>
                <w:szCs w:val="21"/>
              </w:rPr>
              <w:drawing>
                <wp:anchor distT="0" distB="0" distL="114300" distR="114300" simplePos="0" relativeHeight="251686912" behindDoc="1" locked="0" layoutInCell="1" allowOverlap="1">
                  <wp:simplePos x="0" y="0"/>
                  <wp:positionH relativeFrom="column">
                    <wp:posOffset>4160520</wp:posOffset>
                  </wp:positionH>
                  <wp:positionV relativeFrom="paragraph">
                    <wp:posOffset>-596265</wp:posOffset>
                  </wp:positionV>
                  <wp:extent cx="1800225" cy="1076325"/>
                  <wp:effectExtent l="19050" t="0" r="9525" b="0"/>
                  <wp:wrapTight wrapText="bothSides">
                    <wp:wrapPolygon edited="0">
                      <wp:start x="-229" y="0"/>
                      <wp:lineTo x="-229" y="21409"/>
                      <wp:lineTo x="21714" y="21409"/>
                      <wp:lineTo x="21714" y="0"/>
                      <wp:lineTo x="-229" y="0"/>
                    </wp:wrapPolygon>
                  </wp:wrapTight>
                  <wp:docPr id="42" name="图片 11" descr="恐龙湾-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恐龙湾-0"/>
                          <pic:cNvPicPr>
                            <a:picLocks noChangeAspect="1" noChangeArrowheads="1"/>
                          </pic:cNvPicPr>
                        </pic:nvPicPr>
                        <pic:blipFill>
                          <a:blip r:embed="rId29" cstate="print"/>
                          <a:srcRect/>
                          <a:stretch>
                            <a:fillRect/>
                          </a:stretch>
                        </pic:blipFill>
                        <pic:spPr bwMode="auto">
                          <a:xfrm>
                            <a:off x="0" y="0"/>
                            <a:ext cx="1800225" cy="1076325"/>
                          </a:xfrm>
                          <a:prstGeom prst="rect">
                            <a:avLst/>
                          </a:prstGeom>
                          <a:noFill/>
                          <a:ln w="9525">
                            <a:noFill/>
                            <a:miter lim="800000"/>
                            <a:headEnd/>
                            <a:tailEnd/>
                          </a:ln>
                        </pic:spPr>
                      </pic:pic>
                    </a:graphicData>
                  </a:graphic>
                </wp:anchor>
              </w:drawing>
            </w:r>
            <w:r w:rsidRPr="00534CFA">
              <w:rPr>
                <w:rFonts w:ascii="微软雅黑" w:eastAsia="微软雅黑" w:hAnsi="微软雅黑" w:cs="宋体"/>
                <w:kern w:val="0"/>
                <w:szCs w:val="21"/>
                <w:shd w:val="clear" w:color="auto" w:fill="FFFFFF"/>
              </w:rPr>
              <w:t>早餐后参加</w:t>
            </w:r>
            <w:r w:rsidRPr="00534CFA">
              <w:rPr>
                <w:rFonts w:ascii="微软雅黑" w:eastAsia="微软雅黑" w:hAnsi="微软雅黑" w:cs="宋体" w:hint="eastAsia"/>
                <w:kern w:val="0"/>
                <w:szCs w:val="21"/>
                <w:shd w:val="clear" w:color="auto" w:fill="FFFFFF"/>
              </w:rPr>
              <w:t>欧胡岛精华游，前往</w:t>
            </w:r>
            <w:r w:rsidRPr="00534CFA">
              <w:rPr>
                <w:rFonts w:ascii="微软雅黑" w:eastAsia="微软雅黑" w:hAnsi="微软雅黑" w:cs="宋体" w:hint="eastAsia"/>
                <w:color w:val="C00000"/>
                <w:kern w:val="0"/>
                <w:szCs w:val="21"/>
                <w:shd w:val="clear" w:color="auto" w:fill="FFFFFF"/>
              </w:rPr>
              <w:t>【钻石头火山】</w:t>
            </w:r>
            <w:r w:rsidRPr="00534CFA">
              <w:rPr>
                <w:rFonts w:ascii="微软雅黑" w:eastAsia="微软雅黑" w:hAnsi="微软雅黑" w:cs="宋体" w:hint="eastAsia"/>
                <w:kern w:val="0"/>
                <w:szCs w:val="21"/>
                <w:shd w:val="clear" w:color="auto" w:fill="FFFFFF"/>
              </w:rPr>
              <w:t>（途径）该山是一座死火山，同时也是威基基海滩上最明显的一个标志。</w:t>
            </w:r>
            <w:r w:rsidRPr="00534CFA">
              <w:rPr>
                <w:rFonts w:ascii="微软雅黑" w:eastAsia="微软雅黑" w:hAnsi="微软雅黑" w:cs="宋体" w:hint="eastAsia"/>
                <w:color w:val="C00000"/>
                <w:kern w:val="0"/>
                <w:szCs w:val="21"/>
                <w:shd w:val="clear" w:color="auto" w:fill="FFFFFF"/>
              </w:rPr>
              <w:t>【高级住宅区】</w:t>
            </w:r>
            <w:r w:rsidRPr="00534CFA">
              <w:rPr>
                <w:rFonts w:ascii="微软雅黑" w:eastAsia="微软雅黑" w:hAnsi="微软雅黑" w:cs="宋体" w:hint="eastAsia"/>
                <w:kern w:val="0"/>
                <w:szCs w:val="21"/>
                <w:shd w:val="clear" w:color="auto" w:fill="FFFFFF"/>
              </w:rPr>
              <w:t>（途经）卡哈拉是夏威夷最高级住宅区，是全欧胡岛居民最想居住的地区之一。</w:t>
            </w:r>
            <w:r w:rsidRPr="00534CFA">
              <w:rPr>
                <w:rFonts w:ascii="微软雅黑" w:eastAsia="微软雅黑" w:hAnsi="微软雅黑" w:cs="宋体" w:hint="eastAsia"/>
                <w:color w:val="C00000"/>
                <w:kern w:val="0"/>
                <w:szCs w:val="21"/>
                <w:shd w:val="clear" w:color="auto" w:fill="FFFFFF"/>
              </w:rPr>
              <w:t>【恐龙湾】</w:t>
            </w:r>
            <w:r w:rsidRPr="00534CFA">
              <w:rPr>
                <w:rFonts w:ascii="微软雅黑" w:eastAsia="微软雅黑" w:hAnsi="微软雅黑" w:cs="宋体" w:hint="eastAsia"/>
                <w:kern w:val="0"/>
                <w:szCs w:val="21"/>
                <w:shd w:val="clear" w:color="auto" w:fill="FFFFFF"/>
              </w:rPr>
              <w:t>（下车参观，约10分钟）因远看像是一只趴著熟睡的恐龙，而被称作Hanauma Bay（恐龙湾），恐龙湾是海底死火山，是世界级的浮潜圣地。（备注：如遇政府安全管制，将只能远观）。</w:t>
            </w:r>
            <w:r w:rsidRPr="00534CFA">
              <w:rPr>
                <w:rFonts w:ascii="微软雅黑" w:eastAsia="微软雅黑" w:hAnsi="微软雅黑" w:cs="宋体" w:hint="eastAsia"/>
                <w:color w:val="C00000"/>
                <w:kern w:val="0"/>
                <w:szCs w:val="21"/>
                <w:shd w:val="clear" w:color="auto" w:fill="FFFFFF"/>
              </w:rPr>
              <w:t>【喷泉口】</w:t>
            </w:r>
            <w:r w:rsidRPr="00534CFA">
              <w:rPr>
                <w:rFonts w:ascii="微软雅黑" w:eastAsia="微软雅黑" w:hAnsi="微软雅黑" w:cs="宋体" w:hint="eastAsia"/>
                <w:kern w:val="0"/>
                <w:szCs w:val="21"/>
                <w:shd w:val="clear" w:color="auto" w:fill="FFFFFF"/>
              </w:rPr>
              <w:t>（下车参观，约15分钟），又有“黑石喷泉”之称，因长期海蚀，只要一有海水涌入，变会向空中喷出16米高的水柱浪花，非常具有震撼力。夏威夷的冲浪胜地</w:t>
            </w:r>
            <w:r w:rsidRPr="00534CFA">
              <w:rPr>
                <w:rFonts w:ascii="微软雅黑" w:eastAsia="微软雅黑" w:hAnsi="微软雅黑" w:cs="宋体" w:hint="eastAsia"/>
                <w:color w:val="C00000"/>
                <w:kern w:val="0"/>
                <w:szCs w:val="21"/>
                <w:shd w:val="clear" w:color="auto" w:fill="FFFFFF"/>
              </w:rPr>
              <w:t>【白沙湾海滩】</w:t>
            </w:r>
            <w:r w:rsidRPr="00534CFA">
              <w:rPr>
                <w:rFonts w:ascii="微软雅黑" w:eastAsia="微软雅黑" w:hAnsi="微软雅黑" w:cs="宋体" w:hint="eastAsia"/>
                <w:kern w:val="0"/>
                <w:szCs w:val="21"/>
                <w:shd w:val="clear" w:color="auto" w:fill="FFFFFF"/>
              </w:rPr>
              <w:t>（约15分钟）,</w:t>
            </w:r>
            <w:r w:rsidRPr="00534CFA">
              <w:rPr>
                <w:rFonts w:ascii="微软雅黑" w:eastAsia="微软雅黑" w:hAnsi="微软雅黑" w:cs="宋体" w:hint="eastAsia"/>
                <w:color w:val="C00000"/>
                <w:kern w:val="0"/>
                <w:szCs w:val="21"/>
                <w:shd w:val="clear" w:color="auto" w:fill="FFFFFF"/>
              </w:rPr>
              <w:t>【大风口】</w:t>
            </w:r>
            <w:r w:rsidRPr="00534CFA">
              <w:rPr>
                <w:rFonts w:ascii="微软雅黑" w:eastAsia="微软雅黑" w:hAnsi="微软雅黑" w:cs="宋体" w:hint="eastAsia"/>
                <w:kern w:val="0"/>
                <w:szCs w:val="21"/>
                <w:shd w:val="clear" w:color="auto" w:fill="FFFFFF"/>
              </w:rPr>
              <w:t>（下车参观，约15分钟）大风口坐落在Nuuanu Pali州立公园，是欧胡岛一处著名风景点。</w:t>
            </w:r>
            <w:r w:rsidRPr="00534CFA">
              <w:rPr>
                <w:rFonts w:ascii="微软雅黑" w:eastAsia="微软雅黑" w:hAnsi="微软雅黑" w:cs="宋体" w:hint="eastAsia"/>
                <w:color w:val="000000"/>
                <w:kern w:val="0"/>
                <w:szCs w:val="21"/>
                <w:shd w:val="clear" w:color="auto" w:fill="FFFFFF"/>
              </w:rPr>
              <w:t>结束上午的精华游，下午自由活动后，晚乘机返回北京。</w:t>
            </w:r>
          </w:p>
          <w:p w:rsidR="00880177" w:rsidRDefault="00880177" w:rsidP="005F439A">
            <w:pPr>
              <w:spacing w:line="380" w:lineRule="exact"/>
              <w:rPr>
                <w:rFonts w:ascii="微软雅黑" w:eastAsia="微软雅黑" w:hAnsi="微软雅黑" w:cs="宋体"/>
                <w:szCs w:val="21"/>
              </w:rPr>
            </w:pPr>
            <w:r w:rsidRPr="00534CFA">
              <w:rPr>
                <w:rFonts w:ascii="微软雅黑" w:eastAsia="微软雅黑" w:hAnsi="微软雅黑" w:hint="eastAsia"/>
                <w:color w:val="FF0000"/>
                <w:szCs w:val="21"/>
              </w:rPr>
              <w:t>推荐自费行程：</w:t>
            </w:r>
            <w:r w:rsidRPr="00534CFA">
              <w:rPr>
                <w:rFonts w:ascii="微软雅黑" w:eastAsia="微软雅黑" w:hAnsi="微软雅黑" w:hint="eastAsia"/>
                <w:color w:val="C00000"/>
                <w:szCs w:val="21"/>
              </w:rPr>
              <w:t>【大环岛深度游】：</w:t>
            </w:r>
            <w:r w:rsidRPr="00534CFA">
              <w:rPr>
                <w:rFonts w:ascii="微软雅黑" w:eastAsia="微软雅黑" w:hAnsi="微软雅黑" w:cs="宋体" w:hint="eastAsia"/>
                <w:szCs w:val="21"/>
              </w:rPr>
              <w:t>欧胡岛最精华最美丽的北海岸。远观座落于Ko’olau山谷之中的一座悠静古庙—平等院。接着参观西安事变的主角张学良先生及赵四女士的长眠之地，神殿之谷。草帽岛公园之后，乘车沿着最原始的夏威夷国王公路，欣赏欧胡岛最原生态的海滩及美景。也可了解夏威夷原住居民的生活方式。北海岸最北处的落日海滩，那是欧胡岛最受欢迎的海滩，也是冲浪者的天堂。沿途还可欣赏到前美国总统奥巴马最喜欢去度假的哈雷伊瓦小镇。最后一站是带大家去领略世界最大的都乐菠萝园（车览）那里种植的菠萝是世界上最甜美的。</w:t>
            </w:r>
          </w:p>
          <w:p w:rsidR="00551347" w:rsidRPr="00A97591" w:rsidRDefault="00551347" w:rsidP="005F439A">
            <w:pPr>
              <w:spacing w:line="380" w:lineRule="exact"/>
              <w:rPr>
                <w:rFonts w:ascii="宋体" w:hAnsi="宋体"/>
                <w:color w:val="FF0000"/>
                <w:szCs w:val="21"/>
              </w:rPr>
            </w:pPr>
          </w:p>
        </w:tc>
      </w:tr>
      <w:tr w:rsidR="00880177" w:rsidTr="0094038C">
        <w:trPr>
          <w:jc w:val="center"/>
        </w:trPr>
        <w:tc>
          <w:tcPr>
            <w:tcW w:w="1101" w:type="dxa"/>
            <w:vMerge/>
            <w:vAlign w:val="center"/>
          </w:tcPr>
          <w:p w:rsidR="00880177" w:rsidRDefault="00880177" w:rsidP="0094038C">
            <w:pPr>
              <w:spacing w:line="400" w:lineRule="exact"/>
              <w:contextualSpacing/>
              <w:jc w:val="left"/>
              <w:rPr>
                <w:rFonts w:ascii="宋体" w:hAnsi="宋体"/>
                <w:sz w:val="18"/>
                <w:szCs w:val="18"/>
              </w:rPr>
            </w:pPr>
          </w:p>
        </w:tc>
        <w:tc>
          <w:tcPr>
            <w:tcW w:w="9497" w:type="dxa"/>
            <w:vAlign w:val="center"/>
          </w:tcPr>
          <w:p w:rsidR="00880177" w:rsidRPr="000A4FC6" w:rsidRDefault="00880177" w:rsidP="005F439A">
            <w:pPr>
              <w:spacing w:line="380" w:lineRule="exact"/>
              <w:contextualSpacing/>
              <w:jc w:val="left"/>
              <w:rPr>
                <w:rFonts w:ascii="微软雅黑" w:eastAsia="微软雅黑" w:hAnsi="微软雅黑"/>
                <w:color w:val="000000"/>
                <w:szCs w:val="21"/>
              </w:rPr>
            </w:pPr>
            <w:r w:rsidRPr="000A4FC6">
              <w:rPr>
                <w:rFonts w:ascii="微软雅黑" w:eastAsia="微软雅黑" w:hAnsi="微软雅黑" w:hint="eastAsia"/>
                <w:color w:val="000000"/>
                <w:szCs w:val="21"/>
              </w:rPr>
              <w:t>用餐：早餐、午餐；                                         住宿：</w:t>
            </w:r>
            <w:r w:rsidRPr="000A4FC6">
              <w:rPr>
                <w:rFonts w:ascii="微软雅黑" w:eastAsia="微软雅黑" w:hAnsi="微软雅黑" w:hint="eastAsia"/>
                <w:kern w:val="0"/>
                <w:szCs w:val="21"/>
              </w:rPr>
              <w:t>飞机上</w:t>
            </w:r>
          </w:p>
        </w:tc>
      </w:tr>
      <w:tr w:rsidR="00880177" w:rsidTr="0094038C">
        <w:trPr>
          <w:trHeight w:val="355"/>
          <w:jc w:val="center"/>
        </w:trPr>
        <w:tc>
          <w:tcPr>
            <w:tcW w:w="1101" w:type="dxa"/>
            <w:vAlign w:val="center"/>
          </w:tcPr>
          <w:p w:rsidR="00880177" w:rsidRPr="000A4FC6" w:rsidRDefault="000A4FC6" w:rsidP="000A4FC6">
            <w:pPr>
              <w:spacing w:line="400" w:lineRule="exact"/>
              <w:jc w:val="center"/>
              <w:rPr>
                <w:rFonts w:ascii="微软雅黑" w:eastAsia="微软雅黑" w:hAnsi="微软雅黑"/>
                <w:sz w:val="18"/>
                <w:szCs w:val="18"/>
              </w:rPr>
            </w:pPr>
            <w:r w:rsidRPr="000A4FC6">
              <w:rPr>
                <w:rFonts w:ascii="微软雅黑" w:eastAsia="微软雅黑" w:hAnsi="微软雅黑" w:hint="eastAsia"/>
                <w:sz w:val="18"/>
                <w:szCs w:val="18"/>
              </w:rPr>
              <w:t>D</w:t>
            </w:r>
            <w:r>
              <w:rPr>
                <w:rFonts w:ascii="微软雅黑" w:eastAsia="微软雅黑" w:hAnsi="微软雅黑" w:hint="eastAsia"/>
                <w:sz w:val="18"/>
                <w:szCs w:val="18"/>
              </w:rPr>
              <w:t>11</w:t>
            </w:r>
          </w:p>
        </w:tc>
        <w:tc>
          <w:tcPr>
            <w:tcW w:w="9497" w:type="dxa"/>
            <w:vAlign w:val="center"/>
          </w:tcPr>
          <w:p w:rsidR="00880177" w:rsidRDefault="00880177" w:rsidP="005F439A">
            <w:pPr>
              <w:spacing w:line="380" w:lineRule="exact"/>
              <w:contextualSpacing/>
              <w:jc w:val="left"/>
              <w:rPr>
                <w:rFonts w:ascii="微软雅黑" w:eastAsia="微软雅黑" w:hAnsi="微软雅黑"/>
                <w:b/>
                <w:color w:val="000000"/>
                <w:sz w:val="24"/>
                <w:szCs w:val="24"/>
              </w:rPr>
            </w:pPr>
            <w:r w:rsidRPr="00D41F5A">
              <w:rPr>
                <w:rFonts w:ascii="微软雅黑" w:eastAsia="微软雅黑" w:hAnsi="微软雅黑" w:hint="eastAsia"/>
                <w:b/>
                <w:color w:val="000000"/>
                <w:sz w:val="24"/>
                <w:szCs w:val="24"/>
              </w:rPr>
              <w:t>飞机上</w:t>
            </w:r>
          </w:p>
          <w:p w:rsidR="00551347" w:rsidRPr="00D41F5A" w:rsidRDefault="00551347" w:rsidP="005F439A">
            <w:pPr>
              <w:spacing w:line="380" w:lineRule="exact"/>
              <w:contextualSpacing/>
              <w:jc w:val="left"/>
              <w:rPr>
                <w:rFonts w:ascii="微软雅黑" w:eastAsia="微软雅黑" w:hAnsi="微软雅黑"/>
                <w:color w:val="FF0000"/>
                <w:sz w:val="24"/>
                <w:szCs w:val="24"/>
              </w:rPr>
            </w:pPr>
          </w:p>
        </w:tc>
      </w:tr>
      <w:tr w:rsidR="00880177" w:rsidTr="0094038C">
        <w:trPr>
          <w:trHeight w:val="355"/>
          <w:jc w:val="center"/>
        </w:trPr>
        <w:tc>
          <w:tcPr>
            <w:tcW w:w="1101" w:type="dxa"/>
            <w:vAlign w:val="center"/>
          </w:tcPr>
          <w:p w:rsidR="00880177" w:rsidRPr="000A4FC6" w:rsidRDefault="000A4FC6" w:rsidP="000A4FC6">
            <w:pPr>
              <w:spacing w:line="400" w:lineRule="exact"/>
              <w:jc w:val="center"/>
              <w:rPr>
                <w:rFonts w:ascii="微软雅黑" w:eastAsia="微软雅黑" w:hAnsi="微软雅黑"/>
                <w:sz w:val="18"/>
                <w:szCs w:val="18"/>
              </w:rPr>
            </w:pPr>
            <w:r>
              <w:rPr>
                <w:rFonts w:ascii="微软雅黑" w:eastAsia="微软雅黑" w:hAnsi="微软雅黑" w:hint="eastAsia"/>
                <w:sz w:val="18"/>
                <w:szCs w:val="18"/>
              </w:rPr>
              <w:t>D12</w:t>
            </w:r>
          </w:p>
        </w:tc>
        <w:tc>
          <w:tcPr>
            <w:tcW w:w="9497" w:type="dxa"/>
            <w:vAlign w:val="center"/>
          </w:tcPr>
          <w:p w:rsidR="00880177" w:rsidRPr="00D41F5A" w:rsidRDefault="00880177" w:rsidP="005F439A">
            <w:pPr>
              <w:spacing w:line="380" w:lineRule="exact"/>
              <w:contextualSpacing/>
              <w:jc w:val="left"/>
              <w:rPr>
                <w:rFonts w:ascii="微软雅黑" w:eastAsia="微软雅黑" w:hAnsi="微软雅黑"/>
                <w:color w:val="000000"/>
                <w:sz w:val="24"/>
                <w:szCs w:val="24"/>
              </w:rPr>
            </w:pPr>
            <w:r w:rsidRPr="00D41F5A">
              <w:rPr>
                <w:rFonts w:ascii="微软雅黑" w:eastAsia="微软雅黑" w:hAnsi="微软雅黑" w:hint="eastAsia"/>
                <w:b/>
                <w:color w:val="000000"/>
                <w:sz w:val="24"/>
                <w:szCs w:val="24"/>
              </w:rPr>
              <w:t xml:space="preserve">北京 </w:t>
            </w:r>
            <w:r w:rsidRPr="00D41F5A">
              <w:rPr>
                <w:rFonts w:ascii="微软雅黑" w:eastAsia="微软雅黑" w:hAnsi="微软雅黑" w:hint="eastAsia"/>
                <w:color w:val="000000"/>
                <w:sz w:val="24"/>
                <w:szCs w:val="24"/>
              </w:rPr>
              <w:t xml:space="preserve">   </w:t>
            </w:r>
          </w:p>
          <w:p w:rsidR="00880177" w:rsidRDefault="00880177" w:rsidP="005F439A">
            <w:pPr>
              <w:spacing w:line="380" w:lineRule="exact"/>
              <w:contextualSpacing/>
              <w:jc w:val="left"/>
              <w:rPr>
                <w:rFonts w:ascii="微软雅黑" w:eastAsia="微软雅黑" w:hAnsi="微软雅黑"/>
                <w:color w:val="000000"/>
                <w:szCs w:val="21"/>
              </w:rPr>
            </w:pPr>
            <w:r w:rsidRPr="000A4FC6">
              <w:rPr>
                <w:rFonts w:ascii="微软雅黑" w:eastAsia="微软雅黑" w:hAnsi="微软雅黑" w:hint="eastAsia"/>
                <w:color w:val="000000"/>
                <w:szCs w:val="21"/>
              </w:rPr>
              <w:t>5点50分抵达首都国际机场T3航站楼，结束愉快的旅程！</w:t>
            </w:r>
          </w:p>
          <w:p w:rsidR="00551347" w:rsidRDefault="00551347" w:rsidP="005F439A">
            <w:pPr>
              <w:spacing w:line="380" w:lineRule="exact"/>
              <w:contextualSpacing/>
              <w:jc w:val="left"/>
              <w:rPr>
                <w:rFonts w:ascii="宋体" w:hAnsi="宋体"/>
                <w:color w:val="000000"/>
                <w:szCs w:val="21"/>
              </w:rPr>
            </w:pPr>
          </w:p>
        </w:tc>
      </w:tr>
    </w:tbl>
    <w:p w:rsidR="00551347" w:rsidRDefault="00551347" w:rsidP="00552E2F">
      <w:pPr>
        <w:pStyle w:val="Default"/>
        <w:spacing w:beforeLines="20" w:afterLines="20" w:line="400" w:lineRule="exact"/>
        <w:ind w:rightChars="46" w:right="97"/>
        <w:rPr>
          <w:rFonts w:ascii="微软雅黑" w:eastAsia="微软雅黑" w:hAnsi="微软雅黑" w:cs="Times New Roman"/>
          <w:b/>
          <w:kern w:val="2"/>
          <w:sz w:val="21"/>
          <w:szCs w:val="21"/>
        </w:rPr>
      </w:pPr>
    </w:p>
    <w:p w:rsidR="00551347" w:rsidRDefault="00551347" w:rsidP="00552E2F">
      <w:pPr>
        <w:pStyle w:val="Default"/>
        <w:spacing w:beforeLines="20" w:afterLines="20" w:line="400" w:lineRule="exact"/>
        <w:ind w:rightChars="46" w:right="97"/>
        <w:rPr>
          <w:rFonts w:ascii="微软雅黑" w:eastAsia="微软雅黑" w:hAnsi="微软雅黑" w:cs="Times New Roman"/>
          <w:b/>
          <w:kern w:val="2"/>
          <w:sz w:val="21"/>
          <w:szCs w:val="21"/>
        </w:rPr>
      </w:pPr>
    </w:p>
    <w:p w:rsidR="00551347" w:rsidRDefault="00551347" w:rsidP="00552E2F">
      <w:pPr>
        <w:pStyle w:val="Default"/>
        <w:spacing w:beforeLines="20" w:afterLines="20" w:line="400" w:lineRule="exact"/>
        <w:ind w:rightChars="46" w:right="97"/>
        <w:rPr>
          <w:rFonts w:ascii="微软雅黑" w:eastAsia="微软雅黑" w:hAnsi="微软雅黑" w:cs="Times New Roman"/>
          <w:b/>
          <w:kern w:val="2"/>
          <w:sz w:val="21"/>
          <w:szCs w:val="21"/>
        </w:rPr>
      </w:pPr>
    </w:p>
    <w:p w:rsidR="00551347" w:rsidRDefault="00551347" w:rsidP="00552E2F">
      <w:pPr>
        <w:pStyle w:val="Default"/>
        <w:spacing w:beforeLines="20" w:afterLines="20" w:line="400" w:lineRule="exact"/>
        <w:ind w:rightChars="46" w:right="97"/>
        <w:rPr>
          <w:rFonts w:ascii="微软雅黑" w:eastAsia="微软雅黑" w:hAnsi="微软雅黑" w:cs="Times New Roman"/>
          <w:b/>
          <w:kern w:val="2"/>
          <w:sz w:val="21"/>
          <w:szCs w:val="21"/>
        </w:rPr>
      </w:pPr>
    </w:p>
    <w:p w:rsidR="00551347" w:rsidRDefault="00551347" w:rsidP="00552E2F">
      <w:pPr>
        <w:pStyle w:val="Default"/>
        <w:spacing w:beforeLines="20" w:afterLines="20" w:line="400" w:lineRule="exact"/>
        <w:ind w:rightChars="46" w:right="97"/>
        <w:rPr>
          <w:rFonts w:ascii="微软雅黑" w:eastAsia="微软雅黑" w:hAnsi="微软雅黑" w:cs="Times New Roman"/>
          <w:b/>
          <w:kern w:val="2"/>
          <w:sz w:val="21"/>
          <w:szCs w:val="21"/>
        </w:rPr>
      </w:pPr>
    </w:p>
    <w:p w:rsidR="00551347" w:rsidRDefault="00551347" w:rsidP="00552E2F">
      <w:pPr>
        <w:pStyle w:val="Default"/>
        <w:spacing w:beforeLines="20" w:afterLines="20" w:line="400" w:lineRule="exact"/>
        <w:ind w:rightChars="46" w:right="97"/>
        <w:rPr>
          <w:rFonts w:ascii="微软雅黑" w:eastAsia="微软雅黑" w:hAnsi="微软雅黑" w:cs="Times New Roman"/>
          <w:b/>
          <w:kern w:val="2"/>
          <w:sz w:val="21"/>
          <w:szCs w:val="21"/>
        </w:rPr>
      </w:pPr>
    </w:p>
    <w:p w:rsidR="00880177" w:rsidRPr="000A4FC6" w:rsidRDefault="00880177" w:rsidP="00552E2F">
      <w:pPr>
        <w:pStyle w:val="Default"/>
        <w:spacing w:beforeLines="20" w:afterLines="20" w:line="400" w:lineRule="exact"/>
        <w:ind w:rightChars="46" w:right="97"/>
        <w:rPr>
          <w:rFonts w:ascii="微软雅黑" w:eastAsia="微软雅黑" w:hAnsi="微软雅黑" w:cs="Times New Roman"/>
          <w:b/>
          <w:kern w:val="2"/>
          <w:sz w:val="21"/>
          <w:szCs w:val="21"/>
        </w:rPr>
      </w:pPr>
      <w:r w:rsidRPr="000A4FC6">
        <w:rPr>
          <w:rFonts w:ascii="微软雅黑" w:eastAsia="微软雅黑" w:hAnsi="微软雅黑" w:cs="Times New Roman" w:hint="eastAsia"/>
          <w:b/>
          <w:kern w:val="2"/>
          <w:sz w:val="21"/>
          <w:szCs w:val="21"/>
        </w:rPr>
        <w:lastRenderedPageBreak/>
        <w:t>旅游费用</w:t>
      </w:r>
      <w:r w:rsidR="000A4FC6" w:rsidRPr="000A4FC6">
        <w:rPr>
          <w:rFonts w:ascii="微软雅黑" w:eastAsia="微软雅黑" w:hAnsi="微软雅黑" w:cs="Times New Roman" w:hint="eastAsia"/>
          <w:b/>
          <w:kern w:val="2"/>
          <w:sz w:val="21"/>
          <w:szCs w:val="21"/>
        </w:rPr>
        <w:t>包含</w:t>
      </w:r>
    </w:p>
    <w:p w:rsidR="00880177" w:rsidRPr="000A4FC6" w:rsidRDefault="000A4FC6" w:rsidP="001242E5">
      <w:pPr>
        <w:adjustRightInd w:val="0"/>
        <w:snapToGrid w:val="0"/>
        <w:ind w:leftChars="-135" w:left="-283" w:firstLineChars="50" w:firstLine="105"/>
        <w:rPr>
          <w:rFonts w:ascii="微软雅黑" w:eastAsia="微软雅黑" w:hAnsi="微软雅黑" w:cs="微软雅黑"/>
          <w:bCs/>
          <w:szCs w:val="21"/>
        </w:rPr>
      </w:pPr>
      <w:r>
        <w:rPr>
          <w:rFonts w:ascii="微软雅黑" w:eastAsia="微软雅黑" w:hAnsi="微软雅黑" w:cs="微软雅黑" w:hint="eastAsia"/>
          <w:bCs/>
          <w:szCs w:val="21"/>
        </w:rPr>
        <w:t>1.</w:t>
      </w:r>
      <w:r w:rsidR="00726035">
        <w:rPr>
          <w:rFonts w:ascii="微软雅黑" w:eastAsia="微软雅黑" w:hAnsi="微软雅黑" w:cs="微软雅黑" w:hint="eastAsia"/>
          <w:bCs/>
          <w:szCs w:val="21"/>
        </w:rPr>
        <w:t xml:space="preserve"> </w:t>
      </w:r>
      <w:r w:rsidR="00880177" w:rsidRPr="000A4FC6">
        <w:rPr>
          <w:rFonts w:ascii="微软雅黑" w:eastAsia="微软雅黑" w:hAnsi="微软雅黑" w:cs="微软雅黑" w:hint="eastAsia"/>
          <w:bCs/>
          <w:szCs w:val="21"/>
        </w:rPr>
        <w:t>全程机票及税，全程机票均为团体经济舱，均含机场建设费。</w:t>
      </w:r>
      <w:r w:rsidR="00880177" w:rsidRPr="000A4FC6">
        <w:rPr>
          <w:rFonts w:ascii="微软雅黑" w:eastAsia="微软雅黑" w:hAnsi="微软雅黑" w:cs="微软雅黑"/>
          <w:bCs/>
          <w:szCs w:val="21"/>
        </w:rPr>
        <w:t>(</w:t>
      </w:r>
      <w:r w:rsidR="00880177" w:rsidRPr="000A4FC6">
        <w:rPr>
          <w:rFonts w:ascii="微软雅黑" w:eastAsia="微软雅黑" w:hAnsi="微软雅黑" w:cs="微软雅黑" w:hint="eastAsia"/>
          <w:bCs/>
          <w:szCs w:val="21"/>
        </w:rPr>
        <w:t>不含内陆段飞机餐食</w:t>
      </w:r>
      <w:r w:rsidR="00880177" w:rsidRPr="000A4FC6">
        <w:rPr>
          <w:rFonts w:ascii="微软雅黑" w:eastAsia="微软雅黑" w:hAnsi="微软雅黑" w:cs="微软雅黑"/>
          <w:bCs/>
          <w:szCs w:val="21"/>
        </w:rPr>
        <w:t>,</w:t>
      </w:r>
      <w:r w:rsidR="00880177" w:rsidRPr="000A4FC6">
        <w:rPr>
          <w:rFonts w:ascii="微软雅黑" w:eastAsia="微软雅黑" w:hAnsi="微软雅黑" w:cs="微软雅黑" w:hint="eastAsia"/>
          <w:bCs/>
          <w:szCs w:val="21"/>
        </w:rPr>
        <w:t>请自理</w:t>
      </w:r>
      <w:r w:rsidR="00880177" w:rsidRPr="000A4FC6">
        <w:rPr>
          <w:rFonts w:ascii="微软雅黑" w:eastAsia="微软雅黑" w:hAnsi="微软雅黑" w:cs="微软雅黑"/>
          <w:bCs/>
          <w:szCs w:val="21"/>
        </w:rPr>
        <w:t>)</w:t>
      </w:r>
    </w:p>
    <w:p w:rsidR="00880177" w:rsidRPr="000A4FC6" w:rsidRDefault="000A4FC6" w:rsidP="001242E5">
      <w:pPr>
        <w:adjustRightInd w:val="0"/>
        <w:snapToGrid w:val="0"/>
        <w:ind w:leftChars="-135" w:left="-283" w:firstLineChars="50" w:firstLine="105"/>
        <w:rPr>
          <w:rFonts w:ascii="微软雅黑" w:eastAsia="微软雅黑" w:hAnsi="微软雅黑" w:cs="微软雅黑"/>
          <w:bCs/>
          <w:szCs w:val="21"/>
        </w:rPr>
      </w:pPr>
      <w:r>
        <w:rPr>
          <w:rFonts w:ascii="微软雅黑" w:eastAsia="微软雅黑" w:hAnsi="微软雅黑" w:cs="微软雅黑" w:hint="eastAsia"/>
          <w:bCs/>
          <w:szCs w:val="21"/>
        </w:rPr>
        <w:t>2.</w:t>
      </w:r>
      <w:r w:rsidR="00726035">
        <w:rPr>
          <w:rFonts w:ascii="微软雅黑" w:eastAsia="微软雅黑" w:hAnsi="微软雅黑" w:cs="微软雅黑" w:hint="eastAsia"/>
          <w:bCs/>
          <w:szCs w:val="21"/>
        </w:rPr>
        <w:t xml:space="preserve"> </w:t>
      </w:r>
      <w:r w:rsidR="00880177" w:rsidRPr="000A4FC6">
        <w:rPr>
          <w:rFonts w:ascii="微软雅黑" w:eastAsia="微软雅黑" w:hAnsi="微软雅黑" w:cs="微软雅黑" w:hint="eastAsia"/>
          <w:bCs/>
          <w:szCs w:val="21"/>
        </w:rPr>
        <w:t>全程空调旅行车（自由活动期间除外，车型标准根据团组人数相应安排）。</w:t>
      </w:r>
    </w:p>
    <w:p w:rsidR="00880177" w:rsidRPr="000A4FC6" w:rsidRDefault="000A4FC6" w:rsidP="001242E5">
      <w:pPr>
        <w:adjustRightInd w:val="0"/>
        <w:snapToGrid w:val="0"/>
        <w:ind w:leftChars="-135" w:left="-283" w:firstLineChars="50" w:firstLine="105"/>
        <w:rPr>
          <w:rFonts w:ascii="微软雅黑" w:eastAsia="微软雅黑" w:hAnsi="微软雅黑" w:cs="微软雅黑"/>
          <w:bCs/>
          <w:szCs w:val="21"/>
        </w:rPr>
      </w:pPr>
      <w:r>
        <w:rPr>
          <w:rFonts w:ascii="微软雅黑" w:eastAsia="微软雅黑" w:hAnsi="微软雅黑" w:cs="微软雅黑" w:hint="eastAsia"/>
          <w:bCs/>
          <w:szCs w:val="21"/>
        </w:rPr>
        <w:t>3.</w:t>
      </w:r>
      <w:r w:rsidR="00726035">
        <w:rPr>
          <w:rFonts w:ascii="微软雅黑" w:eastAsia="微软雅黑" w:hAnsi="微软雅黑" w:cs="微软雅黑" w:hint="eastAsia"/>
          <w:bCs/>
          <w:szCs w:val="21"/>
        </w:rPr>
        <w:t xml:space="preserve"> </w:t>
      </w:r>
      <w:r w:rsidR="00880177" w:rsidRPr="000A4FC6">
        <w:rPr>
          <w:rFonts w:ascii="微软雅黑" w:eastAsia="微软雅黑" w:hAnsi="微软雅黑" w:cs="微软雅黑" w:hint="eastAsia"/>
          <w:bCs/>
          <w:szCs w:val="21"/>
        </w:rPr>
        <w:t>当地三星酒店双人标间（两人一间）。</w:t>
      </w:r>
    </w:p>
    <w:p w:rsidR="00880177" w:rsidRPr="000A4FC6" w:rsidRDefault="000A4FC6" w:rsidP="001242E5">
      <w:pPr>
        <w:adjustRightInd w:val="0"/>
        <w:snapToGrid w:val="0"/>
        <w:ind w:leftChars="-135" w:left="-283" w:firstLineChars="50" w:firstLine="105"/>
        <w:rPr>
          <w:rFonts w:ascii="微软雅黑" w:eastAsia="微软雅黑" w:hAnsi="微软雅黑" w:cs="微软雅黑"/>
          <w:bCs/>
          <w:szCs w:val="21"/>
        </w:rPr>
      </w:pPr>
      <w:r>
        <w:rPr>
          <w:rFonts w:ascii="微软雅黑" w:eastAsia="微软雅黑" w:hAnsi="微软雅黑" w:cs="微软雅黑" w:hint="eastAsia"/>
          <w:bCs/>
          <w:szCs w:val="21"/>
        </w:rPr>
        <w:t>4.</w:t>
      </w:r>
      <w:r w:rsidR="00726035">
        <w:rPr>
          <w:rFonts w:ascii="微软雅黑" w:eastAsia="微软雅黑" w:hAnsi="微软雅黑" w:cs="微软雅黑" w:hint="eastAsia"/>
          <w:bCs/>
          <w:szCs w:val="21"/>
        </w:rPr>
        <w:t xml:space="preserve"> </w:t>
      </w:r>
      <w:r w:rsidR="00880177" w:rsidRPr="000A4FC6">
        <w:rPr>
          <w:rFonts w:ascii="微软雅黑" w:eastAsia="微软雅黑" w:hAnsi="微软雅黑" w:cs="微软雅黑" w:hint="eastAsia"/>
          <w:bCs/>
          <w:szCs w:val="21"/>
        </w:rPr>
        <w:t>行程中所列餐食：</w:t>
      </w:r>
    </w:p>
    <w:p w:rsidR="00880177" w:rsidRPr="000A4FC6" w:rsidRDefault="000A4FC6" w:rsidP="005F439A">
      <w:pPr>
        <w:adjustRightInd w:val="0"/>
        <w:snapToGrid w:val="0"/>
        <w:rPr>
          <w:rFonts w:ascii="微软雅黑" w:eastAsia="微软雅黑" w:hAnsi="微软雅黑" w:cs="微软雅黑"/>
          <w:bCs/>
          <w:szCs w:val="21"/>
        </w:rPr>
      </w:pPr>
      <w:r>
        <w:rPr>
          <w:rFonts w:ascii="微软雅黑" w:eastAsia="微软雅黑" w:hAnsi="微软雅黑" w:cs="微软雅黑" w:hint="eastAsia"/>
          <w:bCs/>
          <w:szCs w:val="21"/>
        </w:rPr>
        <w:t>①</w:t>
      </w:r>
      <w:r w:rsidR="00880177" w:rsidRPr="000A4FC6">
        <w:rPr>
          <w:rFonts w:ascii="微软雅黑" w:eastAsia="微软雅黑" w:hAnsi="微软雅黑" w:cs="微软雅黑" w:hint="eastAsia"/>
          <w:bCs/>
          <w:szCs w:val="21"/>
        </w:rPr>
        <w:t>早餐：拉斯维加斯为打包餐盒，拉芙林，夏威夷为酒店外早餐。其他站均为酒店内早餐。</w:t>
      </w:r>
    </w:p>
    <w:p w:rsidR="00880177" w:rsidRPr="000A4FC6" w:rsidRDefault="000A4FC6" w:rsidP="00551347">
      <w:pPr>
        <w:adjustRightInd w:val="0"/>
        <w:snapToGrid w:val="0"/>
        <w:ind w:rightChars="270" w:right="567"/>
        <w:rPr>
          <w:rFonts w:ascii="微软雅黑" w:eastAsia="微软雅黑" w:hAnsi="微软雅黑" w:cs="微软雅黑"/>
          <w:bCs/>
          <w:szCs w:val="21"/>
        </w:rPr>
      </w:pPr>
      <w:r>
        <w:rPr>
          <w:rFonts w:ascii="微软雅黑" w:eastAsia="微软雅黑" w:hAnsi="微软雅黑" w:cs="微软雅黑" w:hint="eastAsia"/>
          <w:bCs/>
          <w:szCs w:val="21"/>
        </w:rPr>
        <w:t>②</w:t>
      </w:r>
      <w:r w:rsidR="00880177" w:rsidRPr="000A4FC6">
        <w:rPr>
          <w:rFonts w:ascii="微软雅黑" w:eastAsia="微软雅黑" w:hAnsi="微软雅黑" w:cs="微软雅黑" w:hint="eastAsia"/>
          <w:bCs/>
          <w:szCs w:val="21"/>
        </w:rPr>
        <w:t>根据国际航班团队搭乘要求，团队通常须提前</w:t>
      </w:r>
      <w:r w:rsidR="00880177" w:rsidRPr="000A4FC6">
        <w:rPr>
          <w:rFonts w:ascii="微软雅黑" w:eastAsia="微软雅黑" w:hAnsi="微软雅黑" w:cs="微软雅黑"/>
          <w:bCs/>
          <w:szCs w:val="21"/>
        </w:rPr>
        <w:t>3-3.5</w:t>
      </w:r>
      <w:r w:rsidR="00880177" w:rsidRPr="000A4FC6">
        <w:rPr>
          <w:rFonts w:ascii="微软雅黑" w:eastAsia="微软雅黑" w:hAnsi="微软雅黑" w:cs="微软雅黑" w:hint="eastAsia"/>
          <w:bCs/>
          <w:szCs w:val="21"/>
        </w:rPr>
        <w:t>小时到达机场办理登机手续，故国际段航班在当地下午</w:t>
      </w:r>
      <w:r w:rsidR="00880177" w:rsidRPr="000A4FC6">
        <w:rPr>
          <w:rFonts w:ascii="微软雅黑" w:eastAsia="微软雅黑" w:hAnsi="微软雅黑" w:cs="微软雅黑"/>
          <w:bCs/>
          <w:szCs w:val="21"/>
        </w:rPr>
        <w:t>15</w:t>
      </w:r>
      <w:r w:rsidR="00880177" w:rsidRPr="000A4FC6">
        <w:rPr>
          <w:rFonts w:ascii="微软雅黑" w:eastAsia="微软雅黑" w:hAnsi="微软雅黑" w:cs="微软雅黑" w:hint="eastAsia"/>
          <w:bCs/>
          <w:szCs w:val="21"/>
        </w:rPr>
        <w:t>点前（含</w:t>
      </w:r>
      <w:r w:rsidR="00880177" w:rsidRPr="000A4FC6">
        <w:rPr>
          <w:rFonts w:ascii="微软雅黑" w:eastAsia="微软雅黑" w:hAnsi="微软雅黑" w:cs="微软雅黑"/>
          <w:bCs/>
          <w:szCs w:val="21"/>
        </w:rPr>
        <w:t>15</w:t>
      </w:r>
      <w:r w:rsidR="00880177" w:rsidRPr="000A4FC6">
        <w:rPr>
          <w:rFonts w:ascii="微软雅黑" w:eastAsia="微软雅黑" w:hAnsi="微软雅黑" w:cs="微软雅黑" w:hint="eastAsia"/>
          <w:bCs/>
          <w:szCs w:val="21"/>
        </w:rPr>
        <w:t>点），晚间</w:t>
      </w:r>
      <w:r w:rsidR="00880177" w:rsidRPr="000A4FC6">
        <w:rPr>
          <w:rFonts w:ascii="微软雅黑" w:eastAsia="微软雅黑" w:hAnsi="微软雅黑" w:cs="微软雅黑"/>
          <w:bCs/>
          <w:szCs w:val="21"/>
        </w:rPr>
        <w:t>21</w:t>
      </w:r>
      <w:r w:rsidR="00880177" w:rsidRPr="000A4FC6">
        <w:rPr>
          <w:rFonts w:ascii="微软雅黑" w:eastAsia="微软雅黑" w:hAnsi="微软雅黑" w:cs="微软雅黑" w:hint="eastAsia"/>
          <w:bCs/>
          <w:szCs w:val="21"/>
        </w:rPr>
        <w:t>点前（含</w:t>
      </w:r>
      <w:r w:rsidR="00880177" w:rsidRPr="000A4FC6">
        <w:rPr>
          <w:rFonts w:ascii="微软雅黑" w:eastAsia="微软雅黑" w:hAnsi="微软雅黑" w:cs="微软雅黑"/>
          <w:bCs/>
          <w:szCs w:val="21"/>
        </w:rPr>
        <w:t>21</w:t>
      </w:r>
      <w:r w:rsidR="00880177" w:rsidRPr="000A4FC6">
        <w:rPr>
          <w:rFonts w:ascii="微软雅黑" w:eastAsia="微软雅黑" w:hAnsi="微软雅黑" w:cs="微软雅黑" w:hint="eastAsia"/>
          <w:bCs/>
          <w:szCs w:val="21"/>
        </w:rPr>
        <w:t>点）起飞的，行程均不含午餐或晚餐。</w:t>
      </w:r>
    </w:p>
    <w:p w:rsidR="00880177" w:rsidRPr="000A4FC6" w:rsidRDefault="000A4FC6" w:rsidP="00551347">
      <w:pPr>
        <w:adjustRightInd w:val="0"/>
        <w:snapToGrid w:val="0"/>
        <w:ind w:rightChars="270" w:right="567"/>
        <w:rPr>
          <w:rFonts w:ascii="微软雅黑" w:eastAsia="微软雅黑" w:hAnsi="微软雅黑" w:cs="微软雅黑"/>
          <w:bCs/>
          <w:szCs w:val="21"/>
        </w:rPr>
      </w:pPr>
      <w:r>
        <w:rPr>
          <w:rFonts w:ascii="微软雅黑" w:eastAsia="微软雅黑" w:hAnsi="微软雅黑" w:cs="微软雅黑" w:hint="eastAsia"/>
          <w:bCs/>
          <w:szCs w:val="21"/>
        </w:rPr>
        <w:t>③</w:t>
      </w:r>
      <w:r w:rsidR="0094038C" w:rsidRPr="000A4FC6">
        <w:rPr>
          <w:rFonts w:ascii="微软雅黑" w:eastAsia="微软雅黑" w:hAnsi="微软雅黑" w:cs="微软雅黑" w:hint="eastAsia"/>
          <w:bCs/>
          <w:szCs w:val="21"/>
        </w:rPr>
        <w:t>午晚为中式六菜一汤;</w:t>
      </w:r>
      <w:r w:rsidR="00880177" w:rsidRPr="000A4FC6">
        <w:rPr>
          <w:rFonts w:ascii="微软雅黑" w:eastAsia="微软雅黑" w:hAnsi="微软雅黑" w:cs="微软雅黑"/>
          <w:bCs/>
          <w:szCs w:val="21"/>
        </w:rPr>
        <w:t>10-12</w:t>
      </w:r>
      <w:r w:rsidR="0094038C" w:rsidRPr="000A4FC6">
        <w:rPr>
          <w:rFonts w:ascii="微软雅黑" w:eastAsia="微软雅黑" w:hAnsi="微软雅黑" w:cs="微软雅黑" w:hint="eastAsia"/>
          <w:bCs/>
          <w:szCs w:val="21"/>
        </w:rPr>
        <w:t>人一桌（自助餐除外）；用餐时间在飞机、船上不再另补.</w:t>
      </w:r>
      <w:r w:rsidR="00880177" w:rsidRPr="000A4FC6">
        <w:rPr>
          <w:rFonts w:ascii="微软雅黑" w:eastAsia="微软雅黑" w:hAnsi="微软雅黑" w:cs="微软雅黑" w:hint="eastAsia"/>
          <w:bCs/>
          <w:szCs w:val="21"/>
        </w:rPr>
        <w:t>各站如不用</w:t>
      </w:r>
      <w:r w:rsidR="0094038C" w:rsidRPr="000A4FC6">
        <w:rPr>
          <w:rFonts w:ascii="微软雅黑" w:eastAsia="微软雅黑" w:hAnsi="微软雅黑" w:cs="微软雅黑" w:hint="eastAsia"/>
          <w:bCs/>
          <w:szCs w:val="21"/>
        </w:rPr>
        <w:t>餐,餐费不退.行程中未列餐食以飞机上用餐为准.飞机餐食标准以各航空公司规定为准.</w:t>
      </w:r>
      <w:r w:rsidR="00880177" w:rsidRPr="000A4FC6">
        <w:rPr>
          <w:rFonts w:ascii="微软雅黑" w:eastAsia="微软雅黑" w:hAnsi="微软雅黑" w:cs="微软雅黑" w:hint="eastAsia"/>
          <w:bCs/>
          <w:szCs w:val="21"/>
        </w:rPr>
        <w:t>如遇早航班无法提供早餐。</w:t>
      </w:r>
    </w:p>
    <w:p w:rsidR="000A4FC6" w:rsidRDefault="000A4FC6" w:rsidP="001242E5">
      <w:pPr>
        <w:adjustRightInd w:val="0"/>
        <w:snapToGrid w:val="0"/>
        <w:ind w:leftChars="-135" w:left="-283" w:firstLineChars="50" w:firstLine="105"/>
        <w:rPr>
          <w:rFonts w:ascii="微软雅黑" w:eastAsia="微软雅黑" w:hAnsi="微软雅黑" w:cs="微软雅黑"/>
          <w:bCs/>
          <w:szCs w:val="21"/>
        </w:rPr>
      </w:pPr>
      <w:r>
        <w:rPr>
          <w:rFonts w:ascii="微软雅黑" w:eastAsia="微软雅黑" w:hAnsi="微软雅黑" w:cs="微软雅黑" w:hint="eastAsia"/>
          <w:bCs/>
          <w:szCs w:val="21"/>
        </w:rPr>
        <w:t>5</w:t>
      </w:r>
      <w:r>
        <w:rPr>
          <w:rFonts w:ascii="微软雅黑" w:eastAsia="微软雅黑" w:hAnsi="微软雅黑" w:cs="微软雅黑"/>
          <w:bCs/>
          <w:szCs w:val="21"/>
        </w:rPr>
        <w:t xml:space="preserve">. </w:t>
      </w:r>
      <w:r w:rsidR="00711436" w:rsidRPr="000A4FC6">
        <w:rPr>
          <w:rFonts w:ascii="微软雅黑" w:eastAsia="微软雅黑" w:hAnsi="微软雅黑" w:cs="微软雅黑" w:hint="eastAsia"/>
          <w:bCs/>
          <w:szCs w:val="21"/>
        </w:rPr>
        <w:t>旅行社责任险</w:t>
      </w:r>
      <w:r>
        <w:rPr>
          <w:rFonts w:ascii="微软雅黑" w:eastAsia="微软雅黑" w:hAnsi="微软雅黑" w:cs="微软雅黑" w:hint="eastAsia"/>
          <w:bCs/>
          <w:szCs w:val="21"/>
        </w:rPr>
        <w:t>。</w:t>
      </w:r>
    </w:p>
    <w:p w:rsidR="00880177" w:rsidRPr="000A4FC6" w:rsidRDefault="000A4FC6" w:rsidP="001242E5">
      <w:pPr>
        <w:adjustRightInd w:val="0"/>
        <w:snapToGrid w:val="0"/>
        <w:ind w:leftChars="-135" w:left="-283" w:firstLineChars="50" w:firstLine="105"/>
        <w:rPr>
          <w:rFonts w:ascii="微软雅黑" w:eastAsia="微软雅黑" w:hAnsi="微软雅黑" w:cs="微软雅黑"/>
          <w:bCs/>
          <w:szCs w:val="21"/>
        </w:rPr>
      </w:pPr>
      <w:r>
        <w:rPr>
          <w:rFonts w:ascii="微软雅黑" w:eastAsia="微软雅黑" w:hAnsi="微软雅黑" w:cs="微软雅黑" w:hint="eastAsia"/>
          <w:bCs/>
          <w:szCs w:val="21"/>
        </w:rPr>
        <w:t xml:space="preserve">6. </w:t>
      </w:r>
      <w:r w:rsidR="00711436" w:rsidRPr="000A4FC6">
        <w:rPr>
          <w:rFonts w:ascii="微软雅黑" w:eastAsia="微软雅黑" w:hAnsi="微软雅黑" w:cs="微软雅黑" w:hint="eastAsia"/>
          <w:bCs/>
          <w:szCs w:val="21"/>
        </w:rPr>
        <w:t>全程小费120美金/人</w:t>
      </w:r>
    </w:p>
    <w:p w:rsidR="00880177" w:rsidRDefault="00880177" w:rsidP="00552E2F">
      <w:pPr>
        <w:pStyle w:val="Default"/>
        <w:spacing w:beforeLines="20" w:afterLines="20" w:line="400" w:lineRule="exact"/>
        <w:ind w:rightChars="46" w:right="97" w:firstLine="2"/>
        <w:rPr>
          <w:rFonts w:ascii="宋体" w:eastAsia="宋体" w:hAnsi="宋体" w:cs="Times New Roman"/>
          <w:b/>
          <w:color w:val="auto"/>
          <w:kern w:val="2"/>
          <w:sz w:val="21"/>
          <w:szCs w:val="21"/>
        </w:rPr>
      </w:pPr>
      <w:r>
        <w:rPr>
          <w:rFonts w:ascii="宋体" w:eastAsia="宋体" w:hAnsi="宋体" w:cs="Times New Roman" w:hint="eastAsia"/>
          <w:b/>
          <w:color w:val="auto"/>
          <w:kern w:val="2"/>
          <w:sz w:val="21"/>
          <w:szCs w:val="21"/>
        </w:rPr>
        <w:t>费用不含</w:t>
      </w:r>
    </w:p>
    <w:p w:rsidR="00880177" w:rsidRPr="000A4FC6" w:rsidRDefault="000A4FC6" w:rsidP="001242E5">
      <w:pPr>
        <w:adjustRightInd w:val="0"/>
        <w:snapToGrid w:val="0"/>
        <w:ind w:leftChars="-135" w:left="-283" w:firstLineChars="50" w:firstLine="105"/>
        <w:rPr>
          <w:rFonts w:ascii="微软雅黑" w:eastAsia="微软雅黑" w:hAnsi="微软雅黑" w:cs="微软雅黑"/>
          <w:bCs/>
          <w:szCs w:val="21"/>
        </w:rPr>
      </w:pPr>
      <w:r>
        <w:rPr>
          <w:rFonts w:ascii="微软雅黑" w:eastAsia="微软雅黑" w:hAnsi="微软雅黑" w:cs="微软雅黑" w:hint="eastAsia"/>
          <w:bCs/>
          <w:szCs w:val="21"/>
        </w:rPr>
        <w:t>1</w:t>
      </w:r>
      <w:r w:rsidR="00726035">
        <w:rPr>
          <w:rFonts w:ascii="微软雅黑" w:eastAsia="微软雅黑" w:hAnsi="微软雅黑" w:cs="微软雅黑" w:hint="eastAsia"/>
          <w:bCs/>
          <w:szCs w:val="21"/>
        </w:rPr>
        <w:t xml:space="preserve"> </w:t>
      </w:r>
      <w:r>
        <w:rPr>
          <w:rFonts w:ascii="微软雅黑" w:eastAsia="微软雅黑" w:hAnsi="微软雅黑" w:cs="微软雅黑" w:hint="eastAsia"/>
          <w:bCs/>
          <w:szCs w:val="21"/>
        </w:rPr>
        <w:t>.</w:t>
      </w:r>
      <w:r w:rsidR="00880177" w:rsidRPr="000A4FC6">
        <w:rPr>
          <w:rFonts w:ascii="微软雅黑" w:eastAsia="微软雅黑" w:hAnsi="微软雅黑" w:cs="微软雅黑" w:hint="eastAsia"/>
          <w:bCs/>
          <w:szCs w:val="21"/>
        </w:rPr>
        <w:t>签证费。</w:t>
      </w:r>
    </w:p>
    <w:p w:rsidR="00880177" w:rsidRPr="000A4FC6" w:rsidRDefault="000A4FC6" w:rsidP="001242E5">
      <w:pPr>
        <w:adjustRightInd w:val="0"/>
        <w:snapToGrid w:val="0"/>
        <w:ind w:leftChars="-135" w:left="-283" w:firstLineChars="50" w:firstLine="105"/>
        <w:rPr>
          <w:rFonts w:ascii="微软雅黑" w:eastAsia="微软雅黑" w:hAnsi="微软雅黑" w:cs="微软雅黑"/>
          <w:bCs/>
          <w:szCs w:val="21"/>
        </w:rPr>
      </w:pPr>
      <w:r>
        <w:rPr>
          <w:rFonts w:ascii="微软雅黑" w:eastAsia="微软雅黑" w:hAnsi="微软雅黑" w:cs="微软雅黑" w:hint="eastAsia"/>
          <w:bCs/>
          <w:szCs w:val="21"/>
        </w:rPr>
        <w:t>2</w:t>
      </w:r>
      <w:r w:rsidR="00726035">
        <w:rPr>
          <w:rFonts w:ascii="微软雅黑" w:eastAsia="微软雅黑" w:hAnsi="微软雅黑" w:cs="微软雅黑" w:hint="eastAsia"/>
          <w:bCs/>
          <w:szCs w:val="21"/>
        </w:rPr>
        <w:t xml:space="preserve"> </w:t>
      </w:r>
      <w:r>
        <w:rPr>
          <w:rFonts w:ascii="微软雅黑" w:eastAsia="微软雅黑" w:hAnsi="微软雅黑" w:cs="微软雅黑" w:hint="eastAsia"/>
          <w:bCs/>
          <w:szCs w:val="21"/>
        </w:rPr>
        <w:t>.</w:t>
      </w:r>
      <w:r w:rsidR="00880177" w:rsidRPr="000A4FC6">
        <w:rPr>
          <w:rFonts w:ascii="微软雅黑" w:eastAsia="微软雅黑" w:hAnsi="微软雅黑" w:cs="微软雅黑" w:hint="eastAsia"/>
          <w:bCs/>
          <w:szCs w:val="21"/>
        </w:rPr>
        <w:t>美国移民局注册更新信息费（此项可付费有我方代为办理，或自行登录网站更新）</w:t>
      </w:r>
    </w:p>
    <w:p w:rsidR="00880177" w:rsidRPr="000A4FC6" w:rsidRDefault="000A4FC6" w:rsidP="001242E5">
      <w:pPr>
        <w:adjustRightInd w:val="0"/>
        <w:snapToGrid w:val="0"/>
        <w:ind w:leftChars="-135" w:left="-283" w:firstLineChars="50" w:firstLine="105"/>
        <w:rPr>
          <w:rFonts w:ascii="微软雅黑" w:eastAsia="微软雅黑" w:hAnsi="微软雅黑" w:cs="微软雅黑"/>
          <w:bCs/>
          <w:szCs w:val="21"/>
        </w:rPr>
      </w:pPr>
      <w:r>
        <w:rPr>
          <w:rFonts w:ascii="微软雅黑" w:eastAsia="微软雅黑" w:hAnsi="微软雅黑" w:cs="微软雅黑" w:hint="eastAsia"/>
          <w:bCs/>
          <w:szCs w:val="21"/>
        </w:rPr>
        <w:t>3.</w:t>
      </w:r>
      <w:r w:rsidR="00726035">
        <w:rPr>
          <w:rFonts w:ascii="微软雅黑" w:eastAsia="微软雅黑" w:hAnsi="微软雅黑" w:cs="微软雅黑" w:hint="eastAsia"/>
          <w:bCs/>
          <w:szCs w:val="21"/>
        </w:rPr>
        <w:t xml:space="preserve"> </w:t>
      </w:r>
      <w:r w:rsidR="00880177" w:rsidRPr="000A4FC6">
        <w:rPr>
          <w:rFonts w:ascii="微软雅黑" w:eastAsia="微软雅黑" w:hAnsi="微软雅黑" w:cs="微软雅黑" w:hint="eastAsia"/>
          <w:bCs/>
          <w:szCs w:val="21"/>
        </w:rPr>
        <w:t>单间差。</w:t>
      </w:r>
    </w:p>
    <w:p w:rsidR="00880177" w:rsidRPr="000A4FC6" w:rsidRDefault="000A4FC6" w:rsidP="001242E5">
      <w:pPr>
        <w:adjustRightInd w:val="0"/>
        <w:snapToGrid w:val="0"/>
        <w:ind w:leftChars="-135" w:left="-283" w:firstLineChars="50" w:firstLine="105"/>
        <w:rPr>
          <w:rFonts w:ascii="微软雅黑" w:eastAsia="微软雅黑" w:hAnsi="微软雅黑" w:cs="微软雅黑"/>
          <w:bCs/>
          <w:szCs w:val="21"/>
        </w:rPr>
      </w:pPr>
      <w:r>
        <w:rPr>
          <w:rFonts w:ascii="微软雅黑" w:eastAsia="微软雅黑" w:hAnsi="微软雅黑" w:cs="微软雅黑" w:hint="eastAsia"/>
          <w:bCs/>
          <w:szCs w:val="21"/>
        </w:rPr>
        <w:t>4.</w:t>
      </w:r>
      <w:r w:rsidR="00726035">
        <w:rPr>
          <w:rFonts w:ascii="微软雅黑" w:eastAsia="微软雅黑" w:hAnsi="微软雅黑" w:cs="微软雅黑" w:hint="eastAsia"/>
          <w:bCs/>
          <w:szCs w:val="21"/>
        </w:rPr>
        <w:t xml:space="preserve"> </w:t>
      </w:r>
      <w:r w:rsidR="00880177" w:rsidRPr="000A4FC6">
        <w:rPr>
          <w:rFonts w:ascii="微软雅黑" w:eastAsia="微软雅黑" w:hAnsi="微软雅黑" w:cs="微软雅黑" w:hint="eastAsia"/>
          <w:bCs/>
          <w:szCs w:val="21"/>
        </w:rPr>
        <w:t>机场行李小费，旅馆行李服务费。</w:t>
      </w:r>
    </w:p>
    <w:p w:rsidR="00880177" w:rsidRPr="000A4FC6" w:rsidRDefault="000A4FC6" w:rsidP="001242E5">
      <w:pPr>
        <w:adjustRightInd w:val="0"/>
        <w:snapToGrid w:val="0"/>
        <w:ind w:leftChars="-135" w:left="-283" w:firstLineChars="50" w:firstLine="105"/>
        <w:rPr>
          <w:rFonts w:ascii="微软雅黑" w:eastAsia="微软雅黑" w:hAnsi="微软雅黑" w:cs="微软雅黑"/>
          <w:bCs/>
          <w:szCs w:val="21"/>
        </w:rPr>
      </w:pPr>
      <w:r>
        <w:rPr>
          <w:rFonts w:ascii="微软雅黑" w:eastAsia="微软雅黑" w:hAnsi="微软雅黑" w:cs="微软雅黑" w:hint="eastAsia"/>
          <w:bCs/>
          <w:szCs w:val="21"/>
        </w:rPr>
        <w:t>5.</w:t>
      </w:r>
      <w:r w:rsidR="00726035">
        <w:rPr>
          <w:rFonts w:ascii="微软雅黑" w:eastAsia="微软雅黑" w:hAnsi="微软雅黑" w:cs="微软雅黑" w:hint="eastAsia"/>
          <w:bCs/>
          <w:szCs w:val="21"/>
        </w:rPr>
        <w:t xml:space="preserve"> </w:t>
      </w:r>
      <w:r w:rsidR="00880177" w:rsidRPr="000A4FC6">
        <w:rPr>
          <w:rFonts w:ascii="微软雅黑" w:eastAsia="微软雅黑" w:hAnsi="微软雅黑" w:cs="微软雅黑" w:hint="eastAsia"/>
          <w:bCs/>
          <w:szCs w:val="21"/>
        </w:rPr>
        <w:t>自由活动期间不提供车、餐的服务。</w:t>
      </w:r>
    </w:p>
    <w:p w:rsidR="00880177" w:rsidRPr="000A4FC6" w:rsidRDefault="000A4FC6" w:rsidP="001242E5">
      <w:pPr>
        <w:adjustRightInd w:val="0"/>
        <w:snapToGrid w:val="0"/>
        <w:ind w:leftChars="-135" w:left="-283" w:firstLineChars="50" w:firstLine="105"/>
        <w:rPr>
          <w:rFonts w:ascii="微软雅黑" w:eastAsia="微软雅黑" w:hAnsi="微软雅黑" w:cs="微软雅黑"/>
          <w:bCs/>
          <w:szCs w:val="21"/>
        </w:rPr>
      </w:pPr>
      <w:r>
        <w:rPr>
          <w:rFonts w:ascii="微软雅黑" w:eastAsia="微软雅黑" w:hAnsi="微软雅黑" w:cs="微软雅黑" w:hint="eastAsia"/>
          <w:bCs/>
          <w:szCs w:val="21"/>
        </w:rPr>
        <w:t>6.</w:t>
      </w:r>
      <w:r w:rsidR="00726035">
        <w:rPr>
          <w:rFonts w:ascii="微软雅黑" w:eastAsia="微软雅黑" w:hAnsi="微软雅黑" w:cs="微软雅黑" w:hint="eastAsia"/>
          <w:bCs/>
          <w:szCs w:val="21"/>
        </w:rPr>
        <w:t xml:space="preserve"> </w:t>
      </w:r>
      <w:r w:rsidR="00880177" w:rsidRPr="000A4FC6">
        <w:rPr>
          <w:rFonts w:ascii="微软雅黑" w:eastAsia="微软雅黑" w:hAnsi="微软雅黑" w:cs="微软雅黑" w:hint="eastAsia"/>
          <w:bCs/>
          <w:szCs w:val="21"/>
        </w:rPr>
        <w:t>旅客因违约、自身过错、自由活动期间内个人行为引起的人身和财产损失等</w:t>
      </w:r>
      <w:r w:rsidR="00880177" w:rsidRPr="000A4FC6">
        <w:rPr>
          <w:rFonts w:ascii="微软雅黑" w:eastAsia="微软雅黑" w:hAnsi="微软雅黑" w:cs="微软雅黑"/>
          <w:bCs/>
          <w:szCs w:val="21"/>
        </w:rPr>
        <w:t>.</w:t>
      </w:r>
    </w:p>
    <w:p w:rsidR="00880177" w:rsidRPr="000A4FC6" w:rsidRDefault="000A4FC6" w:rsidP="001242E5">
      <w:pPr>
        <w:adjustRightInd w:val="0"/>
        <w:snapToGrid w:val="0"/>
        <w:ind w:leftChars="-135" w:left="-283" w:firstLineChars="50" w:firstLine="105"/>
        <w:rPr>
          <w:rFonts w:ascii="微软雅黑" w:eastAsia="微软雅黑" w:hAnsi="微软雅黑" w:cs="微软雅黑"/>
          <w:bCs/>
          <w:szCs w:val="21"/>
        </w:rPr>
      </w:pPr>
      <w:r>
        <w:rPr>
          <w:rFonts w:ascii="微软雅黑" w:eastAsia="微软雅黑" w:hAnsi="微软雅黑" w:cs="微软雅黑" w:hint="eastAsia"/>
          <w:bCs/>
          <w:szCs w:val="21"/>
        </w:rPr>
        <w:t>7.</w:t>
      </w:r>
      <w:r w:rsidR="00726035">
        <w:rPr>
          <w:rFonts w:ascii="微软雅黑" w:eastAsia="微软雅黑" w:hAnsi="微软雅黑" w:cs="微软雅黑" w:hint="eastAsia"/>
          <w:bCs/>
          <w:szCs w:val="21"/>
        </w:rPr>
        <w:t xml:space="preserve"> </w:t>
      </w:r>
      <w:r w:rsidR="00880177" w:rsidRPr="000A4FC6">
        <w:rPr>
          <w:rFonts w:ascii="微软雅黑" w:eastAsia="微软雅黑" w:hAnsi="微软雅黑" w:cs="微软雅黑" w:hint="eastAsia"/>
          <w:bCs/>
          <w:szCs w:val="21"/>
        </w:rPr>
        <w:t>海外旅游意外险。（建议游客自行购买）。</w:t>
      </w:r>
    </w:p>
    <w:p w:rsidR="00880177" w:rsidRPr="000A4FC6" w:rsidRDefault="000A4FC6" w:rsidP="001242E5">
      <w:pPr>
        <w:adjustRightInd w:val="0"/>
        <w:snapToGrid w:val="0"/>
        <w:ind w:leftChars="-135" w:left="-283" w:firstLineChars="50" w:firstLine="105"/>
        <w:rPr>
          <w:rFonts w:ascii="微软雅黑" w:eastAsia="微软雅黑" w:hAnsi="微软雅黑" w:cs="微软雅黑"/>
          <w:bCs/>
          <w:szCs w:val="21"/>
        </w:rPr>
      </w:pPr>
      <w:r>
        <w:rPr>
          <w:rFonts w:ascii="微软雅黑" w:eastAsia="微软雅黑" w:hAnsi="微软雅黑" w:cs="微软雅黑" w:hint="eastAsia"/>
          <w:bCs/>
          <w:szCs w:val="21"/>
        </w:rPr>
        <w:t>8.</w:t>
      </w:r>
      <w:r w:rsidR="00726035">
        <w:rPr>
          <w:rFonts w:ascii="微软雅黑" w:eastAsia="微软雅黑" w:hAnsi="微软雅黑" w:cs="微软雅黑" w:hint="eastAsia"/>
          <w:bCs/>
          <w:szCs w:val="21"/>
        </w:rPr>
        <w:t xml:space="preserve"> </w:t>
      </w:r>
      <w:r w:rsidR="00880177" w:rsidRPr="000A4FC6">
        <w:rPr>
          <w:rFonts w:ascii="微软雅黑" w:eastAsia="微软雅黑" w:hAnsi="微软雅黑" w:cs="微软雅黑" w:hint="eastAsia"/>
          <w:bCs/>
          <w:szCs w:val="21"/>
        </w:rPr>
        <w:t>旅游费用包含内容以外的所有费用</w:t>
      </w:r>
      <w:r w:rsidR="00880177" w:rsidRPr="000A4FC6">
        <w:rPr>
          <w:rFonts w:ascii="微软雅黑" w:eastAsia="微软雅黑" w:hAnsi="微软雅黑" w:cs="微软雅黑"/>
          <w:bCs/>
          <w:szCs w:val="21"/>
        </w:rPr>
        <w:t>,</w:t>
      </w:r>
      <w:r w:rsidR="00880177" w:rsidRPr="000A4FC6">
        <w:rPr>
          <w:rFonts w:ascii="微软雅黑" w:eastAsia="微软雅黑" w:hAnsi="微软雅黑" w:cs="微软雅黑" w:hint="eastAsia"/>
          <w:bCs/>
          <w:szCs w:val="21"/>
        </w:rPr>
        <w:t>行程中以及上述“报价包含”条款中未列明的其他一切额外费用。</w:t>
      </w:r>
    </w:p>
    <w:p w:rsidR="0094038C" w:rsidRPr="00551347" w:rsidRDefault="0094038C" w:rsidP="00551347">
      <w:pPr>
        <w:adjustRightInd w:val="0"/>
        <w:snapToGrid w:val="0"/>
        <w:ind w:leftChars="-135" w:left="-283"/>
        <w:rPr>
          <w:rFonts w:ascii="微软雅黑" w:eastAsia="微软雅黑" w:hAnsi="微软雅黑" w:cs="微软雅黑"/>
          <w:bCs/>
          <w:szCs w:val="21"/>
        </w:rPr>
      </w:pPr>
    </w:p>
    <w:p w:rsidR="00552E2F" w:rsidRDefault="00552E2F" w:rsidP="00552E2F">
      <w:pPr>
        <w:pStyle w:val="Default"/>
        <w:ind w:leftChars="-343" w:left="-720" w:rightChars="-241" w:right="-506" w:firstLine="2"/>
        <w:jc w:val="center"/>
        <w:rPr>
          <w:rFonts w:ascii="宋体" w:eastAsia="宋体" w:hAnsi="宋体" w:cs="Times New Roman"/>
          <w:b/>
          <w:color w:val="auto"/>
          <w:kern w:val="2"/>
        </w:rPr>
      </w:pPr>
      <w:r>
        <w:rPr>
          <w:rFonts w:ascii="宋体" w:eastAsia="宋体" w:hAnsi="宋体" w:cs="Times New Roman" w:hint="eastAsia"/>
          <w:b/>
          <w:color w:val="auto"/>
          <w:kern w:val="2"/>
        </w:rPr>
        <w:t>旅行告知书（北美团组）</w:t>
      </w:r>
    </w:p>
    <w:p w:rsidR="00552E2F" w:rsidRDefault="00552E2F" w:rsidP="00552E2F">
      <w:pPr>
        <w:pStyle w:val="Default"/>
        <w:spacing w:beforeLines="20" w:afterLines="20" w:line="400" w:lineRule="exact"/>
        <w:ind w:rightChars="46" w:right="97" w:firstLine="2"/>
        <w:rPr>
          <w:rFonts w:ascii="宋体" w:eastAsia="宋体" w:hAnsi="宋体" w:cs="Times New Roman"/>
          <w:b/>
          <w:color w:val="auto"/>
          <w:kern w:val="2"/>
          <w:sz w:val="21"/>
          <w:szCs w:val="21"/>
        </w:rPr>
      </w:pPr>
      <w:r>
        <w:rPr>
          <w:rFonts w:ascii="宋体" w:eastAsia="宋体" w:hAnsi="宋体" w:cs="Times New Roman" w:hint="eastAsia"/>
          <w:b/>
          <w:color w:val="auto"/>
          <w:kern w:val="2"/>
          <w:sz w:val="21"/>
          <w:szCs w:val="21"/>
        </w:rPr>
        <w:t>一、报名须知</w:t>
      </w:r>
    </w:p>
    <w:p w:rsidR="00552E2F" w:rsidRDefault="00552E2F" w:rsidP="00552E2F">
      <w:pPr>
        <w:pStyle w:val="Default"/>
        <w:numPr>
          <w:ilvl w:val="0"/>
          <w:numId w:val="14"/>
        </w:numPr>
        <w:spacing w:line="400" w:lineRule="exact"/>
        <w:ind w:left="0" w:rightChars="46" w:right="97" w:firstLine="2"/>
        <w:rPr>
          <w:rFonts w:ascii="宋体" w:eastAsia="宋体" w:hAnsi="宋体" w:cs="Times New Roman"/>
          <w:color w:val="auto"/>
          <w:kern w:val="2"/>
          <w:sz w:val="21"/>
          <w:szCs w:val="21"/>
        </w:rPr>
      </w:pPr>
      <w:r>
        <w:rPr>
          <w:rFonts w:ascii="宋体" w:eastAsia="宋体" w:hAnsi="宋体" w:cs="Times New Roman" w:hint="eastAsia"/>
          <w:color w:val="auto"/>
          <w:kern w:val="2"/>
          <w:sz w:val="21"/>
          <w:szCs w:val="21"/>
        </w:rPr>
        <w:t>以上为参考行程，最终航班信息及行程安排请以最终出团通知为准！</w:t>
      </w:r>
    </w:p>
    <w:p w:rsidR="00552E2F" w:rsidRDefault="00552E2F" w:rsidP="00552E2F">
      <w:pPr>
        <w:pStyle w:val="Default"/>
        <w:numPr>
          <w:ilvl w:val="0"/>
          <w:numId w:val="14"/>
        </w:numPr>
        <w:spacing w:line="400" w:lineRule="exact"/>
        <w:ind w:left="0" w:rightChars="46" w:right="97" w:firstLine="2"/>
        <w:rPr>
          <w:rFonts w:ascii="宋体" w:eastAsia="宋体" w:hAnsi="宋体" w:cs="Times New Roman"/>
          <w:color w:val="auto"/>
          <w:kern w:val="2"/>
          <w:sz w:val="21"/>
          <w:szCs w:val="21"/>
        </w:rPr>
      </w:pPr>
      <w:r>
        <w:rPr>
          <w:rFonts w:ascii="宋体" w:eastAsia="宋体" w:hAnsi="宋体" w:cs="Times New Roman" w:hint="eastAsia"/>
          <w:color w:val="auto"/>
          <w:kern w:val="2"/>
          <w:sz w:val="21"/>
          <w:szCs w:val="21"/>
        </w:rPr>
        <w:t>此包价旅游产品不含签证服务费用及EVUS注册更新费，需我方协助办理签证的游客，请与我方另行签署《签证服务委托书》。签证费用需在签证服务执行之前支付。</w:t>
      </w:r>
    </w:p>
    <w:p w:rsidR="00552E2F" w:rsidRDefault="00552E2F" w:rsidP="00552E2F">
      <w:pPr>
        <w:pStyle w:val="Default"/>
        <w:numPr>
          <w:ilvl w:val="0"/>
          <w:numId w:val="14"/>
        </w:numPr>
        <w:spacing w:line="400" w:lineRule="exact"/>
        <w:ind w:left="0" w:rightChars="46" w:right="97" w:firstLine="2"/>
        <w:rPr>
          <w:rFonts w:ascii="宋体" w:eastAsia="宋体" w:hAnsi="宋体" w:cs="Times New Roman"/>
          <w:color w:val="auto"/>
          <w:kern w:val="2"/>
          <w:sz w:val="21"/>
          <w:szCs w:val="21"/>
        </w:rPr>
      </w:pPr>
      <w:r>
        <w:rPr>
          <w:rFonts w:ascii="宋体" w:eastAsia="宋体" w:hAnsi="宋体" w:cs="Times New Roman" w:hint="eastAsia"/>
          <w:color w:val="auto"/>
          <w:kern w:val="2"/>
          <w:sz w:val="21"/>
          <w:szCs w:val="21"/>
        </w:rPr>
        <w:t>报名参团的游客须缴纳定金</w:t>
      </w:r>
      <w:r>
        <w:rPr>
          <w:rFonts w:ascii="宋体" w:eastAsia="宋体" w:hAnsi="宋体" w:cs="Times New Roman"/>
          <w:color w:val="auto"/>
          <w:kern w:val="2"/>
          <w:sz w:val="21"/>
          <w:szCs w:val="21"/>
        </w:rPr>
        <w:t>,</w:t>
      </w:r>
      <w:r>
        <w:rPr>
          <w:rFonts w:ascii="宋体" w:eastAsia="宋体" w:hAnsi="宋体" w:cs="Times New Roman" w:hint="eastAsia"/>
          <w:color w:val="auto"/>
          <w:kern w:val="2"/>
          <w:sz w:val="21"/>
          <w:szCs w:val="21"/>
        </w:rPr>
        <w:t>如游客因自身原因取消参团</w:t>
      </w:r>
      <w:r>
        <w:rPr>
          <w:rFonts w:ascii="宋体" w:eastAsia="宋体" w:hAnsi="宋体" w:cs="Times New Roman"/>
          <w:color w:val="auto"/>
          <w:kern w:val="2"/>
          <w:sz w:val="21"/>
          <w:szCs w:val="21"/>
        </w:rPr>
        <w:t>,</w:t>
      </w:r>
      <w:r>
        <w:rPr>
          <w:rFonts w:ascii="宋体" w:eastAsia="宋体" w:hAnsi="宋体" w:cs="Times New Roman" w:hint="eastAsia"/>
          <w:color w:val="auto"/>
          <w:kern w:val="2"/>
          <w:sz w:val="21"/>
          <w:szCs w:val="21"/>
        </w:rPr>
        <w:t>定金不退。</w:t>
      </w:r>
    </w:p>
    <w:p w:rsidR="00552E2F" w:rsidRDefault="00552E2F" w:rsidP="00552E2F">
      <w:pPr>
        <w:pStyle w:val="Default"/>
        <w:numPr>
          <w:ilvl w:val="0"/>
          <w:numId w:val="14"/>
        </w:numPr>
        <w:spacing w:line="400" w:lineRule="exact"/>
        <w:ind w:rightChars="46" w:right="97"/>
        <w:rPr>
          <w:rFonts w:ascii="宋体" w:eastAsia="宋体" w:hAnsi="宋体" w:cs="Times New Roman"/>
          <w:color w:val="auto"/>
          <w:kern w:val="2"/>
          <w:sz w:val="21"/>
          <w:szCs w:val="21"/>
        </w:rPr>
      </w:pPr>
      <w:r>
        <w:rPr>
          <w:rFonts w:ascii="宋体" w:eastAsia="宋体" w:hAnsi="宋体" w:cs="Times New Roman" w:hint="eastAsia"/>
          <w:color w:val="auto"/>
          <w:kern w:val="2"/>
          <w:sz w:val="21"/>
          <w:szCs w:val="21"/>
        </w:rPr>
        <w:t>团组约定成团人数为</w:t>
      </w:r>
      <w:r>
        <w:rPr>
          <w:rFonts w:ascii="宋体" w:eastAsia="宋体" w:hAnsi="宋体" w:cs="Times New Roman"/>
          <w:color w:val="auto"/>
          <w:kern w:val="2"/>
          <w:sz w:val="21"/>
          <w:szCs w:val="21"/>
        </w:rPr>
        <w:t>16</w:t>
      </w:r>
      <w:r>
        <w:rPr>
          <w:rFonts w:ascii="宋体" w:eastAsia="宋体" w:hAnsi="宋体" w:cs="Times New Roman" w:hint="eastAsia"/>
          <w:color w:val="auto"/>
          <w:kern w:val="2"/>
          <w:sz w:val="21"/>
          <w:szCs w:val="21"/>
        </w:rPr>
        <w:t>人，如在出发</w:t>
      </w:r>
      <w:r>
        <w:rPr>
          <w:rFonts w:ascii="宋体" w:eastAsia="宋体" w:hAnsi="宋体" w:cs="Times New Roman"/>
          <w:color w:val="auto"/>
          <w:kern w:val="2"/>
          <w:sz w:val="21"/>
          <w:szCs w:val="21"/>
        </w:rPr>
        <w:t>30</w:t>
      </w:r>
      <w:r>
        <w:rPr>
          <w:rFonts w:ascii="宋体" w:eastAsia="宋体" w:hAnsi="宋体" w:cs="Times New Roman" w:hint="eastAsia"/>
          <w:color w:val="auto"/>
          <w:kern w:val="2"/>
          <w:sz w:val="21"/>
          <w:szCs w:val="21"/>
        </w:rPr>
        <w:t>日之前未达到预定人数，我方有权取消出团，参团定金全额退还。在此情形下，如游客同意，我方可以将游客安排至其他旅行社团组参团，因产品不同引起的费用增加由游客承担，如费用减少我方予以退还差价。</w:t>
      </w:r>
    </w:p>
    <w:p w:rsidR="00552E2F" w:rsidRPr="00AF5D12" w:rsidRDefault="00552E2F" w:rsidP="00552E2F">
      <w:pPr>
        <w:pStyle w:val="Default"/>
        <w:numPr>
          <w:ilvl w:val="0"/>
          <w:numId w:val="14"/>
        </w:numPr>
        <w:spacing w:line="400" w:lineRule="exact"/>
        <w:ind w:rightChars="46" w:right="97"/>
        <w:rPr>
          <w:rFonts w:ascii="宋体" w:eastAsia="宋体" w:hAnsi="宋体" w:cs="Times New Roman"/>
          <w:color w:val="auto"/>
          <w:kern w:val="2"/>
          <w:sz w:val="21"/>
          <w:szCs w:val="21"/>
        </w:rPr>
      </w:pPr>
      <w:r>
        <w:rPr>
          <w:rFonts w:ascii="宋体" w:eastAsia="宋体" w:hAnsi="宋体" w:cs="Times New Roman" w:hint="eastAsia"/>
          <w:color w:val="auto"/>
          <w:kern w:val="2"/>
          <w:sz w:val="21"/>
          <w:szCs w:val="21"/>
        </w:rPr>
        <w:t>此包价旅游产品只接受持中国护照的本土游客参团（</w:t>
      </w:r>
      <w:r>
        <w:rPr>
          <w:rFonts w:ascii="宋体" w:eastAsia="宋体" w:hAnsi="宋体" w:cs="Times New Roman" w:hint="eastAsia"/>
          <w:b/>
          <w:color w:val="FF0000"/>
          <w:kern w:val="2"/>
          <w:sz w:val="21"/>
          <w:szCs w:val="21"/>
        </w:rPr>
        <w:t>16岁以上</w:t>
      </w:r>
      <w:r>
        <w:rPr>
          <w:rFonts w:ascii="宋体" w:eastAsia="宋体" w:hAnsi="宋体" w:cs="Times New Roman" w:hint="eastAsia"/>
          <w:color w:val="auto"/>
          <w:kern w:val="2"/>
          <w:sz w:val="21"/>
          <w:szCs w:val="21"/>
        </w:rPr>
        <w:t>），外籍人士、港澳护照人士、持有外国绿卡的中国居民等我方均不接受报名。</w:t>
      </w:r>
      <w:r w:rsidRPr="00AF5D12">
        <w:rPr>
          <w:rFonts w:ascii="宋体" w:eastAsia="宋体" w:hAnsi="宋体" w:cs="Times New Roman" w:hint="eastAsia"/>
          <w:color w:val="auto"/>
          <w:kern w:val="2"/>
          <w:sz w:val="21"/>
          <w:szCs w:val="21"/>
        </w:rPr>
        <w:t>此包价旅游产品不接受境外临时参团。</w:t>
      </w:r>
    </w:p>
    <w:p w:rsidR="00552E2F" w:rsidRPr="00562A02" w:rsidRDefault="00552E2F" w:rsidP="00552E2F">
      <w:pPr>
        <w:pStyle w:val="Default"/>
        <w:numPr>
          <w:ilvl w:val="0"/>
          <w:numId w:val="14"/>
        </w:numPr>
        <w:spacing w:line="400" w:lineRule="exact"/>
        <w:ind w:left="0" w:rightChars="46" w:right="97" w:firstLine="2"/>
        <w:rPr>
          <w:rFonts w:ascii="宋体" w:eastAsia="宋体" w:hAnsi="宋体" w:cs="Times New Roman"/>
          <w:color w:val="auto"/>
          <w:kern w:val="2"/>
          <w:sz w:val="21"/>
          <w:szCs w:val="21"/>
        </w:rPr>
      </w:pPr>
      <w:r w:rsidRPr="004B27DD">
        <w:rPr>
          <w:rFonts w:ascii="宋体" w:eastAsia="宋体" w:hAnsi="宋体" w:cs="Times New Roman" w:hint="eastAsia"/>
          <w:color w:val="auto"/>
          <w:kern w:val="2"/>
          <w:sz w:val="21"/>
          <w:szCs w:val="21"/>
        </w:rPr>
        <w:t>70-79岁周岁老年人报名必须有同行家属陪同，提供老年游健康申明和担保，80周岁及以上的老人：由</w:t>
      </w:r>
      <w:r w:rsidRPr="004B27DD">
        <w:rPr>
          <w:rFonts w:ascii="宋体" w:eastAsia="宋体" w:hAnsi="宋体" w:cs="Times New Roman" w:hint="eastAsia"/>
          <w:color w:val="auto"/>
          <w:kern w:val="2"/>
          <w:sz w:val="21"/>
          <w:szCs w:val="21"/>
        </w:rPr>
        <w:lastRenderedPageBreak/>
        <w:t xml:space="preserve">于考虑到身体等各方面因素，我社暂不受理报名，敬请谅解； </w:t>
      </w:r>
    </w:p>
    <w:p w:rsidR="00552E2F" w:rsidRPr="000E59D4" w:rsidRDefault="00552E2F" w:rsidP="00552E2F">
      <w:pPr>
        <w:pStyle w:val="Default"/>
        <w:numPr>
          <w:ilvl w:val="0"/>
          <w:numId w:val="14"/>
        </w:numPr>
        <w:spacing w:line="400" w:lineRule="exact"/>
        <w:ind w:rightChars="46" w:right="97"/>
        <w:rPr>
          <w:rFonts w:ascii="宋体" w:eastAsia="宋体" w:hAnsi="宋体" w:cs="Times New Roman"/>
          <w:b/>
          <w:color w:val="FF0000"/>
          <w:kern w:val="2"/>
          <w:sz w:val="21"/>
          <w:szCs w:val="21"/>
        </w:rPr>
      </w:pPr>
      <w:r>
        <w:rPr>
          <w:rFonts w:ascii="宋体" w:eastAsia="宋体" w:hAnsi="宋体" w:cs="Times New Roman" w:hint="eastAsia"/>
          <w:b/>
          <w:color w:val="FF0000"/>
          <w:kern w:val="2"/>
          <w:sz w:val="21"/>
          <w:szCs w:val="21"/>
        </w:rPr>
        <w:t>出于安全考虑，抵达美国后请将护照交由导游统一保管，请予以配合。</w:t>
      </w:r>
    </w:p>
    <w:p w:rsidR="00552E2F" w:rsidRDefault="00552E2F" w:rsidP="00552E2F">
      <w:pPr>
        <w:pStyle w:val="Default"/>
        <w:numPr>
          <w:ilvl w:val="0"/>
          <w:numId w:val="14"/>
        </w:numPr>
        <w:spacing w:line="400" w:lineRule="exact"/>
        <w:ind w:left="0" w:rightChars="46" w:right="97" w:firstLine="2"/>
        <w:rPr>
          <w:rFonts w:ascii="宋体" w:eastAsia="宋体" w:hAnsi="宋体" w:cs="Times New Roman"/>
          <w:color w:val="auto"/>
          <w:kern w:val="2"/>
          <w:sz w:val="21"/>
          <w:szCs w:val="21"/>
        </w:rPr>
      </w:pPr>
      <w:r>
        <w:rPr>
          <w:rFonts w:ascii="宋体" w:eastAsia="宋体" w:hAnsi="宋体" w:cs="Times New Roman" w:hint="eastAsia"/>
          <w:color w:val="auto"/>
          <w:kern w:val="2"/>
          <w:sz w:val="21"/>
          <w:szCs w:val="21"/>
        </w:rPr>
        <w:t>参加旅行团的游客不得在境外非法滞留，不得擅自分团、离团。自由活动期间，晚间须自行返回团组预定的酒店。</w:t>
      </w:r>
    </w:p>
    <w:p w:rsidR="00552E2F" w:rsidRDefault="00552E2F" w:rsidP="00552E2F">
      <w:pPr>
        <w:pStyle w:val="Default"/>
        <w:numPr>
          <w:ilvl w:val="0"/>
          <w:numId w:val="14"/>
        </w:numPr>
        <w:spacing w:line="400" w:lineRule="exact"/>
        <w:ind w:rightChars="46" w:right="97"/>
        <w:rPr>
          <w:rFonts w:ascii="宋体" w:eastAsia="宋体" w:hAnsi="宋体" w:cs="Times New Roman"/>
          <w:color w:val="auto"/>
          <w:kern w:val="2"/>
          <w:sz w:val="21"/>
          <w:szCs w:val="21"/>
        </w:rPr>
      </w:pPr>
      <w:r>
        <w:rPr>
          <w:rFonts w:ascii="宋体" w:eastAsia="宋体" w:hAnsi="宋体" w:cs="Times New Roman" w:hint="eastAsia"/>
          <w:color w:val="auto"/>
          <w:kern w:val="2"/>
          <w:sz w:val="21"/>
          <w:szCs w:val="21"/>
        </w:rPr>
        <w:t>分房以同性游客住一房为原则，如需住单人间，报名时应提出申请，并补交单间差；如报名时为夫妻、母子</w:t>
      </w:r>
      <w:r>
        <w:rPr>
          <w:rFonts w:ascii="宋体" w:eastAsia="宋体" w:hAnsi="宋体" w:cs="Times New Roman"/>
          <w:color w:val="auto"/>
          <w:kern w:val="2"/>
          <w:sz w:val="21"/>
          <w:szCs w:val="21"/>
        </w:rPr>
        <w:t>/</w:t>
      </w:r>
      <w:r>
        <w:rPr>
          <w:rFonts w:ascii="宋体" w:eastAsia="宋体" w:hAnsi="宋体" w:cs="Times New Roman" w:hint="eastAsia"/>
          <w:color w:val="auto"/>
          <w:kern w:val="2"/>
          <w:sz w:val="21"/>
          <w:szCs w:val="21"/>
        </w:rPr>
        <w:t>父女（子、女需占床）、兄弟姐妹需住一间房请提前告知，在不影响整团出现单人间的情况下予以安排同住，否则以我社安排分房为准。</w:t>
      </w:r>
    </w:p>
    <w:p w:rsidR="00552E2F" w:rsidRDefault="00552E2F" w:rsidP="00552E2F">
      <w:pPr>
        <w:pStyle w:val="Default"/>
        <w:numPr>
          <w:ilvl w:val="0"/>
          <w:numId w:val="14"/>
        </w:numPr>
        <w:spacing w:line="400" w:lineRule="exact"/>
        <w:ind w:rightChars="46" w:right="97"/>
        <w:rPr>
          <w:rFonts w:ascii="宋体" w:eastAsia="宋体" w:hAnsi="宋体" w:cs="Times New Roman"/>
          <w:kern w:val="2"/>
          <w:sz w:val="21"/>
          <w:szCs w:val="21"/>
        </w:rPr>
      </w:pPr>
      <w:r>
        <w:rPr>
          <w:rFonts w:ascii="宋体" w:eastAsia="宋体" w:hAnsi="宋体" w:cs="Times New Roman" w:hint="eastAsia"/>
          <w:kern w:val="2"/>
          <w:sz w:val="21"/>
          <w:szCs w:val="21"/>
        </w:rPr>
        <w:t>如游客有额外的服务要求，需要我方提供服务，请向领队及导游提出，经过双方协商，签署《追加旅游服务约定书》，并全额支付约定的费用后，我方执行《追加旅游服务约定书》的服务项目。</w:t>
      </w:r>
    </w:p>
    <w:p w:rsidR="00552E2F" w:rsidRDefault="00552E2F" w:rsidP="00552E2F">
      <w:pPr>
        <w:pStyle w:val="Default"/>
        <w:numPr>
          <w:ilvl w:val="0"/>
          <w:numId w:val="14"/>
        </w:numPr>
        <w:tabs>
          <w:tab w:val="left" w:pos="-360"/>
        </w:tabs>
        <w:spacing w:line="400" w:lineRule="exact"/>
        <w:ind w:left="0" w:rightChars="46" w:right="97" w:firstLine="2"/>
        <w:rPr>
          <w:rFonts w:ascii="宋体" w:eastAsia="宋体" w:hAnsi="宋体" w:cs="Times New Roman"/>
          <w:color w:val="auto"/>
          <w:kern w:val="2"/>
          <w:sz w:val="21"/>
          <w:szCs w:val="21"/>
        </w:rPr>
      </w:pPr>
      <w:r>
        <w:rPr>
          <w:rFonts w:ascii="宋体" w:eastAsia="宋体" w:hAnsi="宋体" w:cs="Times New Roman" w:hint="eastAsia"/>
          <w:color w:val="auto"/>
          <w:kern w:val="2"/>
          <w:sz w:val="21"/>
          <w:szCs w:val="21"/>
        </w:rPr>
        <w:t>如因不可抗力（如天灾、战争、国家政策等）或我方及履行辅助人（航空公司、酒店、巴士公司等）已尽合理义务仍不能避免的事件（如航班延误、取消、目的地灾害天气，罢工等），造成合同不能履行的，我公司将与您解除合同，我方在扣除已向地接社、航空公司、酒店、巴士公司等支付且不可退还的费用后，将余款退还。如通过变更合同能部分履行的，我方将向您说明，在合理范围内变更合同，因此增加的一切费用（如：在境外延期的签证费、住宿、餐食、交通等费用）由游客承担。</w:t>
      </w:r>
    </w:p>
    <w:p w:rsidR="00552E2F" w:rsidRPr="00562A02" w:rsidRDefault="00552E2F" w:rsidP="00552E2F">
      <w:pPr>
        <w:pStyle w:val="Default"/>
        <w:numPr>
          <w:ilvl w:val="0"/>
          <w:numId w:val="14"/>
        </w:numPr>
        <w:tabs>
          <w:tab w:val="left" w:pos="-360"/>
        </w:tabs>
        <w:spacing w:line="400" w:lineRule="exact"/>
        <w:ind w:left="0" w:rightChars="46" w:right="97" w:firstLine="2"/>
        <w:rPr>
          <w:rFonts w:ascii="宋体" w:eastAsia="宋体" w:hAnsi="宋体" w:cs="Times New Roman"/>
          <w:color w:val="auto"/>
          <w:kern w:val="2"/>
          <w:sz w:val="21"/>
          <w:szCs w:val="21"/>
        </w:rPr>
      </w:pPr>
      <w:r w:rsidRPr="00562A02">
        <w:rPr>
          <w:rFonts w:ascii="宋体" w:eastAsia="宋体" w:hAnsi="宋体" w:cs="Times New Roman" w:hint="eastAsia"/>
          <w:color w:val="auto"/>
          <w:kern w:val="2"/>
          <w:sz w:val="21"/>
          <w:szCs w:val="21"/>
        </w:rPr>
        <w:t>美国四季分明，气候、温度、环境宜人，因此很适应各种虫类繁育与生长。建议客人准备些驱除蚊虫的药水。皮肤敏感的客人请保护好自己，防止被蚊虫叮咬；</w:t>
      </w:r>
      <w:r w:rsidRPr="00562A02">
        <w:rPr>
          <w:rFonts w:ascii="宋体" w:eastAsia="宋体" w:hAnsi="宋体" w:cs="Times New Roman"/>
          <w:color w:val="auto"/>
          <w:kern w:val="2"/>
          <w:sz w:val="21"/>
          <w:szCs w:val="21"/>
        </w:rPr>
        <w:br/>
      </w:r>
    </w:p>
    <w:p w:rsidR="00552E2F" w:rsidRDefault="00552E2F" w:rsidP="00552E2F">
      <w:pPr>
        <w:pStyle w:val="Default"/>
        <w:spacing w:line="400" w:lineRule="exact"/>
        <w:ind w:rightChars="46" w:right="97" w:firstLine="2"/>
        <w:rPr>
          <w:rFonts w:ascii="宋体" w:eastAsia="宋体" w:hAnsi="宋体" w:cs="Times New Roman"/>
          <w:color w:val="auto"/>
          <w:kern w:val="2"/>
          <w:sz w:val="21"/>
          <w:szCs w:val="21"/>
        </w:rPr>
      </w:pPr>
      <w:r>
        <w:rPr>
          <w:rFonts w:ascii="宋体" w:eastAsia="宋体" w:hAnsi="宋体" w:cs="Times New Roman" w:hint="eastAsia"/>
          <w:b/>
          <w:color w:val="auto"/>
          <w:kern w:val="2"/>
          <w:sz w:val="21"/>
          <w:szCs w:val="21"/>
        </w:rPr>
        <w:t>二、旅行安全提示</w:t>
      </w:r>
      <w:r>
        <w:rPr>
          <w:rFonts w:ascii="宋体" w:eastAsia="宋体" w:hAnsi="宋体" w:cs="Times New Roman"/>
          <w:color w:val="auto"/>
          <w:kern w:val="2"/>
          <w:sz w:val="21"/>
          <w:szCs w:val="21"/>
        </w:rPr>
        <w:br/>
        <w:t>1</w:t>
      </w:r>
      <w:r>
        <w:rPr>
          <w:rFonts w:ascii="宋体" w:eastAsia="宋体" w:hAnsi="宋体" w:cs="Times New Roman" w:hint="eastAsia"/>
          <w:color w:val="auto"/>
          <w:kern w:val="2"/>
          <w:sz w:val="21"/>
          <w:szCs w:val="21"/>
        </w:rPr>
        <w:t>、由于北美地区与中国距离遥远，且旅游行程的安排中有长途汽车旅行，请游客确认本人的身体状况适合长途飞行（超过</w:t>
      </w:r>
      <w:r>
        <w:rPr>
          <w:rFonts w:ascii="宋体" w:eastAsia="宋体" w:hAnsi="宋体" w:cs="Times New Roman"/>
          <w:color w:val="auto"/>
          <w:kern w:val="2"/>
          <w:sz w:val="21"/>
          <w:szCs w:val="21"/>
        </w:rPr>
        <w:t>12</w:t>
      </w:r>
      <w:r>
        <w:rPr>
          <w:rFonts w:ascii="宋体" w:eastAsia="宋体" w:hAnsi="宋体" w:cs="Times New Roman" w:hint="eastAsia"/>
          <w:color w:val="auto"/>
          <w:kern w:val="2"/>
          <w:sz w:val="21"/>
          <w:szCs w:val="21"/>
        </w:rPr>
        <w:t>小时的飞行时间），适合长途汽车（超过</w:t>
      </w:r>
      <w:r>
        <w:rPr>
          <w:rFonts w:ascii="宋体" w:eastAsia="宋体" w:hAnsi="宋体" w:cs="Times New Roman"/>
          <w:color w:val="auto"/>
          <w:kern w:val="2"/>
          <w:sz w:val="21"/>
          <w:szCs w:val="21"/>
        </w:rPr>
        <w:t>8</w:t>
      </w:r>
      <w:r>
        <w:rPr>
          <w:rFonts w:ascii="宋体" w:eastAsia="宋体" w:hAnsi="宋体" w:cs="Times New Roman" w:hint="eastAsia"/>
          <w:color w:val="auto"/>
          <w:kern w:val="2"/>
          <w:sz w:val="21"/>
          <w:szCs w:val="21"/>
        </w:rPr>
        <w:t>小时的长途汽车）。老年人，患有高血压、心脏病等疾病的游客请慎重选择此次旅行，建议在获得权威医疗机构的意见后再做决定。</w:t>
      </w:r>
      <w:r>
        <w:rPr>
          <w:rFonts w:ascii="宋体" w:eastAsia="宋体" w:hAnsi="宋体" w:cs="Times New Roman"/>
          <w:color w:val="auto"/>
          <w:kern w:val="2"/>
          <w:sz w:val="21"/>
          <w:szCs w:val="21"/>
        </w:rPr>
        <w:br/>
        <w:t>2</w:t>
      </w:r>
      <w:r>
        <w:rPr>
          <w:rFonts w:ascii="宋体" w:eastAsia="宋体" w:hAnsi="宋体" w:cs="Times New Roman" w:hint="eastAsia"/>
          <w:color w:val="auto"/>
          <w:kern w:val="2"/>
          <w:sz w:val="21"/>
          <w:szCs w:val="21"/>
        </w:rPr>
        <w:t>、旅行途中请妥善保管本人的证件、财物；重要的证件及财物请随身保管，不可存放在行李箱、旅行巴士、酒店房间之内。</w:t>
      </w:r>
      <w:r>
        <w:rPr>
          <w:rFonts w:ascii="宋体" w:eastAsia="宋体" w:hAnsi="宋体" w:cs="Times New Roman"/>
          <w:color w:val="auto"/>
          <w:kern w:val="2"/>
          <w:sz w:val="21"/>
          <w:szCs w:val="21"/>
        </w:rPr>
        <w:br/>
        <w:t>3</w:t>
      </w:r>
      <w:r>
        <w:rPr>
          <w:rFonts w:ascii="宋体" w:eastAsia="宋体" w:hAnsi="宋体" w:cs="Times New Roman" w:hint="eastAsia"/>
          <w:color w:val="auto"/>
          <w:kern w:val="2"/>
          <w:sz w:val="21"/>
          <w:szCs w:val="21"/>
        </w:rPr>
        <w:t>、自由活动期间，游客请注意交通安全，参加当地活动的，请注意当地服务机构的安全提示；不建议离开停留城市进行远距离的活动。</w:t>
      </w:r>
    </w:p>
    <w:p w:rsidR="00552E2F" w:rsidRDefault="00552E2F" w:rsidP="00552E2F">
      <w:pPr>
        <w:pStyle w:val="Default"/>
        <w:spacing w:beforeLines="20" w:afterLines="20" w:line="400" w:lineRule="exact"/>
        <w:ind w:rightChars="46" w:right="97" w:firstLine="2"/>
        <w:rPr>
          <w:rFonts w:ascii="宋体" w:eastAsia="宋体" w:hAnsi="宋体" w:cs="Times New Roman"/>
          <w:b/>
          <w:color w:val="auto"/>
          <w:kern w:val="2"/>
          <w:sz w:val="21"/>
          <w:szCs w:val="21"/>
        </w:rPr>
      </w:pPr>
      <w:r>
        <w:rPr>
          <w:rFonts w:ascii="宋体" w:eastAsia="宋体" w:hAnsi="宋体" w:cs="Times New Roman" w:hint="eastAsia"/>
          <w:b/>
          <w:color w:val="auto"/>
          <w:kern w:val="2"/>
          <w:sz w:val="21"/>
          <w:szCs w:val="21"/>
        </w:rPr>
        <w:t>三、特别说明</w:t>
      </w:r>
    </w:p>
    <w:p w:rsidR="00552E2F" w:rsidRDefault="00552E2F" w:rsidP="00552E2F">
      <w:pPr>
        <w:numPr>
          <w:ilvl w:val="0"/>
          <w:numId w:val="18"/>
        </w:numPr>
        <w:tabs>
          <w:tab w:val="clear" w:pos="360"/>
          <w:tab w:val="left" w:pos="-360"/>
        </w:tabs>
        <w:spacing w:line="400" w:lineRule="exact"/>
        <w:ind w:left="0" w:rightChars="46" w:right="97" w:firstLine="2"/>
        <w:rPr>
          <w:rFonts w:ascii="宋体" w:hAnsi="宋体"/>
          <w:color w:val="000000"/>
          <w:szCs w:val="21"/>
        </w:rPr>
      </w:pPr>
      <w:r>
        <w:rPr>
          <w:rFonts w:ascii="宋体" w:hAnsi="宋体" w:hint="eastAsia"/>
          <w:b/>
          <w:color w:val="000000"/>
          <w:szCs w:val="21"/>
        </w:rPr>
        <w:t>酒店位置：</w:t>
      </w:r>
      <w:r>
        <w:rPr>
          <w:rFonts w:ascii="宋体" w:hAnsi="宋体" w:hint="eastAsia"/>
          <w:color w:val="000000"/>
          <w:szCs w:val="21"/>
        </w:rPr>
        <w:t>北美城市地广人稀，很多市区酒店周围并无繁华的街道和社区；大部分城市即使在市中心晚</w:t>
      </w:r>
      <w:r>
        <w:rPr>
          <w:rFonts w:ascii="宋体" w:hAnsi="宋体"/>
          <w:color w:val="000000"/>
          <w:szCs w:val="21"/>
        </w:rPr>
        <w:t>19-20</w:t>
      </w:r>
      <w:r>
        <w:rPr>
          <w:rFonts w:ascii="宋体" w:hAnsi="宋体" w:hint="eastAsia"/>
          <w:color w:val="000000"/>
          <w:szCs w:val="21"/>
        </w:rPr>
        <w:t>点后商业区亦停止营业，并非像中国城市一样晚间热闹。</w:t>
      </w:r>
    </w:p>
    <w:p w:rsidR="00552E2F" w:rsidRDefault="00552E2F" w:rsidP="00552E2F">
      <w:pPr>
        <w:numPr>
          <w:ilvl w:val="0"/>
          <w:numId w:val="18"/>
        </w:numPr>
        <w:tabs>
          <w:tab w:val="left" w:pos="-360"/>
          <w:tab w:val="left" w:pos="360"/>
        </w:tabs>
        <w:spacing w:line="400" w:lineRule="exact"/>
        <w:ind w:left="0" w:rightChars="46" w:right="97" w:firstLine="2"/>
        <w:rPr>
          <w:rFonts w:ascii="宋体" w:hAnsi="宋体"/>
          <w:color w:val="000000"/>
          <w:szCs w:val="21"/>
        </w:rPr>
      </w:pPr>
      <w:r>
        <w:rPr>
          <w:rFonts w:ascii="宋体" w:hAnsi="宋体" w:hint="eastAsia"/>
          <w:b/>
          <w:color w:val="000000"/>
          <w:szCs w:val="21"/>
        </w:rPr>
        <w:t>酒店星级：</w:t>
      </w:r>
      <w:r>
        <w:rPr>
          <w:rFonts w:ascii="宋体" w:hAnsi="宋体" w:hint="eastAsia"/>
          <w:color w:val="000000"/>
          <w:szCs w:val="21"/>
        </w:rPr>
        <w:t>绝大部分海外国家无类似于中国的酒店星级评定制度，我社提供的酒店星级是相当于国内该星级的酒店标准。北美酒店早餐相对于其他目的地显得量少且简单，通常只有面包、咖啡、茶、果汁等，入乡随俗请游客理解；</w:t>
      </w:r>
    </w:p>
    <w:p w:rsidR="00552E2F" w:rsidRDefault="00552E2F" w:rsidP="00552E2F">
      <w:pPr>
        <w:numPr>
          <w:ilvl w:val="0"/>
          <w:numId w:val="18"/>
        </w:numPr>
        <w:tabs>
          <w:tab w:val="left" w:pos="-360"/>
          <w:tab w:val="left" w:pos="360"/>
        </w:tabs>
        <w:spacing w:line="400" w:lineRule="exact"/>
        <w:ind w:left="0" w:rightChars="46" w:right="97" w:firstLine="2"/>
        <w:rPr>
          <w:rFonts w:ascii="宋体" w:hAnsi="宋体"/>
          <w:color w:val="000000"/>
          <w:szCs w:val="21"/>
        </w:rPr>
      </w:pPr>
      <w:r>
        <w:rPr>
          <w:rFonts w:ascii="宋体" w:hAnsi="宋体" w:hint="eastAsia"/>
          <w:b/>
          <w:color w:val="000000"/>
          <w:szCs w:val="21"/>
        </w:rPr>
        <w:t>酒店入住：</w:t>
      </w:r>
      <w:r>
        <w:rPr>
          <w:rFonts w:ascii="宋体" w:hAnsi="宋体" w:hint="eastAsia"/>
          <w:color w:val="000000"/>
          <w:szCs w:val="21"/>
        </w:rPr>
        <w:t>北美地区酒店入住时间是下午</w:t>
      </w:r>
      <w:r>
        <w:rPr>
          <w:rFonts w:ascii="宋体" w:hAnsi="宋体"/>
          <w:color w:val="000000"/>
          <w:szCs w:val="21"/>
        </w:rPr>
        <w:t>15</w:t>
      </w:r>
      <w:r>
        <w:rPr>
          <w:rFonts w:ascii="宋体" w:hAnsi="宋体" w:hint="eastAsia"/>
          <w:color w:val="000000"/>
          <w:szCs w:val="21"/>
        </w:rPr>
        <w:t>点之后，退房时间是中午</w:t>
      </w:r>
      <w:r>
        <w:rPr>
          <w:rFonts w:ascii="宋体" w:hAnsi="宋体"/>
          <w:color w:val="000000"/>
          <w:szCs w:val="21"/>
        </w:rPr>
        <w:t>12</w:t>
      </w:r>
      <w:r>
        <w:rPr>
          <w:rFonts w:ascii="宋体" w:hAnsi="宋体" w:hint="eastAsia"/>
          <w:color w:val="000000"/>
          <w:szCs w:val="21"/>
        </w:rPr>
        <w:t>点之前，团组需按酒店规则执行。</w:t>
      </w:r>
    </w:p>
    <w:p w:rsidR="00552E2F" w:rsidRDefault="00552E2F" w:rsidP="00552E2F">
      <w:pPr>
        <w:numPr>
          <w:ilvl w:val="0"/>
          <w:numId w:val="18"/>
        </w:numPr>
        <w:tabs>
          <w:tab w:val="left" w:pos="-360"/>
          <w:tab w:val="left" w:pos="360"/>
        </w:tabs>
        <w:spacing w:line="400" w:lineRule="exact"/>
        <w:ind w:left="0" w:rightChars="46" w:right="97" w:firstLine="2"/>
        <w:rPr>
          <w:rFonts w:ascii="宋体" w:hAnsi="宋体"/>
          <w:color w:val="000000"/>
          <w:szCs w:val="21"/>
        </w:rPr>
      </w:pPr>
      <w:r>
        <w:rPr>
          <w:rFonts w:ascii="宋体" w:hAnsi="宋体" w:hint="eastAsia"/>
          <w:b/>
          <w:color w:val="000000"/>
          <w:szCs w:val="21"/>
        </w:rPr>
        <w:lastRenderedPageBreak/>
        <w:t>景点顺序：</w:t>
      </w:r>
      <w:r>
        <w:rPr>
          <w:rFonts w:ascii="宋体" w:hAnsi="宋体" w:hint="eastAsia"/>
          <w:color w:val="000000"/>
          <w:szCs w:val="21"/>
        </w:rPr>
        <w:t>导游可根据团队在境外旅游目的地实际情况，在不减少参观景点的前提下调整景点参观先后顺序。</w:t>
      </w:r>
    </w:p>
    <w:p w:rsidR="00552E2F" w:rsidRDefault="00552E2F" w:rsidP="00552E2F">
      <w:pPr>
        <w:numPr>
          <w:ilvl w:val="0"/>
          <w:numId w:val="18"/>
        </w:numPr>
        <w:tabs>
          <w:tab w:val="left" w:pos="-360"/>
          <w:tab w:val="left" w:pos="360"/>
        </w:tabs>
        <w:spacing w:line="400" w:lineRule="exact"/>
        <w:ind w:left="0" w:rightChars="46" w:right="97" w:firstLine="2"/>
        <w:rPr>
          <w:rFonts w:ascii="宋体" w:hAnsi="宋体"/>
          <w:color w:val="000000"/>
          <w:szCs w:val="21"/>
        </w:rPr>
      </w:pPr>
      <w:r>
        <w:rPr>
          <w:rFonts w:ascii="宋体" w:hAnsi="宋体" w:hint="eastAsia"/>
          <w:b/>
          <w:color w:val="000000"/>
          <w:szCs w:val="21"/>
        </w:rPr>
        <w:t>景点标准：</w:t>
      </w:r>
      <w:r>
        <w:rPr>
          <w:rFonts w:ascii="宋体" w:hAnsi="宋体" w:hint="eastAsia"/>
          <w:color w:val="000000"/>
        </w:rPr>
        <w:t>本社有权调整行程中景点的先后顺序，但游览内容不会减少，标准不会降低。</w:t>
      </w:r>
      <w:r>
        <w:rPr>
          <w:rFonts w:ascii="宋体" w:hAnsi="宋体" w:hint="eastAsia"/>
          <w:color w:val="000000"/>
          <w:szCs w:val="21"/>
        </w:rPr>
        <w:t>行</w:t>
      </w:r>
      <w:r>
        <w:rPr>
          <w:rFonts w:ascii="宋体" w:hAnsi="宋体" w:hint="eastAsia"/>
          <w:color w:val="000000"/>
        </w:rPr>
        <w:t>程中标明“下车参观”的景点时间我社可根据具体行程安排做适当的调整；</w:t>
      </w:r>
      <w:r>
        <w:rPr>
          <w:rFonts w:ascii="宋体" w:hAnsi="宋体"/>
          <w:color w:val="000000"/>
        </w:rPr>
        <w:t>“</w:t>
      </w:r>
      <w:r>
        <w:rPr>
          <w:rFonts w:ascii="宋体" w:hAnsi="宋体" w:hint="eastAsia"/>
          <w:color w:val="000000"/>
        </w:rPr>
        <w:t>外观“及</w:t>
      </w:r>
      <w:r>
        <w:rPr>
          <w:rFonts w:ascii="宋体" w:hAnsi="宋体"/>
          <w:color w:val="000000"/>
        </w:rPr>
        <w:t>“</w:t>
      </w:r>
      <w:r>
        <w:rPr>
          <w:rFonts w:ascii="宋体" w:hAnsi="宋体" w:hint="eastAsia"/>
          <w:color w:val="000000"/>
        </w:rPr>
        <w:t>远观</w:t>
      </w:r>
      <w:r>
        <w:rPr>
          <w:rFonts w:ascii="宋体" w:hAnsi="宋体"/>
          <w:color w:val="000000"/>
        </w:rPr>
        <w:t>”</w:t>
      </w:r>
      <w:r>
        <w:rPr>
          <w:rFonts w:ascii="宋体" w:hAnsi="宋体" w:hint="eastAsia"/>
          <w:color w:val="000000"/>
        </w:rPr>
        <w:t>的景点均不入内，停留时间视具体游览时间情况而定；</w:t>
      </w:r>
      <w:r>
        <w:rPr>
          <w:rFonts w:ascii="宋体" w:hAnsi="宋体"/>
          <w:color w:val="000000"/>
        </w:rPr>
        <w:t>“</w:t>
      </w:r>
      <w:r>
        <w:rPr>
          <w:rFonts w:ascii="宋体" w:hAnsi="宋体" w:hint="eastAsia"/>
          <w:color w:val="000000"/>
        </w:rPr>
        <w:t>途经”的景点均不下车。</w:t>
      </w:r>
    </w:p>
    <w:p w:rsidR="00552E2F" w:rsidRDefault="00552E2F" w:rsidP="00552E2F">
      <w:pPr>
        <w:numPr>
          <w:ilvl w:val="0"/>
          <w:numId w:val="18"/>
        </w:numPr>
        <w:tabs>
          <w:tab w:val="left" w:pos="-360"/>
          <w:tab w:val="left" w:pos="360"/>
        </w:tabs>
        <w:spacing w:line="400" w:lineRule="exact"/>
        <w:ind w:left="0" w:rightChars="46" w:right="97" w:firstLine="2"/>
        <w:rPr>
          <w:rFonts w:ascii="宋体" w:hAnsi="宋体"/>
          <w:color w:val="000000"/>
          <w:szCs w:val="21"/>
        </w:rPr>
      </w:pPr>
      <w:r>
        <w:rPr>
          <w:rFonts w:ascii="宋体" w:hAnsi="宋体" w:hint="eastAsia"/>
          <w:b/>
          <w:color w:val="000000"/>
          <w:szCs w:val="21"/>
        </w:rPr>
        <w:t>延时服务：</w:t>
      </w:r>
      <w:r>
        <w:rPr>
          <w:rFonts w:ascii="宋体" w:hAnsi="宋体" w:hint="eastAsia"/>
          <w:color w:val="000000"/>
          <w:szCs w:val="21"/>
        </w:rPr>
        <w:t>国外导游和司机以每日工作</w:t>
      </w:r>
      <w:r>
        <w:rPr>
          <w:rFonts w:ascii="宋体" w:hAnsi="宋体"/>
          <w:color w:val="000000"/>
          <w:szCs w:val="21"/>
        </w:rPr>
        <w:t>10</w:t>
      </w:r>
      <w:r>
        <w:rPr>
          <w:rFonts w:ascii="宋体" w:hAnsi="宋体" w:hint="eastAsia"/>
          <w:color w:val="000000"/>
          <w:szCs w:val="21"/>
        </w:rPr>
        <w:t>小时计算，如游客要求或团员原因引起工作时间超时，则需收加班费。</w:t>
      </w:r>
    </w:p>
    <w:p w:rsidR="00552E2F" w:rsidRDefault="00552E2F" w:rsidP="00552E2F">
      <w:pPr>
        <w:numPr>
          <w:ilvl w:val="0"/>
          <w:numId w:val="18"/>
        </w:numPr>
        <w:tabs>
          <w:tab w:val="left" w:pos="-360"/>
          <w:tab w:val="left" w:pos="360"/>
        </w:tabs>
        <w:spacing w:line="400" w:lineRule="exact"/>
        <w:ind w:left="0" w:rightChars="46" w:right="97" w:firstLine="2"/>
        <w:rPr>
          <w:rFonts w:ascii="宋体" w:hAnsi="宋体"/>
          <w:color w:val="000000"/>
          <w:szCs w:val="21"/>
        </w:rPr>
      </w:pPr>
      <w:r>
        <w:rPr>
          <w:rFonts w:ascii="宋体" w:hAnsi="宋体" w:hint="eastAsia"/>
          <w:b/>
          <w:color w:val="000000"/>
          <w:szCs w:val="21"/>
        </w:rPr>
        <w:t>退费说明：</w:t>
      </w:r>
    </w:p>
    <w:p w:rsidR="00552E2F" w:rsidRDefault="00552E2F" w:rsidP="00552E2F">
      <w:pPr>
        <w:tabs>
          <w:tab w:val="left" w:pos="-360"/>
        </w:tabs>
        <w:spacing w:line="400" w:lineRule="exact"/>
        <w:ind w:rightChars="46" w:right="97" w:firstLine="2"/>
        <w:contextualSpacing/>
        <w:jc w:val="left"/>
        <w:rPr>
          <w:rFonts w:ascii="宋体" w:hAnsi="宋体"/>
          <w:color w:val="000000"/>
        </w:rPr>
      </w:pPr>
      <w:r>
        <w:rPr>
          <w:rFonts w:ascii="宋体" w:hAnsi="宋体" w:hint="eastAsia"/>
          <w:color w:val="000000"/>
        </w:rPr>
        <w:t>根据《旅游法》要求，团员不可擅自离团，脱团，如客人擅自离团、脱团，则视为游客违约，全部团费不予退还；同时，我方保留因此向有关部门进行申诉、举报的权利。游客因自身原因临时提出终止合同的，我司将按以下标准退还相应费用：</w:t>
      </w:r>
    </w:p>
    <w:p w:rsidR="00552E2F" w:rsidRDefault="00552E2F" w:rsidP="00552E2F">
      <w:pPr>
        <w:pStyle w:val="10"/>
        <w:numPr>
          <w:ilvl w:val="0"/>
          <w:numId w:val="19"/>
        </w:numPr>
        <w:spacing w:line="400" w:lineRule="exact"/>
        <w:ind w:left="0" w:rightChars="46" w:right="97" w:firstLineChars="0" w:firstLine="2"/>
        <w:contextualSpacing/>
        <w:jc w:val="left"/>
        <w:rPr>
          <w:rFonts w:ascii="宋体" w:hAnsi="宋体"/>
          <w:color w:val="000000"/>
        </w:rPr>
      </w:pPr>
      <w:r>
        <w:rPr>
          <w:rFonts w:ascii="宋体" w:hAnsi="宋体" w:hint="eastAsia"/>
          <w:color w:val="000000"/>
        </w:rPr>
        <w:t>机票：由于全程机票是团体机票，为三不准机票（不能退票，不能签转，不能改期），机票费用无法退还。</w:t>
      </w:r>
    </w:p>
    <w:p w:rsidR="00552E2F" w:rsidRDefault="00552E2F" w:rsidP="00552E2F">
      <w:pPr>
        <w:pStyle w:val="10"/>
        <w:numPr>
          <w:ilvl w:val="0"/>
          <w:numId w:val="19"/>
        </w:numPr>
        <w:spacing w:line="400" w:lineRule="exact"/>
        <w:ind w:left="0" w:rightChars="46" w:right="97" w:firstLineChars="0" w:firstLine="2"/>
        <w:contextualSpacing/>
        <w:jc w:val="left"/>
        <w:rPr>
          <w:rFonts w:ascii="宋体" w:hAnsi="宋体"/>
          <w:color w:val="000000"/>
        </w:rPr>
      </w:pPr>
      <w:r>
        <w:rPr>
          <w:rFonts w:ascii="宋体" w:hAnsi="宋体" w:hint="eastAsia"/>
          <w:color w:val="000000"/>
        </w:rPr>
        <w:t>酒店：酒店均为团组提前预定，无法退还。</w:t>
      </w:r>
    </w:p>
    <w:p w:rsidR="00552E2F" w:rsidRDefault="00552E2F" w:rsidP="00552E2F">
      <w:pPr>
        <w:pStyle w:val="10"/>
        <w:numPr>
          <w:ilvl w:val="0"/>
          <w:numId w:val="19"/>
        </w:numPr>
        <w:spacing w:line="400" w:lineRule="exact"/>
        <w:ind w:left="0" w:rightChars="46" w:right="97" w:firstLineChars="0" w:firstLine="2"/>
        <w:contextualSpacing/>
        <w:jc w:val="left"/>
        <w:rPr>
          <w:rFonts w:ascii="宋体" w:hAnsi="宋体"/>
          <w:color w:val="000000"/>
        </w:rPr>
      </w:pPr>
      <w:r>
        <w:rPr>
          <w:rFonts w:ascii="宋体" w:hAnsi="宋体" w:hint="eastAsia"/>
          <w:color w:val="000000"/>
        </w:rPr>
        <w:t>餐费：未发生的餐费予以退还。</w:t>
      </w:r>
    </w:p>
    <w:p w:rsidR="00552E2F" w:rsidRDefault="00552E2F" w:rsidP="00552E2F">
      <w:pPr>
        <w:numPr>
          <w:ilvl w:val="0"/>
          <w:numId w:val="19"/>
        </w:numPr>
        <w:spacing w:line="400" w:lineRule="exact"/>
        <w:ind w:left="0" w:rightChars="46" w:right="97" w:firstLine="2"/>
        <w:contextualSpacing/>
        <w:jc w:val="left"/>
        <w:rPr>
          <w:rFonts w:ascii="宋体" w:hAnsi="宋体"/>
          <w:color w:val="000000"/>
        </w:rPr>
      </w:pPr>
      <w:r>
        <w:rPr>
          <w:rFonts w:ascii="宋体" w:hAnsi="宋体" w:hint="eastAsia"/>
          <w:color w:val="000000"/>
        </w:rPr>
        <w:t>车费：团组统一用车，费用由团员共同承担，预定后无法退还。</w:t>
      </w:r>
    </w:p>
    <w:p w:rsidR="00552E2F" w:rsidRDefault="00552E2F" w:rsidP="00552E2F">
      <w:pPr>
        <w:numPr>
          <w:ilvl w:val="0"/>
          <w:numId w:val="19"/>
        </w:numPr>
        <w:spacing w:line="400" w:lineRule="exact"/>
        <w:ind w:left="0" w:rightChars="46" w:right="97" w:firstLine="2"/>
        <w:contextualSpacing/>
        <w:jc w:val="left"/>
        <w:rPr>
          <w:rFonts w:ascii="宋体" w:hAnsi="宋体"/>
          <w:color w:val="000000"/>
        </w:rPr>
      </w:pPr>
      <w:r>
        <w:rPr>
          <w:rFonts w:ascii="宋体" w:hAnsi="宋体" w:hint="eastAsia"/>
          <w:color w:val="000000"/>
        </w:rPr>
        <w:t>门票：未发生的门票费用予以退还。</w:t>
      </w:r>
    </w:p>
    <w:p w:rsidR="00552E2F" w:rsidRDefault="00552E2F" w:rsidP="00552E2F">
      <w:pPr>
        <w:numPr>
          <w:ilvl w:val="0"/>
          <w:numId w:val="18"/>
        </w:numPr>
        <w:tabs>
          <w:tab w:val="clear" w:pos="360"/>
          <w:tab w:val="left" w:pos="-360"/>
        </w:tabs>
        <w:spacing w:line="400" w:lineRule="exact"/>
        <w:ind w:left="0" w:rightChars="46" w:right="97" w:firstLine="2"/>
        <w:rPr>
          <w:rFonts w:ascii="宋体" w:hAnsi="宋体"/>
          <w:color w:val="000000"/>
          <w:szCs w:val="21"/>
        </w:rPr>
      </w:pPr>
      <w:r>
        <w:rPr>
          <w:rFonts w:ascii="宋体" w:hAnsi="宋体" w:hint="eastAsia"/>
          <w:b/>
          <w:color w:val="000000"/>
          <w:szCs w:val="21"/>
        </w:rPr>
        <w:t>补费说明：</w:t>
      </w:r>
    </w:p>
    <w:p w:rsidR="00552E2F" w:rsidRDefault="00552E2F" w:rsidP="00552E2F">
      <w:pPr>
        <w:numPr>
          <w:ilvl w:val="0"/>
          <w:numId w:val="20"/>
        </w:numPr>
        <w:spacing w:line="400" w:lineRule="exact"/>
        <w:ind w:left="0" w:rightChars="46" w:right="97" w:firstLine="2"/>
        <w:contextualSpacing/>
        <w:jc w:val="left"/>
        <w:rPr>
          <w:rFonts w:ascii="宋体" w:hAnsi="宋体"/>
          <w:color w:val="000000"/>
        </w:rPr>
      </w:pPr>
      <w:r>
        <w:rPr>
          <w:rFonts w:ascii="宋体" w:hAnsi="宋体" w:hint="eastAsia"/>
          <w:color w:val="000000"/>
        </w:rPr>
        <w:t>如遇国家或航空公司政策性调整机票价格，请按规定补交差价。</w:t>
      </w:r>
    </w:p>
    <w:p w:rsidR="00552E2F" w:rsidRDefault="00552E2F" w:rsidP="00552E2F">
      <w:pPr>
        <w:numPr>
          <w:ilvl w:val="0"/>
          <w:numId w:val="20"/>
        </w:numPr>
        <w:spacing w:line="400" w:lineRule="exact"/>
        <w:ind w:left="0" w:rightChars="46" w:right="97" w:firstLine="2"/>
        <w:contextualSpacing/>
        <w:jc w:val="left"/>
        <w:rPr>
          <w:rFonts w:ascii="宋体" w:hAnsi="宋体"/>
          <w:color w:val="000000"/>
        </w:rPr>
      </w:pPr>
      <w:r>
        <w:rPr>
          <w:rFonts w:ascii="宋体" w:hAnsi="宋体" w:hint="eastAsia"/>
          <w:color w:val="000000"/>
        </w:rPr>
        <w:t>如果旅游目的地国家政策性调整门票或其他相关价格，请按规定补交差价。</w:t>
      </w:r>
    </w:p>
    <w:p w:rsidR="00552E2F" w:rsidRDefault="00552E2F" w:rsidP="00552E2F">
      <w:pPr>
        <w:numPr>
          <w:ilvl w:val="0"/>
          <w:numId w:val="18"/>
        </w:numPr>
        <w:tabs>
          <w:tab w:val="clear" w:pos="360"/>
          <w:tab w:val="left" w:pos="-360"/>
        </w:tabs>
        <w:spacing w:line="400" w:lineRule="exact"/>
        <w:ind w:left="0" w:rightChars="46" w:right="97" w:firstLine="2"/>
        <w:rPr>
          <w:rFonts w:ascii="宋体" w:hAnsi="宋体"/>
          <w:b/>
          <w:szCs w:val="21"/>
        </w:rPr>
      </w:pPr>
      <w:r>
        <w:rPr>
          <w:rFonts w:ascii="宋体" w:hAnsi="宋体" w:hint="eastAsia"/>
          <w:b/>
          <w:szCs w:val="21"/>
        </w:rPr>
        <w:t>特别说明</w:t>
      </w:r>
    </w:p>
    <w:p w:rsidR="00552E2F" w:rsidRDefault="00552E2F" w:rsidP="00552E2F">
      <w:pPr>
        <w:spacing w:line="400" w:lineRule="exact"/>
        <w:ind w:rightChars="46" w:right="97"/>
        <w:rPr>
          <w:rFonts w:ascii="宋体" w:hAnsi="宋体"/>
          <w:szCs w:val="21"/>
        </w:rPr>
      </w:pPr>
      <w:r>
        <w:rPr>
          <w:rFonts w:ascii="宋体" w:hAnsi="宋体" w:hint="eastAsia"/>
          <w:szCs w:val="21"/>
        </w:rPr>
        <w:t>顾客意见调查表：我社处理游客意见，以游客交回的《顾客意见调查表》为依据，请您秉着公平、公正、实事求是的原则填写《顾客意见调查表》。</w:t>
      </w:r>
    </w:p>
    <w:p w:rsidR="00552E2F" w:rsidRDefault="00552E2F" w:rsidP="00552E2F">
      <w:pPr>
        <w:spacing w:line="400" w:lineRule="exact"/>
        <w:ind w:rightChars="46" w:right="97"/>
        <w:rPr>
          <w:rFonts w:ascii="宋体" w:hAnsi="宋体"/>
          <w:szCs w:val="21"/>
        </w:rPr>
      </w:pPr>
    </w:p>
    <w:p w:rsidR="00552E2F" w:rsidRDefault="00552E2F" w:rsidP="00552E2F">
      <w:pPr>
        <w:ind w:rightChars="46" w:right="97"/>
        <w:jc w:val="center"/>
        <w:rPr>
          <w:rFonts w:ascii="宋体" w:hAnsi="宋体"/>
          <w:b/>
          <w:sz w:val="24"/>
          <w:szCs w:val="24"/>
        </w:rPr>
      </w:pPr>
      <w:r>
        <w:rPr>
          <w:rFonts w:ascii="宋体" w:hAnsi="宋体" w:hint="eastAsia"/>
          <w:b/>
          <w:sz w:val="24"/>
          <w:szCs w:val="24"/>
        </w:rPr>
        <w:t>购物场所说明</w:t>
      </w:r>
    </w:p>
    <w:p w:rsidR="00552E2F" w:rsidRPr="003C3AE4" w:rsidRDefault="00552E2F" w:rsidP="00552E2F">
      <w:pPr>
        <w:ind w:rightChars="46" w:right="97"/>
        <w:jc w:val="center"/>
        <w:rPr>
          <w:rFonts w:ascii="宋体" w:hAnsi="宋体"/>
          <w:b/>
          <w:sz w:val="24"/>
          <w:szCs w:val="24"/>
        </w:rPr>
      </w:pPr>
    </w:p>
    <w:p w:rsidR="00552E2F" w:rsidRDefault="00552E2F" w:rsidP="00552E2F">
      <w:pPr>
        <w:spacing w:line="400" w:lineRule="exact"/>
        <w:rPr>
          <w:rFonts w:ascii="宋体" w:hAnsi="宋体"/>
          <w:szCs w:val="21"/>
        </w:rPr>
      </w:pPr>
      <w:r>
        <w:rPr>
          <w:rFonts w:ascii="宋体" w:hAnsi="宋体" w:hint="eastAsia"/>
          <w:szCs w:val="21"/>
        </w:rPr>
        <w:t>为充分满足旅游者个性化的需求，经旅游者与旅行社双方充分协商，双方自愿签署达成以下协议；</w:t>
      </w:r>
    </w:p>
    <w:p w:rsidR="00552E2F" w:rsidRPr="00592F59" w:rsidRDefault="00552E2F" w:rsidP="00552E2F">
      <w:pPr>
        <w:numPr>
          <w:ilvl w:val="0"/>
          <w:numId w:val="21"/>
        </w:numPr>
        <w:spacing w:line="400" w:lineRule="exact"/>
        <w:ind w:hangingChars="200"/>
        <w:rPr>
          <w:rFonts w:ascii="宋体" w:hAnsi="宋体"/>
          <w:szCs w:val="21"/>
        </w:rPr>
      </w:pPr>
      <w:r>
        <w:rPr>
          <w:rFonts w:ascii="宋体" w:hAnsi="宋体" w:hint="eastAsia"/>
          <w:szCs w:val="21"/>
        </w:rPr>
        <w:t>旅游者与旅行社协商一致，自愿进入以下购物场所；</w:t>
      </w:r>
    </w:p>
    <w:p w:rsidR="00552E2F" w:rsidRPr="003C3AE4" w:rsidRDefault="00552E2F" w:rsidP="00552E2F">
      <w:pPr>
        <w:numPr>
          <w:ilvl w:val="0"/>
          <w:numId w:val="21"/>
        </w:numPr>
        <w:spacing w:line="400" w:lineRule="exact"/>
        <w:ind w:hangingChars="200"/>
        <w:rPr>
          <w:rFonts w:ascii="宋体" w:hAnsi="宋体"/>
          <w:szCs w:val="21"/>
        </w:rPr>
      </w:pPr>
      <w:r>
        <w:rPr>
          <w:rFonts w:ascii="宋体" w:hAnsi="宋体"/>
        </w:rPr>
        <w:t>下表内所述购物</w:t>
      </w:r>
      <w:r>
        <w:rPr>
          <w:rFonts w:ascii="宋体" w:hAnsi="宋体" w:hint="eastAsia"/>
        </w:rPr>
        <w:t>场所</w:t>
      </w:r>
      <w:r>
        <w:rPr>
          <w:rFonts w:ascii="宋体" w:hAnsi="宋体"/>
        </w:rPr>
        <w:t>商品为美国特色商品，包括纪念品等，均无任何强迫性购物</w:t>
      </w:r>
      <w:r>
        <w:rPr>
          <w:rFonts w:ascii="宋体" w:hAnsi="宋体" w:hint="eastAsia"/>
        </w:rPr>
        <w:t>；</w:t>
      </w:r>
    </w:p>
    <w:p w:rsidR="00552E2F" w:rsidRDefault="00552E2F" w:rsidP="00552E2F">
      <w:pPr>
        <w:numPr>
          <w:ilvl w:val="0"/>
          <w:numId w:val="21"/>
        </w:numPr>
        <w:spacing w:line="400" w:lineRule="exact"/>
        <w:ind w:hangingChars="200"/>
        <w:rPr>
          <w:rFonts w:ascii="宋体" w:hAnsi="宋体"/>
          <w:szCs w:val="21"/>
        </w:rPr>
      </w:pPr>
      <w:r>
        <w:rPr>
          <w:rFonts w:ascii="宋体" w:hAnsi="宋体" w:hint="eastAsia"/>
          <w:szCs w:val="21"/>
        </w:rPr>
        <w:t>所有商品均明码标价，旅游者在购买之前务必谨慎考虑，一旦确认支付后非质量问题一律不予退还；</w:t>
      </w:r>
    </w:p>
    <w:p w:rsidR="00552E2F" w:rsidRPr="00592F59" w:rsidRDefault="00552E2F" w:rsidP="00552E2F">
      <w:pPr>
        <w:spacing w:line="400" w:lineRule="exact"/>
        <w:rPr>
          <w:rFonts w:ascii="宋体" w:hAnsi="宋体"/>
          <w:szCs w:val="21"/>
        </w:rPr>
      </w:pPr>
    </w:p>
    <w:tbl>
      <w:tblPr>
        <w:tblW w:w="8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97"/>
        <w:gridCol w:w="3735"/>
        <w:gridCol w:w="2235"/>
      </w:tblGrid>
      <w:tr w:rsidR="00552E2F" w:rsidTr="00937146">
        <w:trPr>
          <w:trHeight w:val="356"/>
          <w:jc w:val="center"/>
        </w:trPr>
        <w:tc>
          <w:tcPr>
            <w:tcW w:w="2597" w:type="dxa"/>
            <w:tcBorders>
              <w:left w:val="single" w:sz="4" w:space="0" w:color="auto"/>
              <w:right w:val="single" w:sz="4" w:space="0" w:color="auto"/>
            </w:tcBorders>
            <w:vAlign w:val="center"/>
          </w:tcPr>
          <w:p w:rsidR="00552E2F" w:rsidRDefault="00552E2F" w:rsidP="00937146">
            <w:pPr>
              <w:jc w:val="center"/>
              <w:rPr>
                <w:rFonts w:ascii="宋体" w:hAnsi="宋体" w:cs="宋体"/>
                <w:sz w:val="18"/>
                <w:szCs w:val="18"/>
              </w:rPr>
            </w:pPr>
            <w:r>
              <w:rPr>
                <w:rFonts w:ascii="宋体" w:hAnsi="宋体" w:cs="宋体" w:hint="eastAsia"/>
                <w:sz w:val="18"/>
                <w:szCs w:val="18"/>
              </w:rPr>
              <w:t>城市</w:t>
            </w:r>
          </w:p>
        </w:tc>
        <w:tc>
          <w:tcPr>
            <w:tcW w:w="3735" w:type="dxa"/>
            <w:tcBorders>
              <w:top w:val="single" w:sz="4" w:space="0" w:color="auto"/>
              <w:left w:val="single" w:sz="4" w:space="0" w:color="auto"/>
              <w:bottom w:val="single" w:sz="4" w:space="0" w:color="auto"/>
              <w:right w:val="single" w:sz="4" w:space="0" w:color="auto"/>
            </w:tcBorders>
            <w:vAlign w:val="center"/>
          </w:tcPr>
          <w:p w:rsidR="00552E2F" w:rsidRDefault="00552E2F" w:rsidP="00937146">
            <w:pPr>
              <w:jc w:val="center"/>
              <w:rPr>
                <w:rFonts w:ascii="宋体" w:hAnsi="宋体" w:cs="宋体"/>
                <w:kern w:val="0"/>
                <w:sz w:val="18"/>
                <w:szCs w:val="18"/>
              </w:rPr>
            </w:pPr>
            <w:r>
              <w:rPr>
                <w:rFonts w:ascii="宋体" w:hAnsi="宋体" w:cs="宋体" w:hint="eastAsia"/>
                <w:kern w:val="0"/>
                <w:sz w:val="18"/>
                <w:szCs w:val="18"/>
              </w:rPr>
              <w:t>主要商品</w:t>
            </w:r>
          </w:p>
        </w:tc>
        <w:tc>
          <w:tcPr>
            <w:tcW w:w="2235" w:type="dxa"/>
            <w:tcBorders>
              <w:top w:val="single" w:sz="4" w:space="0" w:color="auto"/>
              <w:left w:val="single" w:sz="4" w:space="0" w:color="auto"/>
              <w:bottom w:val="single" w:sz="4" w:space="0" w:color="auto"/>
              <w:right w:val="single" w:sz="4" w:space="0" w:color="auto"/>
            </w:tcBorders>
            <w:vAlign w:val="center"/>
          </w:tcPr>
          <w:p w:rsidR="00552E2F" w:rsidRDefault="00552E2F" w:rsidP="00937146">
            <w:pPr>
              <w:jc w:val="center"/>
              <w:rPr>
                <w:rFonts w:ascii="宋体" w:hAnsi="宋体" w:cs="宋体"/>
                <w:sz w:val="18"/>
                <w:szCs w:val="18"/>
              </w:rPr>
            </w:pPr>
            <w:r>
              <w:rPr>
                <w:rFonts w:ascii="宋体" w:hAnsi="宋体" w:cs="宋体" w:hint="eastAsia"/>
                <w:sz w:val="18"/>
                <w:szCs w:val="18"/>
              </w:rPr>
              <w:t>停留时间</w:t>
            </w:r>
          </w:p>
        </w:tc>
      </w:tr>
      <w:tr w:rsidR="00552E2F" w:rsidTr="00937146">
        <w:trPr>
          <w:trHeight w:val="477"/>
          <w:jc w:val="center"/>
        </w:trPr>
        <w:tc>
          <w:tcPr>
            <w:tcW w:w="2597" w:type="dxa"/>
            <w:tcBorders>
              <w:left w:val="single" w:sz="4" w:space="0" w:color="auto"/>
              <w:right w:val="single" w:sz="4" w:space="0" w:color="auto"/>
            </w:tcBorders>
            <w:vAlign w:val="center"/>
          </w:tcPr>
          <w:p w:rsidR="00552E2F" w:rsidRDefault="00552E2F" w:rsidP="00937146">
            <w:pPr>
              <w:jc w:val="center"/>
              <w:rPr>
                <w:rFonts w:ascii="宋体" w:hAnsi="宋体" w:cs="宋体"/>
                <w:sz w:val="18"/>
                <w:szCs w:val="18"/>
              </w:rPr>
            </w:pPr>
            <w:r>
              <w:rPr>
                <w:rFonts w:ascii="宋体" w:hAnsi="宋体" w:cs="宋体" w:hint="eastAsia"/>
                <w:sz w:val="18"/>
                <w:szCs w:val="18"/>
              </w:rPr>
              <w:t>洛杉矶精品店</w:t>
            </w:r>
          </w:p>
        </w:tc>
        <w:tc>
          <w:tcPr>
            <w:tcW w:w="3735" w:type="dxa"/>
            <w:tcBorders>
              <w:top w:val="single" w:sz="4" w:space="0" w:color="auto"/>
              <w:left w:val="single" w:sz="4" w:space="0" w:color="auto"/>
              <w:bottom w:val="single" w:sz="4" w:space="0" w:color="auto"/>
              <w:right w:val="single" w:sz="4" w:space="0" w:color="auto"/>
            </w:tcBorders>
            <w:vAlign w:val="center"/>
          </w:tcPr>
          <w:p w:rsidR="00552E2F" w:rsidRDefault="00552E2F" w:rsidP="00937146">
            <w:pPr>
              <w:jc w:val="center"/>
              <w:rPr>
                <w:rFonts w:ascii="宋体" w:hAnsi="宋体" w:cs="宋体"/>
                <w:sz w:val="18"/>
                <w:szCs w:val="18"/>
              </w:rPr>
            </w:pPr>
            <w:r>
              <w:rPr>
                <w:rFonts w:ascii="宋体" w:hAnsi="宋体" w:cs="宋体" w:hint="eastAsia"/>
                <w:kern w:val="0"/>
                <w:sz w:val="18"/>
                <w:szCs w:val="18"/>
              </w:rPr>
              <w:t>保健品、花旗参等</w:t>
            </w:r>
          </w:p>
        </w:tc>
        <w:tc>
          <w:tcPr>
            <w:tcW w:w="2235" w:type="dxa"/>
            <w:tcBorders>
              <w:top w:val="single" w:sz="4" w:space="0" w:color="auto"/>
              <w:left w:val="single" w:sz="4" w:space="0" w:color="auto"/>
              <w:bottom w:val="single" w:sz="4" w:space="0" w:color="auto"/>
              <w:right w:val="single" w:sz="4" w:space="0" w:color="auto"/>
            </w:tcBorders>
            <w:vAlign w:val="center"/>
          </w:tcPr>
          <w:p w:rsidR="00552E2F" w:rsidRDefault="00552E2F" w:rsidP="00937146">
            <w:pPr>
              <w:jc w:val="center"/>
              <w:rPr>
                <w:rFonts w:ascii="宋体" w:hAnsi="宋体" w:cs="宋体"/>
                <w:sz w:val="18"/>
                <w:szCs w:val="18"/>
              </w:rPr>
            </w:pPr>
            <w:r>
              <w:rPr>
                <w:rFonts w:ascii="宋体" w:hAnsi="宋体" w:cs="宋体" w:hint="eastAsia"/>
                <w:sz w:val="18"/>
                <w:szCs w:val="18"/>
              </w:rPr>
              <w:t>约1小时</w:t>
            </w:r>
          </w:p>
        </w:tc>
      </w:tr>
      <w:tr w:rsidR="00552E2F" w:rsidTr="00937146">
        <w:trPr>
          <w:trHeight w:val="382"/>
          <w:jc w:val="center"/>
        </w:trPr>
        <w:tc>
          <w:tcPr>
            <w:tcW w:w="2597" w:type="dxa"/>
            <w:tcBorders>
              <w:left w:val="single" w:sz="4" w:space="0" w:color="auto"/>
              <w:right w:val="single" w:sz="4" w:space="0" w:color="auto"/>
            </w:tcBorders>
            <w:vAlign w:val="center"/>
          </w:tcPr>
          <w:p w:rsidR="00552E2F" w:rsidRPr="00FE2DAB" w:rsidRDefault="00552E2F" w:rsidP="00937146">
            <w:pPr>
              <w:jc w:val="center"/>
              <w:rPr>
                <w:rFonts w:ascii="宋体" w:hAnsi="宋体" w:cs="宋体"/>
                <w:sz w:val="18"/>
                <w:szCs w:val="18"/>
              </w:rPr>
            </w:pPr>
            <w:r w:rsidRPr="00FE2DAB">
              <w:rPr>
                <w:rFonts w:ascii="宋体" w:hAnsi="宋体" w:cs="宋体" w:hint="eastAsia"/>
                <w:sz w:val="18"/>
                <w:szCs w:val="18"/>
              </w:rPr>
              <w:t>夏威夷土特产店</w:t>
            </w:r>
          </w:p>
        </w:tc>
        <w:tc>
          <w:tcPr>
            <w:tcW w:w="3735" w:type="dxa"/>
            <w:tcBorders>
              <w:top w:val="single" w:sz="4" w:space="0" w:color="auto"/>
              <w:left w:val="single" w:sz="4" w:space="0" w:color="auto"/>
              <w:bottom w:val="single" w:sz="4" w:space="0" w:color="auto"/>
              <w:right w:val="single" w:sz="4" w:space="0" w:color="auto"/>
            </w:tcBorders>
            <w:vAlign w:val="center"/>
          </w:tcPr>
          <w:p w:rsidR="00552E2F" w:rsidRPr="00FE2DAB" w:rsidRDefault="00552E2F" w:rsidP="00937146">
            <w:pPr>
              <w:jc w:val="center"/>
              <w:rPr>
                <w:rFonts w:ascii="宋体" w:hAnsi="宋体" w:cs="宋体"/>
                <w:kern w:val="0"/>
                <w:sz w:val="18"/>
                <w:szCs w:val="18"/>
              </w:rPr>
            </w:pPr>
            <w:r w:rsidRPr="00FE2DAB">
              <w:rPr>
                <w:rFonts w:ascii="宋体" w:hAnsi="宋体" w:cs="宋体" w:hint="eastAsia"/>
                <w:sz w:val="18"/>
                <w:szCs w:val="18"/>
              </w:rPr>
              <w:t>保健品、土特产等</w:t>
            </w:r>
          </w:p>
        </w:tc>
        <w:tc>
          <w:tcPr>
            <w:tcW w:w="2235" w:type="dxa"/>
            <w:tcBorders>
              <w:top w:val="single" w:sz="4" w:space="0" w:color="auto"/>
              <w:left w:val="single" w:sz="4" w:space="0" w:color="auto"/>
              <w:bottom w:val="single" w:sz="4" w:space="0" w:color="auto"/>
              <w:right w:val="single" w:sz="4" w:space="0" w:color="auto"/>
            </w:tcBorders>
            <w:vAlign w:val="center"/>
          </w:tcPr>
          <w:p w:rsidR="00552E2F" w:rsidRPr="00FE2DAB" w:rsidRDefault="00552E2F" w:rsidP="00937146">
            <w:pPr>
              <w:jc w:val="center"/>
              <w:rPr>
                <w:rFonts w:ascii="宋体" w:hAnsi="宋体" w:cs="宋体"/>
                <w:sz w:val="18"/>
                <w:szCs w:val="18"/>
              </w:rPr>
            </w:pPr>
            <w:r w:rsidRPr="00FE2DAB">
              <w:rPr>
                <w:rFonts w:ascii="宋体" w:hAnsi="宋体" w:cs="宋体" w:hint="eastAsia"/>
                <w:sz w:val="18"/>
                <w:szCs w:val="18"/>
              </w:rPr>
              <w:t>约1小时</w:t>
            </w:r>
          </w:p>
        </w:tc>
      </w:tr>
      <w:tr w:rsidR="00552E2F" w:rsidTr="00937146">
        <w:trPr>
          <w:trHeight w:val="447"/>
          <w:jc w:val="center"/>
        </w:trPr>
        <w:tc>
          <w:tcPr>
            <w:tcW w:w="2597" w:type="dxa"/>
            <w:tcBorders>
              <w:left w:val="single" w:sz="4" w:space="0" w:color="auto"/>
              <w:right w:val="single" w:sz="4" w:space="0" w:color="auto"/>
            </w:tcBorders>
            <w:vAlign w:val="center"/>
          </w:tcPr>
          <w:p w:rsidR="00552E2F" w:rsidRPr="00FE2DAB" w:rsidRDefault="00552E2F" w:rsidP="00937146">
            <w:pPr>
              <w:jc w:val="center"/>
              <w:rPr>
                <w:rFonts w:ascii="宋体" w:hAnsi="宋体" w:cs="宋体"/>
                <w:sz w:val="18"/>
                <w:szCs w:val="18"/>
              </w:rPr>
            </w:pPr>
            <w:r w:rsidRPr="00FE2DAB">
              <w:rPr>
                <w:rFonts w:ascii="宋体" w:hAnsi="宋体" w:cs="宋体" w:hint="eastAsia"/>
                <w:sz w:val="18"/>
                <w:szCs w:val="18"/>
              </w:rPr>
              <w:lastRenderedPageBreak/>
              <w:t>夏威夷珠宝店</w:t>
            </w:r>
          </w:p>
        </w:tc>
        <w:tc>
          <w:tcPr>
            <w:tcW w:w="3735" w:type="dxa"/>
            <w:tcBorders>
              <w:top w:val="single" w:sz="4" w:space="0" w:color="auto"/>
              <w:left w:val="single" w:sz="4" w:space="0" w:color="auto"/>
              <w:bottom w:val="single" w:sz="4" w:space="0" w:color="000000"/>
              <w:right w:val="single" w:sz="4" w:space="0" w:color="auto"/>
            </w:tcBorders>
            <w:vAlign w:val="center"/>
          </w:tcPr>
          <w:p w:rsidR="00552E2F" w:rsidRPr="00FE2DAB" w:rsidRDefault="00552E2F" w:rsidP="00937146">
            <w:pPr>
              <w:jc w:val="center"/>
              <w:rPr>
                <w:rFonts w:ascii="宋体" w:hAnsi="宋体" w:cs="宋体"/>
                <w:sz w:val="18"/>
                <w:szCs w:val="18"/>
              </w:rPr>
            </w:pPr>
            <w:r w:rsidRPr="00FE2DAB">
              <w:rPr>
                <w:rFonts w:ascii="宋体" w:hAnsi="宋体" w:cs="宋体" w:hint="eastAsia"/>
                <w:sz w:val="18"/>
                <w:szCs w:val="18"/>
              </w:rPr>
              <w:t>红珊瑚、珍珠、绿宝石等</w:t>
            </w:r>
          </w:p>
        </w:tc>
        <w:tc>
          <w:tcPr>
            <w:tcW w:w="2235" w:type="dxa"/>
            <w:tcBorders>
              <w:top w:val="single" w:sz="4" w:space="0" w:color="auto"/>
              <w:left w:val="single" w:sz="4" w:space="0" w:color="auto"/>
              <w:bottom w:val="single" w:sz="4" w:space="0" w:color="000000"/>
              <w:right w:val="single" w:sz="4" w:space="0" w:color="auto"/>
            </w:tcBorders>
            <w:vAlign w:val="center"/>
          </w:tcPr>
          <w:p w:rsidR="00552E2F" w:rsidRPr="00FE2DAB" w:rsidRDefault="00552E2F" w:rsidP="00937146">
            <w:pPr>
              <w:jc w:val="center"/>
              <w:rPr>
                <w:rFonts w:ascii="宋体" w:hAnsi="宋体" w:cs="宋体"/>
                <w:sz w:val="18"/>
                <w:szCs w:val="18"/>
              </w:rPr>
            </w:pPr>
            <w:r w:rsidRPr="00FE2DAB">
              <w:rPr>
                <w:rFonts w:ascii="宋体" w:hAnsi="宋体" w:cs="宋体" w:hint="eastAsia"/>
                <w:sz w:val="18"/>
                <w:szCs w:val="18"/>
              </w:rPr>
              <w:t>约1小时</w:t>
            </w:r>
          </w:p>
        </w:tc>
      </w:tr>
    </w:tbl>
    <w:p w:rsidR="00552E2F" w:rsidRPr="00891783" w:rsidRDefault="00552E2F" w:rsidP="00552E2F"/>
    <w:p w:rsidR="00552E2F" w:rsidRPr="00232F02" w:rsidRDefault="00552E2F" w:rsidP="00552E2F">
      <w:pPr>
        <w:ind w:rightChars="46" w:right="97"/>
        <w:jc w:val="center"/>
        <w:rPr>
          <w:rFonts w:ascii="宋体" w:hAnsi="宋体"/>
          <w:b/>
          <w:sz w:val="24"/>
          <w:szCs w:val="24"/>
        </w:rPr>
      </w:pPr>
    </w:p>
    <w:p w:rsidR="00552E2F" w:rsidRDefault="00552E2F" w:rsidP="00552E2F">
      <w:pPr>
        <w:ind w:rightChars="46" w:right="97"/>
        <w:jc w:val="center"/>
        <w:rPr>
          <w:rFonts w:ascii="宋体" w:hAnsi="宋体"/>
          <w:b/>
          <w:sz w:val="24"/>
          <w:szCs w:val="24"/>
        </w:rPr>
      </w:pPr>
      <w:r>
        <w:rPr>
          <w:rFonts w:ascii="宋体" w:hAnsi="宋体" w:hint="eastAsia"/>
          <w:b/>
          <w:sz w:val="24"/>
          <w:szCs w:val="24"/>
        </w:rPr>
        <w:t>追加旅游（行程）服务约定书</w:t>
      </w:r>
    </w:p>
    <w:p w:rsidR="00552E2F" w:rsidRDefault="00552E2F" w:rsidP="00552E2F">
      <w:pPr>
        <w:numPr>
          <w:ilvl w:val="0"/>
          <w:numId w:val="21"/>
        </w:numPr>
        <w:spacing w:line="400" w:lineRule="exact"/>
        <w:ind w:hangingChars="200"/>
        <w:rPr>
          <w:rFonts w:ascii="宋体" w:hAnsi="宋体"/>
          <w:szCs w:val="21"/>
        </w:rPr>
      </w:pPr>
      <w:r>
        <w:rPr>
          <w:rFonts w:ascii="宋体" w:hAnsi="宋体" w:hint="eastAsia"/>
          <w:szCs w:val="21"/>
        </w:rPr>
        <w:t>为充分保障旅游者自主选择产品和服务的权利，满足旅游者个性化的需求，经旅游者与旅行社双方充分协商，双方自愿签署追加旅游服务约定书；</w:t>
      </w:r>
    </w:p>
    <w:p w:rsidR="00552E2F" w:rsidRDefault="00552E2F" w:rsidP="00552E2F">
      <w:pPr>
        <w:numPr>
          <w:ilvl w:val="0"/>
          <w:numId w:val="21"/>
        </w:numPr>
        <w:spacing w:line="400" w:lineRule="exact"/>
        <w:ind w:hangingChars="200"/>
        <w:rPr>
          <w:rFonts w:ascii="宋体" w:hAnsi="宋体"/>
          <w:szCs w:val="21"/>
        </w:rPr>
      </w:pPr>
      <w:r>
        <w:rPr>
          <w:rFonts w:ascii="宋体" w:hAnsi="宋体" w:hint="eastAsia"/>
          <w:szCs w:val="21"/>
        </w:rPr>
        <w:t>所有追加旅游服务项目为旅游者自主自愿选择，旅行社绝不强迫，小孩，老人等特殊人群请根据自身情况谨慎选择追加旅游服务项目。如追加旅游服务项目的成行人数，且在时间、天气等因素允许的前提下，旅行社予以安排。如因行程安排、天气、景区临时关闭等原因无法安排，旅游者完全理解；</w:t>
      </w:r>
    </w:p>
    <w:p w:rsidR="00552E2F" w:rsidRDefault="00552E2F" w:rsidP="00552E2F">
      <w:pPr>
        <w:numPr>
          <w:ilvl w:val="0"/>
          <w:numId w:val="21"/>
        </w:numPr>
        <w:spacing w:line="400" w:lineRule="exact"/>
        <w:ind w:hangingChars="200"/>
        <w:rPr>
          <w:rFonts w:ascii="宋体" w:hAnsi="宋体"/>
          <w:szCs w:val="21"/>
        </w:rPr>
      </w:pPr>
      <w:r>
        <w:rPr>
          <w:rFonts w:ascii="宋体" w:hAnsi="宋体" w:hint="eastAsia"/>
          <w:szCs w:val="21"/>
        </w:rPr>
        <w:t>旅行社根据游客的需求及当地的人文风景推荐服务项目，列表以外的任何产品服务项目不做推荐，如果全体旅游者在推荐产品之外有一致要求，请与导游和领队协商，并经全体旅游者签字同意后，导游方可安排；</w:t>
      </w:r>
    </w:p>
    <w:p w:rsidR="00552E2F" w:rsidRDefault="00552E2F" w:rsidP="00552E2F">
      <w:pPr>
        <w:numPr>
          <w:ilvl w:val="0"/>
          <w:numId w:val="21"/>
        </w:numPr>
        <w:spacing w:line="400" w:lineRule="exact"/>
        <w:ind w:hangingChars="200"/>
        <w:rPr>
          <w:rFonts w:ascii="宋体" w:hAnsi="宋体"/>
          <w:szCs w:val="21"/>
        </w:rPr>
      </w:pPr>
      <w:r>
        <w:rPr>
          <w:rFonts w:ascii="宋体" w:hAnsi="宋体" w:hint="eastAsia"/>
          <w:szCs w:val="21"/>
        </w:rPr>
        <w:t>追加服务项目为统一标价，简要内容参见约定书的产品介绍，如您同意参加，须在表格上勾选后书面签字确认。一旦发生纠纷，我社将把您签字确认的文件作为处理依据，以保证您的权益；</w:t>
      </w:r>
    </w:p>
    <w:p w:rsidR="00552E2F" w:rsidRDefault="00552E2F" w:rsidP="00552E2F">
      <w:pPr>
        <w:numPr>
          <w:ilvl w:val="0"/>
          <w:numId w:val="21"/>
        </w:numPr>
        <w:spacing w:line="400" w:lineRule="exact"/>
        <w:ind w:hangingChars="200"/>
        <w:rPr>
          <w:rFonts w:ascii="宋体" w:hAnsi="宋体"/>
          <w:szCs w:val="21"/>
        </w:rPr>
      </w:pPr>
      <w:r>
        <w:rPr>
          <w:rFonts w:ascii="宋体" w:hAnsi="宋体" w:hint="eastAsia"/>
          <w:szCs w:val="21"/>
        </w:rPr>
        <w:t>此售价为15人以上成团的优惠价，如果人数不足15人报价将会上涨，具体售价根据参加人数而上涨。或导游将取消追加旅游服务的安排，请旅游者谅解；</w:t>
      </w:r>
    </w:p>
    <w:p w:rsidR="00552E2F" w:rsidRDefault="00552E2F" w:rsidP="00552E2F">
      <w:pPr>
        <w:numPr>
          <w:ilvl w:val="0"/>
          <w:numId w:val="21"/>
        </w:numPr>
        <w:spacing w:line="400" w:lineRule="exact"/>
        <w:ind w:hangingChars="200"/>
        <w:rPr>
          <w:rFonts w:ascii="宋体" w:hAnsi="宋体"/>
          <w:szCs w:val="21"/>
        </w:rPr>
      </w:pPr>
      <w:r>
        <w:rPr>
          <w:rFonts w:ascii="宋体" w:hAnsi="宋体" w:hint="eastAsia"/>
          <w:szCs w:val="21"/>
        </w:rPr>
        <w:t>请旅游者在选择产品服务项目之前慎重考虑，一旦确认参加并付费后，旅行社将会进行预订，费用产生后旅游者取消的，将无法退还。</w:t>
      </w:r>
    </w:p>
    <w:p w:rsidR="00552E2F" w:rsidRDefault="00552E2F" w:rsidP="00552E2F">
      <w:pPr>
        <w:numPr>
          <w:ilvl w:val="0"/>
          <w:numId w:val="21"/>
        </w:numPr>
        <w:spacing w:line="400" w:lineRule="exact"/>
        <w:ind w:hangingChars="200"/>
        <w:rPr>
          <w:rFonts w:ascii="宋体" w:hAnsi="宋体"/>
          <w:szCs w:val="21"/>
        </w:rPr>
      </w:pPr>
      <w:r>
        <w:rPr>
          <w:rFonts w:ascii="宋体" w:hAnsi="宋体" w:hint="eastAsia"/>
          <w:szCs w:val="21"/>
        </w:rPr>
        <w:t>旅行社已就上述产品服务项目的特色、旅游者自愿参加等事宜及相关风险对我进行了全面的告知、提醒。旅游者经慎重考虑后，自愿选择并参加，旅行社及导游、领队并无强迫。旅游者承诺将按照导游提醒参加，并遵循旅行社的提示理性消费、注意自身人身财产安全。如因旅游者自身原因取消或因旅行社不能控制因素无法安排的，对旅行社予以理解。</w:t>
      </w:r>
    </w:p>
    <w:p w:rsidR="00552E2F" w:rsidRDefault="00552E2F" w:rsidP="00552E2F">
      <w:pPr>
        <w:numPr>
          <w:ilvl w:val="0"/>
          <w:numId w:val="21"/>
        </w:numPr>
        <w:spacing w:line="400" w:lineRule="exact"/>
        <w:ind w:hangingChars="200"/>
        <w:rPr>
          <w:rFonts w:ascii="宋体" w:hAnsi="宋体"/>
          <w:szCs w:val="21"/>
        </w:rPr>
      </w:pPr>
      <w:r>
        <w:rPr>
          <w:rFonts w:ascii="宋体" w:hAnsi="宋体" w:hint="eastAsia"/>
          <w:szCs w:val="21"/>
        </w:rPr>
        <w:t>旅游者若在出团前未与旅行社提出追加旅游服务的要求，在旅游行程中临时决定参加的，请与当地导游或领队履行此约定书的签署，并将追加旅游服务的费用支付给导游。</w:t>
      </w:r>
    </w:p>
    <w:p w:rsidR="00552E2F" w:rsidRDefault="00552E2F" w:rsidP="00552E2F">
      <w:pPr>
        <w:numPr>
          <w:ilvl w:val="0"/>
          <w:numId w:val="21"/>
        </w:numPr>
        <w:spacing w:line="400" w:lineRule="exact"/>
        <w:ind w:hangingChars="200"/>
        <w:rPr>
          <w:rFonts w:ascii="宋体" w:hAnsi="宋体"/>
          <w:szCs w:val="21"/>
        </w:rPr>
      </w:pPr>
      <w:r>
        <w:rPr>
          <w:rFonts w:ascii="宋体" w:hAnsi="宋体" w:hint="eastAsia"/>
          <w:szCs w:val="21"/>
        </w:rPr>
        <w:t>旅游者同意，《追加旅游服务约定书》无论在旅行前或在旅行途中签署，均作为双方签署的旅游合同不可分割的组成部分。</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5"/>
        <w:gridCol w:w="1688"/>
        <w:gridCol w:w="5346"/>
        <w:gridCol w:w="1312"/>
        <w:gridCol w:w="1134"/>
        <w:gridCol w:w="608"/>
      </w:tblGrid>
      <w:tr w:rsidR="00552E2F" w:rsidRPr="00C77B5F" w:rsidTr="00937146">
        <w:trPr>
          <w:trHeight w:val="301"/>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r w:rsidRPr="00FE2DAB">
              <w:rPr>
                <w:rFonts w:ascii="宋体" w:hAnsi="宋体" w:hint="eastAsia"/>
                <w:sz w:val="18"/>
                <w:szCs w:val="18"/>
              </w:rPr>
              <w:t>城市</w:t>
            </w:r>
          </w:p>
        </w:tc>
        <w:tc>
          <w:tcPr>
            <w:tcW w:w="1688"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r w:rsidRPr="00FE2DAB">
              <w:rPr>
                <w:rFonts w:ascii="宋体" w:hAnsi="宋体" w:hint="eastAsia"/>
                <w:sz w:val="18"/>
                <w:szCs w:val="18"/>
              </w:rPr>
              <w:t>项目</w:t>
            </w:r>
          </w:p>
        </w:tc>
        <w:tc>
          <w:tcPr>
            <w:tcW w:w="5346"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r w:rsidRPr="00FE2DAB">
              <w:rPr>
                <w:rFonts w:ascii="宋体" w:hAnsi="宋体" w:hint="eastAsia"/>
                <w:sz w:val="18"/>
                <w:szCs w:val="18"/>
              </w:rPr>
              <w:t>项目介绍</w:t>
            </w:r>
          </w:p>
        </w:tc>
        <w:tc>
          <w:tcPr>
            <w:tcW w:w="1312" w:type="dxa"/>
            <w:tcBorders>
              <w:top w:val="single" w:sz="4" w:space="0" w:color="000000"/>
              <w:left w:val="single" w:sz="4" w:space="0" w:color="000000"/>
              <w:bottom w:val="single" w:sz="4" w:space="0" w:color="000000"/>
              <w:right w:val="single" w:sz="4" w:space="0" w:color="auto"/>
            </w:tcBorders>
            <w:vAlign w:val="center"/>
          </w:tcPr>
          <w:p w:rsidR="00552E2F" w:rsidRPr="00FE2DAB" w:rsidRDefault="00552E2F" w:rsidP="00937146">
            <w:pPr>
              <w:spacing w:line="276" w:lineRule="auto"/>
              <w:ind w:firstLineChars="50" w:firstLine="90"/>
              <w:rPr>
                <w:rFonts w:ascii="宋体" w:hAnsi="宋体"/>
                <w:sz w:val="18"/>
                <w:szCs w:val="18"/>
              </w:rPr>
            </w:pPr>
            <w:r w:rsidRPr="00FE2DAB">
              <w:rPr>
                <w:rFonts w:ascii="宋体" w:hAnsi="宋体" w:hint="eastAsia"/>
                <w:sz w:val="18"/>
                <w:szCs w:val="18"/>
              </w:rPr>
              <w:t>费用包含</w:t>
            </w:r>
          </w:p>
        </w:tc>
        <w:tc>
          <w:tcPr>
            <w:tcW w:w="1134" w:type="dxa"/>
            <w:tcBorders>
              <w:top w:val="single" w:sz="4" w:space="0" w:color="000000"/>
              <w:left w:val="single" w:sz="4" w:space="0" w:color="auto"/>
              <w:bottom w:val="single" w:sz="4" w:space="0" w:color="000000"/>
              <w:right w:val="single" w:sz="4" w:space="0" w:color="auto"/>
            </w:tcBorders>
            <w:vAlign w:val="center"/>
          </w:tcPr>
          <w:p w:rsidR="00552E2F" w:rsidRPr="00FE2DAB" w:rsidRDefault="00552E2F" w:rsidP="00937146">
            <w:pPr>
              <w:spacing w:line="276" w:lineRule="auto"/>
              <w:rPr>
                <w:rFonts w:ascii="宋体" w:hAnsi="宋体"/>
                <w:sz w:val="18"/>
                <w:szCs w:val="18"/>
              </w:rPr>
            </w:pPr>
            <w:r w:rsidRPr="00FE2DAB">
              <w:rPr>
                <w:rFonts w:ascii="宋体" w:hAnsi="宋体" w:hint="eastAsia"/>
                <w:sz w:val="18"/>
                <w:szCs w:val="18"/>
              </w:rPr>
              <w:t>参考价格</w:t>
            </w:r>
          </w:p>
        </w:tc>
        <w:tc>
          <w:tcPr>
            <w:tcW w:w="608" w:type="dxa"/>
            <w:tcBorders>
              <w:top w:val="single" w:sz="4" w:space="0" w:color="000000"/>
              <w:left w:val="single" w:sz="4" w:space="0" w:color="auto"/>
              <w:bottom w:val="single" w:sz="4" w:space="0" w:color="auto"/>
              <w:right w:val="single" w:sz="4" w:space="0" w:color="000000"/>
            </w:tcBorders>
            <w:vAlign w:val="center"/>
          </w:tcPr>
          <w:p w:rsidR="00552E2F" w:rsidRPr="00FE2DAB" w:rsidRDefault="00552E2F" w:rsidP="00937146">
            <w:pPr>
              <w:spacing w:line="276" w:lineRule="auto"/>
              <w:rPr>
                <w:rFonts w:ascii="宋体" w:hAnsi="宋体"/>
                <w:sz w:val="18"/>
                <w:szCs w:val="18"/>
              </w:rPr>
            </w:pPr>
            <w:r w:rsidRPr="00FE2DAB">
              <w:rPr>
                <w:rFonts w:ascii="宋体" w:hAnsi="宋体" w:hint="eastAsia"/>
                <w:sz w:val="18"/>
                <w:szCs w:val="18"/>
              </w:rPr>
              <w:t>确认</w:t>
            </w:r>
          </w:p>
        </w:tc>
      </w:tr>
      <w:tr w:rsidR="00552E2F" w:rsidRPr="00C77B5F" w:rsidTr="00937146">
        <w:trPr>
          <w:trHeight w:val="540"/>
          <w:jc w:val="center"/>
        </w:trPr>
        <w:tc>
          <w:tcPr>
            <w:tcW w:w="685" w:type="dxa"/>
            <w:vMerge w:val="restart"/>
            <w:tcBorders>
              <w:top w:val="single" w:sz="4" w:space="0" w:color="000000"/>
              <w:left w:val="single" w:sz="4" w:space="0" w:color="000000"/>
              <w:right w:val="single" w:sz="4" w:space="0" w:color="000000"/>
            </w:tcBorders>
            <w:textDirection w:val="tbRlV"/>
            <w:vAlign w:val="bottom"/>
          </w:tcPr>
          <w:p w:rsidR="00552E2F" w:rsidRPr="00FE2DAB" w:rsidRDefault="00552E2F" w:rsidP="00937146">
            <w:pPr>
              <w:spacing w:line="276" w:lineRule="auto"/>
              <w:ind w:left="113" w:right="113"/>
              <w:jc w:val="center"/>
              <w:rPr>
                <w:rFonts w:ascii="宋体" w:hAnsi="宋体"/>
                <w:spacing w:val="60"/>
                <w:sz w:val="18"/>
                <w:szCs w:val="18"/>
              </w:rPr>
            </w:pPr>
            <w:r w:rsidRPr="00FE2DAB">
              <w:rPr>
                <w:rFonts w:ascii="宋体" w:hAnsi="宋体" w:hint="eastAsia"/>
                <w:spacing w:val="60"/>
                <w:sz w:val="18"/>
                <w:szCs w:val="18"/>
              </w:rPr>
              <w:t>夏威夷</w:t>
            </w:r>
          </w:p>
        </w:tc>
        <w:tc>
          <w:tcPr>
            <w:tcW w:w="1688" w:type="dxa"/>
            <w:vMerge w:val="restart"/>
            <w:tcBorders>
              <w:top w:val="single" w:sz="4" w:space="0" w:color="000000"/>
              <w:left w:val="single" w:sz="4" w:space="0" w:color="000000"/>
              <w:right w:val="single" w:sz="4" w:space="0" w:color="000000"/>
            </w:tcBorders>
            <w:vAlign w:val="center"/>
          </w:tcPr>
          <w:p w:rsidR="00552E2F" w:rsidRPr="00FE2DAB" w:rsidRDefault="00552E2F" w:rsidP="00937146">
            <w:pPr>
              <w:spacing w:before="100" w:beforeAutospacing="1" w:after="100" w:afterAutospacing="1" w:line="276" w:lineRule="auto"/>
              <w:rPr>
                <w:rFonts w:ascii="宋体" w:hAnsi="宋体"/>
                <w:sz w:val="18"/>
                <w:szCs w:val="18"/>
              </w:rPr>
            </w:pPr>
            <w:r w:rsidRPr="00FE2DAB">
              <w:rPr>
                <w:rFonts w:ascii="宋体" w:hAnsi="宋体" w:hint="eastAsia"/>
                <w:sz w:val="18"/>
                <w:szCs w:val="18"/>
              </w:rPr>
              <w:t>Star of Honolulu檀香山之星</w:t>
            </w:r>
          </w:p>
        </w:tc>
        <w:tc>
          <w:tcPr>
            <w:tcW w:w="5346" w:type="dxa"/>
            <w:vMerge w:val="restart"/>
            <w:tcBorders>
              <w:top w:val="single" w:sz="4" w:space="0" w:color="000000"/>
              <w:left w:val="single" w:sz="4" w:space="0" w:color="000000"/>
              <w:right w:val="single" w:sz="4" w:space="0" w:color="000000"/>
            </w:tcBorders>
            <w:vAlign w:val="center"/>
          </w:tcPr>
          <w:p w:rsidR="00552E2F" w:rsidRPr="00FE2DAB" w:rsidRDefault="00552E2F" w:rsidP="00937146">
            <w:pPr>
              <w:widowControl/>
              <w:spacing w:line="276" w:lineRule="auto"/>
              <w:rPr>
                <w:rFonts w:ascii="宋体" w:hAnsi="宋体"/>
                <w:sz w:val="18"/>
                <w:szCs w:val="18"/>
              </w:rPr>
            </w:pPr>
            <w:r w:rsidRPr="00FE2DAB">
              <w:rPr>
                <w:rFonts w:ascii="宋体" w:hAnsi="宋体" w:hint="eastAsia"/>
                <w:sz w:val="18"/>
                <w:szCs w:val="18"/>
              </w:rPr>
              <w:t>夏威夷最大的夕阳巡航游船，享用阿拉斯加新鲜大蟹脚，美式的菲力牛排，夏威夷热带风情鸡尾酒，同时欣赏夏威夷各民族的精彩表演和太平洋的夕阳跟夜景。</w:t>
            </w:r>
          </w:p>
        </w:tc>
        <w:tc>
          <w:tcPr>
            <w:tcW w:w="1312" w:type="dxa"/>
            <w:vMerge w:val="restart"/>
            <w:tcBorders>
              <w:top w:val="single" w:sz="4" w:space="0" w:color="000000"/>
              <w:left w:val="single" w:sz="4" w:space="0" w:color="000000"/>
              <w:right w:val="single" w:sz="4" w:space="0" w:color="auto"/>
            </w:tcBorders>
            <w:vAlign w:val="center"/>
          </w:tcPr>
          <w:p w:rsidR="00552E2F" w:rsidRPr="00FE2DAB" w:rsidRDefault="00552E2F" w:rsidP="00937146">
            <w:pPr>
              <w:spacing w:before="100" w:beforeAutospacing="1" w:after="100" w:afterAutospacing="1" w:line="276" w:lineRule="auto"/>
              <w:rPr>
                <w:rFonts w:ascii="宋体" w:hAnsi="宋体"/>
                <w:sz w:val="18"/>
                <w:szCs w:val="18"/>
              </w:rPr>
            </w:pPr>
            <w:r w:rsidRPr="00FE2DAB">
              <w:rPr>
                <w:rFonts w:ascii="宋体" w:hAnsi="宋体" w:hint="eastAsia"/>
                <w:kern w:val="0"/>
                <w:sz w:val="18"/>
                <w:szCs w:val="18"/>
              </w:rPr>
              <w:t>车费、预订费、服务费</w:t>
            </w:r>
          </w:p>
        </w:tc>
        <w:tc>
          <w:tcPr>
            <w:tcW w:w="1134" w:type="dxa"/>
            <w:tcBorders>
              <w:top w:val="single" w:sz="4" w:space="0" w:color="000000"/>
              <w:left w:val="single" w:sz="4" w:space="0" w:color="auto"/>
              <w:bottom w:val="single" w:sz="4" w:space="0" w:color="000000"/>
              <w:right w:val="single" w:sz="4" w:space="0" w:color="auto"/>
            </w:tcBorders>
            <w:vAlign w:val="center"/>
          </w:tcPr>
          <w:p w:rsidR="00552E2F" w:rsidRPr="00FE2DAB" w:rsidRDefault="00552E2F" w:rsidP="00937146">
            <w:pPr>
              <w:spacing w:line="276" w:lineRule="auto"/>
              <w:rPr>
                <w:rFonts w:ascii="宋体" w:hAnsi="宋体"/>
                <w:sz w:val="18"/>
                <w:szCs w:val="18"/>
              </w:rPr>
            </w:pPr>
            <w:r w:rsidRPr="00FE2DAB">
              <w:rPr>
                <w:rFonts w:ascii="宋体" w:hAnsi="宋体" w:hint="eastAsia"/>
                <w:sz w:val="18"/>
                <w:szCs w:val="18"/>
              </w:rPr>
              <w:t>一星$125</w:t>
            </w:r>
            <w:r w:rsidRPr="00FE2DAB">
              <w:rPr>
                <w:rFonts w:ascii="宋体" w:hAnsi="宋体"/>
                <w:sz w:val="18"/>
                <w:szCs w:val="18"/>
              </w:rPr>
              <w:t xml:space="preserve"> </w:t>
            </w:r>
          </w:p>
        </w:tc>
        <w:tc>
          <w:tcPr>
            <w:tcW w:w="608" w:type="dxa"/>
            <w:vMerge w:val="restart"/>
            <w:tcBorders>
              <w:top w:val="single" w:sz="4" w:space="0" w:color="000000"/>
              <w:left w:val="single" w:sz="4" w:space="0" w:color="auto"/>
              <w:right w:val="single" w:sz="4" w:space="0" w:color="000000"/>
            </w:tcBorders>
            <w:vAlign w:val="center"/>
          </w:tcPr>
          <w:p w:rsidR="00552E2F" w:rsidRPr="00FE2DAB" w:rsidRDefault="00552E2F" w:rsidP="00937146">
            <w:pPr>
              <w:spacing w:line="276" w:lineRule="auto"/>
              <w:rPr>
                <w:rFonts w:ascii="宋体" w:hAnsi="宋体"/>
                <w:sz w:val="18"/>
                <w:szCs w:val="18"/>
              </w:rPr>
            </w:pPr>
          </w:p>
        </w:tc>
      </w:tr>
      <w:tr w:rsidR="00552E2F" w:rsidRPr="00C77B5F" w:rsidTr="00937146">
        <w:trPr>
          <w:trHeight w:val="540"/>
          <w:jc w:val="center"/>
        </w:trPr>
        <w:tc>
          <w:tcPr>
            <w:tcW w:w="685" w:type="dxa"/>
            <w:vMerge/>
            <w:tcBorders>
              <w:left w:val="single" w:sz="4" w:space="0" w:color="000000"/>
              <w:right w:val="single" w:sz="4" w:space="0" w:color="000000"/>
            </w:tcBorders>
            <w:textDirection w:val="tbRlV"/>
            <w:vAlign w:val="bottom"/>
          </w:tcPr>
          <w:p w:rsidR="00552E2F" w:rsidRPr="00FE2DAB" w:rsidRDefault="00552E2F" w:rsidP="00937146">
            <w:pPr>
              <w:spacing w:line="276" w:lineRule="auto"/>
              <w:ind w:left="113" w:right="113"/>
              <w:jc w:val="center"/>
              <w:rPr>
                <w:rFonts w:ascii="宋体" w:hAnsi="宋体"/>
                <w:spacing w:val="60"/>
                <w:sz w:val="18"/>
                <w:szCs w:val="18"/>
              </w:rPr>
            </w:pPr>
          </w:p>
        </w:tc>
        <w:tc>
          <w:tcPr>
            <w:tcW w:w="1688" w:type="dxa"/>
            <w:vMerge/>
            <w:tcBorders>
              <w:left w:val="single" w:sz="4" w:space="0" w:color="000000"/>
              <w:bottom w:val="single" w:sz="4" w:space="0" w:color="000000"/>
              <w:right w:val="single" w:sz="4" w:space="0" w:color="000000"/>
            </w:tcBorders>
            <w:vAlign w:val="center"/>
          </w:tcPr>
          <w:p w:rsidR="00552E2F" w:rsidRPr="00FE2DAB" w:rsidRDefault="00552E2F" w:rsidP="00937146">
            <w:pPr>
              <w:spacing w:before="100" w:beforeAutospacing="1" w:after="100" w:afterAutospacing="1" w:line="276" w:lineRule="auto"/>
              <w:rPr>
                <w:rFonts w:ascii="宋体" w:hAnsi="宋体"/>
                <w:sz w:val="18"/>
                <w:szCs w:val="18"/>
              </w:rPr>
            </w:pPr>
          </w:p>
        </w:tc>
        <w:tc>
          <w:tcPr>
            <w:tcW w:w="5346" w:type="dxa"/>
            <w:vMerge/>
            <w:tcBorders>
              <w:left w:val="single" w:sz="4" w:space="0" w:color="000000"/>
              <w:bottom w:val="single" w:sz="4" w:space="0" w:color="000000"/>
              <w:right w:val="single" w:sz="4" w:space="0" w:color="000000"/>
            </w:tcBorders>
            <w:vAlign w:val="center"/>
          </w:tcPr>
          <w:p w:rsidR="00552E2F" w:rsidRPr="00FE2DAB" w:rsidRDefault="00552E2F" w:rsidP="00937146">
            <w:pPr>
              <w:widowControl/>
              <w:spacing w:line="276" w:lineRule="auto"/>
              <w:rPr>
                <w:rFonts w:ascii="宋体" w:hAnsi="宋体"/>
                <w:sz w:val="18"/>
                <w:szCs w:val="18"/>
              </w:rPr>
            </w:pPr>
          </w:p>
        </w:tc>
        <w:tc>
          <w:tcPr>
            <w:tcW w:w="1312" w:type="dxa"/>
            <w:vMerge/>
            <w:tcBorders>
              <w:left w:val="single" w:sz="4" w:space="0" w:color="000000"/>
              <w:bottom w:val="single" w:sz="4" w:space="0" w:color="000000"/>
              <w:right w:val="single" w:sz="4" w:space="0" w:color="auto"/>
            </w:tcBorders>
            <w:vAlign w:val="center"/>
          </w:tcPr>
          <w:p w:rsidR="00552E2F" w:rsidRPr="00FE2DAB" w:rsidRDefault="00552E2F" w:rsidP="00937146">
            <w:pPr>
              <w:spacing w:before="100" w:beforeAutospacing="1" w:after="100" w:afterAutospacing="1" w:line="276" w:lineRule="auto"/>
              <w:rPr>
                <w:rFonts w:ascii="宋体" w:hAnsi="宋体"/>
                <w:kern w:val="0"/>
                <w:sz w:val="18"/>
                <w:szCs w:val="18"/>
              </w:rPr>
            </w:pPr>
          </w:p>
        </w:tc>
        <w:tc>
          <w:tcPr>
            <w:tcW w:w="1134" w:type="dxa"/>
            <w:tcBorders>
              <w:top w:val="single" w:sz="4" w:space="0" w:color="000000"/>
              <w:left w:val="single" w:sz="4" w:space="0" w:color="auto"/>
              <w:bottom w:val="single" w:sz="4" w:space="0" w:color="000000"/>
              <w:right w:val="single" w:sz="4" w:space="0" w:color="auto"/>
            </w:tcBorders>
            <w:vAlign w:val="center"/>
          </w:tcPr>
          <w:p w:rsidR="00552E2F" w:rsidRPr="00FE2DAB" w:rsidRDefault="00552E2F" w:rsidP="00937146">
            <w:pPr>
              <w:spacing w:line="276" w:lineRule="auto"/>
              <w:rPr>
                <w:rFonts w:ascii="宋体" w:hAnsi="宋体"/>
                <w:sz w:val="18"/>
                <w:szCs w:val="18"/>
              </w:rPr>
            </w:pPr>
            <w:r w:rsidRPr="00FE2DAB">
              <w:rPr>
                <w:rFonts w:ascii="宋体" w:hAnsi="宋体" w:hint="eastAsia"/>
                <w:sz w:val="18"/>
                <w:szCs w:val="18"/>
              </w:rPr>
              <w:t xml:space="preserve">三星$164 </w:t>
            </w:r>
          </w:p>
        </w:tc>
        <w:tc>
          <w:tcPr>
            <w:tcW w:w="608" w:type="dxa"/>
            <w:vMerge/>
            <w:tcBorders>
              <w:left w:val="single" w:sz="4" w:space="0" w:color="auto"/>
              <w:bottom w:val="single" w:sz="4" w:space="0" w:color="auto"/>
              <w:right w:val="single" w:sz="4" w:space="0" w:color="000000"/>
            </w:tcBorders>
            <w:vAlign w:val="center"/>
          </w:tcPr>
          <w:p w:rsidR="00552E2F" w:rsidRPr="00FE2DAB" w:rsidRDefault="00552E2F" w:rsidP="00937146">
            <w:pPr>
              <w:spacing w:line="276" w:lineRule="auto"/>
              <w:rPr>
                <w:rFonts w:ascii="宋体" w:hAnsi="宋体"/>
                <w:sz w:val="18"/>
                <w:szCs w:val="18"/>
              </w:rPr>
            </w:pPr>
          </w:p>
        </w:tc>
      </w:tr>
      <w:tr w:rsidR="00552E2F" w:rsidRPr="00C77B5F" w:rsidTr="00937146">
        <w:trPr>
          <w:trHeight w:val="301"/>
          <w:jc w:val="center"/>
        </w:trPr>
        <w:tc>
          <w:tcPr>
            <w:tcW w:w="685" w:type="dxa"/>
            <w:vMerge/>
            <w:tcBorders>
              <w:left w:val="single" w:sz="4" w:space="0" w:color="000000"/>
              <w:right w:val="single" w:sz="4" w:space="0" w:color="000000"/>
            </w:tcBorders>
          </w:tcPr>
          <w:p w:rsidR="00552E2F" w:rsidRPr="00FE2DAB" w:rsidRDefault="00552E2F" w:rsidP="00937146">
            <w:pPr>
              <w:spacing w:line="276" w:lineRule="auto"/>
              <w:jc w:val="center"/>
              <w:rPr>
                <w:rFonts w:ascii="宋体" w:hAnsi="宋体"/>
                <w:sz w:val="18"/>
                <w:szCs w:val="18"/>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r w:rsidRPr="00FE2DAB">
              <w:rPr>
                <w:rFonts w:ascii="宋体" w:hAnsi="宋体" w:hint="eastAsia"/>
                <w:sz w:val="18"/>
                <w:szCs w:val="18"/>
              </w:rPr>
              <w:t>大环岛深度游</w:t>
            </w:r>
          </w:p>
        </w:tc>
        <w:tc>
          <w:tcPr>
            <w:tcW w:w="5346"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cs="宋体"/>
                <w:sz w:val="18"/>
                <w:szCs w:val="18"/>
              </w:rPr>
            </w:pPr>
            <w:r w:rsidRPr="00FE2DAB">
              <w:rPr>
                <w:rFonts w:ascii="宋体" w:hAnsi="宋体" w:cs="宋体" w:hint="eastAsia"/>
                <w:sz w:val="18"/>
                <w:szCs w:val="18"/>
              </w:rPr>
              <w:t>欧胡岛最精华最美丽的北海岸。远观座落于Ko’olau山谷之中的一座悠静古庙—平等院。接着参观西安事变的主角张学良先生及赵四女士的长眠之地，神殿之谷。草帽岛公园之后，乘车沿着最原始的夏威夷国王公路，欣赏欧胡岛最原生态的海滩及美景。北海岸最北处的落日海滩，那是欧胡岛最受欢迎的海滩，也是冲浪者的天堂。</w:t>
            </w:r>
            <w:r w:rsidRPr="00FE2DAB">
              <w:rPr>
                <w:rFonts w:ascii="宋体" w:hAnsi="宋体" w:cs="宋体" w:hint="eastAsia"/>
                <w:sz w:val="18"/>
                <w:szCs w:val="18"/>
              </w:rPr>
              <w:lastRenderedPageBreak/>
              <w:t>沿途还可欣赏到前美国总统奥巴马最喜欢去度假的哈雷伊瓦小镇。最后一站是带大家去领略世界最大的都乐菠萝园(车览)那里种植的菠萝是世界上最甜美的。</w:t>
            </w:r>
          </w:p>
        </w:tc>
        <w:tc>
          <w:tcPr>
            <w:tcW w:w="1312" w:type="dxa"/>
            <w:tcBorders>
              <w:top w:val="single" w:sz="4" w:space="0" w:color="000000"/>
              <w:left w:val="single" w:sz="4" w:space="0" w:color="000000"/>
              <w:bottom w:val="single" w:sz="4" w:space="0" w:color="000000"/>
              <w:right w:val="single" w:sz="4" w:space="0" w:color="auto"/>
            </w:tcBorders>
            <w:vAlign w:val="center"/>
          </w:tcPr>
          <w:p w:rsidR="00552E2F" w:rsidRPr="00FE2DAB" w:rsidRDefault="00552E2F" w:rsidP="00937146">
            <w:pPr>
              <w:spacing w:line="276" w:lineRule="auto"/>
              <w:rPr>
                <w:rFonts w:ascii="宋体" w:hAnsi="宋体"/>
                <w:kern w:val="0"/>
                <w:sz w:val="18"/>
                <w:szCs w:val="18"/>
              </w:rPr>
            </w:pPr>
            <w:r w:rsidRPr="00FE2DAB">
              <w:rPr>
                <w:rFonts w:ascii="宋体" w:hAnsi="宋体" w:hint="eastAsia"/>
                <w:kern w:val="0"/>
                <w:sz w:val="18"/>
                <w:szCs w:val="18"/>
              </w:rPr>
              <w:lastRenderedPageBreak/>
              <w:t>车费、预订费、服务费</w:t>
            </w:r>
          </w:p>
        </w:tc>
        <w:tc>
          <w:tcPr>
            <w:tcW w:w="1134" w:type="dxa"/>
            <w:tcBorders>
              <w:top w:val="single" w:sz="4" w:space="0" w:color="000000"/>
              <w:left w:val="single" w:sz="4" w:space="0" w:color="auto"/>
              <w:bottom w:val="single" w:sz="4" w:space="0" w:color="000000"/>
              <w:right w:val="single" w:sz="4" w:space="0" w:color="auto"/>
            </w:tcBorders>
            <w:vAlign w:val="center"/>
          </w:tcPr>
          <w:p w:rsidR="00552E2F" w:rsidRPr="00FE2DAB" w:rsidRDefault="00552E2F" w:rsidP="00937146">
            <w:pPr>
              <w:spacing w:line="276" w:lineRule="auto"/>
              <w:rPr>
                <w:rFonts w:ascii="宋体" w:hAnsi="宋体"/>
                <w:sz w:val="18"/>
                <w:szCs w:val="18"/>
              </w:rPr>
            </w:pPr>
            <w:r w:rsidRPr="00FE2DAB">
              <w:rPr>
                <w:rFonts w:ascii="宋体" w:hAnsi="宋体" w:hint="eastAsia"/>
                <w:sz w:val="18"/>
                <w:szCs w:val="18"/>
              </w:rPr>
              <w:t>$115</w:t>
            </w:r>
          </w:p>
        </w:tc>
        <w:tc>
          <w:tcPr>
            <w:tcW w:w="608" w:type="dxa"/>
            <w:tcBorders>
              <w:top w:val="single" w:sz="4" w:space="0" w:color="000000"/>
              <w:left w:val="single" w:sz="4" w:space="0" w:color="auto"/>
              <w:bottom w:val="single" w:sz="4" w:space="0" w:color="auto"/>
              <w:right w:val="single" w:sz="4" w:space="0" w:color="000000"/>
            </w:tcBorders>
            <w:vAlign w:val="center"/>
          </w:tcPr>
          <w:p w:rsidR="00552E2F" w:rsidRPr="00FE2DAB" w:rsidRDefault="00552E2F" w:rsidP="00937146">
            <w:pPr>
              <w:spacing w:line="276" w:lineRule="auto"/>
              <w:rPr>
                <w:rFonts w:ascii="宋体" w:hAnsi="宋体"/>
                <w:sz w:val="18"/>
                <w:szCs w:val="18"/>
              </w:rPr>
            </w:pPr>
          </w:p>
        </w:tc>
      </w:tr>
      <w:tr w:rsidR="00552E2F" w:rsidRPr="00C77B5F" w:rsidTr="00937146">
        <w:trPr>
          <w:jc w:val="center"/>
        </w:trPr>
        <w:tc>
          <w:tcPr>
            <w:tcW w:w="685" w:type="dxa"/>
            <w:vMerge w:val="restart"/>
            <w:tcBorders>
              <w:top w:val="single" w:sz="4" w:space="0" w:color="000000"/>
              <w:left w:val="single" w:sz="4" w:space="0" w:color="000000"/>
              <w:right w:val="single" w:sz="4" w:space="0" w:color="000000"/>
            </w:tcBorders>
            <w:textDirection w:val="tbRlV"/>
            <w:vAlign w:val="bottom"/>
          </w:tcPr>
          <w:p w:rsidR="00552E2F" w:rsidRPr="00FE2DAB" w:rsidRDefault="00552E2F" w:rsidP="00937146">
            <w:pPr>
              <w:spacing w:line="276" w:lineRule="auto"/>
              <w:ind w:left="113" w:right="113"/>
              <w:jc w:val="center"/>
              <w:rPr>
                <w:rFonts w:ascii="宋体" w:hAnsi="宋体"/>
                <w:spacing w:val="60"/>
                <w:sz w:val="18"/>
                <w:szCs w:val="18"/>
              </w:rPr>
            </w:pPr>
            <w:r w:rsidRPr="00FE2DAB">
              <w:rPr>
                <w:rFonts w:ascii="宋体" w:hAnsi="宋体" w:hint="eastAsia"/>
                <w:spacing w:val="60"/>
                <w:sz w:val="18"/>
                <w:szCs w:val="18"/>
              </w:rPr>
              <w:lastRenderedPageBreak/>
              <w:t>圣地亚哥</w:t>
            </w:r>
          </w:p>
        </w:tc>
        <w:tc>
          <w:tcPr>
            <w:tcW w:w="1688"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sz w:val="18"/>
                <w:szCs w:val="18"/>
              </w:rPr>
              <w:t>圣地亚哥游船</w:t>
            </w:r>
          </w:p>
        </w:tc>
        <w:tc>
          <w:tcPr>
            <w:tcW w:w="5346"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r w:rsidRPr="00FE2DAB">
              <w:rPr>
                <w:rFonts w:ascii="宋体" w:hAnsi="宋体" w:hint="eastAsia"/>
                <w:sz w:val="18"/>
                <w:szCs w:val="18"/>
              </w:rPr>
              <w:t>美国著名的太平洋舰队基地，美海军航空站西岸基地，太平洋舰队的大小</w:t>
            </w:r>
            <w:r w:rsidRPr="00FE2DAB">
              <w:rPr>
                <w:rFonts w:ascii="宋体" w:hAnsi="宋体"/>
                <w:sz w:val="18"/>
                <w:szCs w:val="18"/>
              </w:rPr>
              <w:t>50</w:t>
            </w:r>
            <w:r w:rsidRPr="00FE2DAB">
              <w:rPr>
                <w:rFonts w:ascii="宋体" w:hAnsi="宋体" w:hint="eastAsia"/>
                <w:sz w:val="18"/>
                <w:szCs w:val="18"/>
              </w:rPr>
              <w:t>艘舰艇常年驻札与此，乘坐游船您可以近距离观赏这些各种各样整装待发的巨舰与航空母舰。</w:t>
            </w:r>
          </w:p>
        </w:tc>
        <w:tc>
          <w:tcPr>
            <w:tcW w:w="1312" w:type="dxa"/>
            <w:tcBorders>
              <w:top w:val="single" w:sz="4" w:space="0" w:color="000000"/>
              <w:left w:val="single" w:sz="4" w:space="0" w:color="000000"/>
              <w:bottom w:val="single" w:sz="4" w:space="0" w:color="000000"/>
              <w:right w:val="single" w:sz="4" w:space="0" w:color="auto"/>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预定费、服务费、船票</w:t>
            </w:r>
          </w:p>
        </w:tc>
        <w:tc>
          <w:tcPr>
            <w:tcW w:w="1134" w:type="dxa"/>
            <w:tcBorders>
              <w:top w:val="single" w:sz="4" w:space="0" w:color="000000"/>
              <w:left w:val="single" w:sz="4" w:space="0" w:color="auto"/>
              <w:bottom w:val="single" w:sz="4" w:space="0" w:color="000000"/>
              <w:right w:val="single" w:sz="4" w:space="0" w:color="auto"/>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sz w:val="18"/>
                <w:szCs w:val="18"/>
              </w:rPr>
              <w:t>$</w:t>
            </w:r>
            <w:r w:rsidRPr="00FE2DAB">
              <w:rPr>
                <w:rFonts w:ascii="宋体" w:hAnsi="宋体" w:hint="eastAsia"/>
                <w:sz w:val="18"/>
                <w:szCs w:val="18"/>
              </w:rPr>
              <w:t>35(全团)</w:t>
            </w:r>
          </w:p>
        </w:tc>
        <w:tc>
          <w:tcPr>
            <w:tcW w:w="608" w:type="dxa"/>
            <w:tcBorders>
              <w:top w:val="single" w:sz="4" w:space="0" w:color="000000"/>
              <w:left w:val="single" w:sz="4" w:space="0" w:color="auto"/>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p>
        </w:tc>
      </w:tr>
      <w:tr w:rsidR="00552E2F" w:rsidRPr="00C77B5F" w:rsidTr="00937146">
        <w:trPr>
          <w:jc w:val="center"/>
        </w:trPr>
        <w:tc>
          <w:tcPr>
            <w:tcW w:w="685" w:type="dxa"/>
            <w:vMerge/>
            <w:tcBorders>
              <w:left w:val="single" w:sz="4" w:space="0" w:color="000000"/>
              <w:right w:val="single" w:sz="4" w:space="0" w:color="000000"/>
            </w:tcBorders>
          </w:tcPr>
          <w:p w:rsidR="00552E2F" w:rsidRPr="00FE2DAB" w:rsidRDefault="00552E2F" w:rsidP="00937146">
            <w:pPr>
              <w:spacing w:line="276" w:lineRule="auto"/>
              <w:ind w:left="113" w:right="113"/>
              <w:jc w:val="center"/>
              <w:rPr>
                <w:rFonts w:ascii="宋体" w:hAnsi="宋体"/>
                <w:spacing w:val="60"/>
                <w:sz w:val="18"/>
                <w:szCs w:val="18"/>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r w:rsidRPr="00FE2DAB">
              <w:rPr>
                <w:rFonts w:ascii="宋体" w:hAnsi="宋体" w:hint="eastAsia"/>
                <w:sz w:val="18"/>
                <w:szCs w:val="18"/>
              </w:rPr>
              <w:t>墨西哥边境蒂华纳</w:t>
            </w:r>
          </w:p>
        </w:tc>
        <w:tc>
          <w:tcPr>
            <w:tcW w:w="5346"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r w:rsidRPr="00FE2DAB">
              <w:rPr>
                <w:rFonts w:ascii="宋体" w:hAnsi="宋体" w:hint="eastAsia"/>
                <w:sz w:val="18"/>
                <w:szCs w:val="18"/>
              </w:rPr>
              <w:t>蒂华纳是一个比较年轻的城市，1939年墨西哥政府将蒂华纳设为自由区，从此该城得到迅速发展，第二次世界大战中发展为新兴的旅游城市，成为边境娱乐地，以美国游客为多。</w:t>
            </w:r>
          </w:p>
        </w:tc>
        <w:tc>
          <w:tcPr>
            <w:tcW w:w="1312" w:type="dxa"/>
            <w:tcBorders>
              <w:top w:val="single" w:sz="4" w:space="0" w:color="000000"/>
              <w:left w:val="single" w:sz="4" w:space="0" w:color="000000"/>
              <w:bottom w:val="single" w:sz="4" w:space="0" w:color="000000"/>
              <w:right w:val="single" w:sz="4" w:space="0" w:color="auto"/>
            </w:tcBorders>
            <w:vAlign w:val="center"/>
          </w:tcPr>
          <w:p w:rsidR="00552E2F" w:rsidRPr="00FE2DAB" w:rsidRDefault="00552E2F" w:rsidP="00937146">
            <w:pPr>
              <w:spacing w:line="276" w:lineRule="auto"/>
              <w:rPr>
                <w:rFonts w:ascii="宋体" w:hAnsi="宋体"/>
                <w:sz w:val="18"/>
                <w:szCs w:val="18"/>
              </w:rPr>
            </w:pPr>
            <w:r w:rsidRPr="00FE2DAB">
              <w:rPr>
                <w:rFonts w:ascii="宋体" w:hAnsi="宋体" w:hint="eastAsia"/>
                <w:sz w:val="18"/>
                <w:szCs w:val="18"/>
              </w:rPr>
              <w:t>车费、导游服务费</w:t>
            </w:r>
          </w:p>
        </w:tc>
        <w:tc>
          <w:tcPr>
            <w:tcW w:w="1134" w:type="dxa"/>
            <w:tcBorders>
              <w:top w:val="single" w:sz="4" w:space="0" w:color="000000"/>
              <w:left w:val="single" w:sz="4" w:space="0" w:color="auto"/>
              <w:bottom w:val="single" w:sz="4" w:space="0" w:color="000000"/>
              <w:right w:val="single" w:sz="4" w:space="0" w:color="auto"/>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$80</w:t>
            </w:r>
          </w:p>
        </w:tc>
        <w:tc>
          <w:tcPr>
            <w:tcW w:w="608" w:type="dxa"/>
            <w:tcBorders>
              <w:top w:val="single" w:sz="4" w:space="0" w:color="000000"/>
              <w:left w:val="single" w:sz="4" w:space="0" w:color="auto"/>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p>
        </w:tc>
      </w:tr>
      <w:tr w:rsidR="00552E2F" w:rsidRPr="00C77B5F" w:rsidTr="00937146">
        <w:trPr>
          <w:jc w:val="center"/>
        </w:trPr>
        <w:tc>
          <w:tcPr>
            <w:tcW w:w="685" w:type="dxa"/>
            <w:vMerge w:val="restart"/>
            <w:tcBorders>
              <w:left w:val="single" w:sz="4" w:space="0" w:color="000000"/>
              <w:right w:val="single" w:sz="4" w:space="0" w:color="000000"/>
            </w:tcBorders>
            <w:textDirection w:val="tbRlV"/>
            <w:vAlign w:val="bottom"/>
          </w:tcPr>
          <w:p w:rsidR="00552E2F" w:rsidRPr="00FE2DAB" w:rsidRDefault="00552E2F" w:rsidP="00937146">
            <w:pPr>
              <w:spacing w:line="276" w:lineRule="auto"/>
              <w:ind w:left="113" w:right="113"/>
              <w:jc w:val="center"/>
              <w:rPr>
                <w:rFonts w:ascii="宋体" w:hAnsi="宋体"/>
                <w:spacing w:val="60"/>
                <w:sz w:val="18"/>
                <w:szCs w:val="18"/>
              </w:rPr>
            </w:pPr>
            <w:r w:rsidRPr="00FE2DAB">
              <w:rPr>
                <w:rFonts w:ascii="宋体" w:hAnsi="宋体" w:hint="eastAsia"/>
                <w:spacing w:val="60"/>
                <w:sz w:val="18"/>
                <w:szCs w:val="18"/>
              </w:rPr>
              <w:t>洛杉矶</w:t>
            </w:r>
          </w:p>
        </w:tc>
        <w:tc>
          <w:tcPr>
            <w:tcW w:w="1688"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市区观光+环球影城</w:t>
            </w:r>
          </w:p>
        </w:tc>
        <w:tc>
          <w:tcPr>
            <w:tcW w:w="5346"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sz w:val="18"/>
                <w:szCs w:val="18"/>
              </w:rPr>
              <w:t>市区观光</w:t>
            </w:r>
            <w:r w:rsidRPr="00FE2DAB">
              <w:rPr>
                <w:rFonts w:ascii="宋体" w:hAnsi="宋体"/>
                <w:sz w:val="18"/>
                <w:szCs w:val="18"/>
              </w:rPr>
              <w:t>【好莱坞大道】【中国戏院】【杜比剧院】</w:t>
            </w:r>
            <w:r w:rsidRPr="00FE2DAB">
              <w:rPr>
                <w:rFonts w:ascii="宋体" w:hAnsi="宋体" w:hint="eastAsia"/>
                <w:sz w:val="18"/>
                <w:szCs w:val="18"/>
              </w:rPr>
              <w:t>+</w:t>
            </w:r>
            <w:r w:rsidRPr="00FE2DAB">
              <w:rPr>
                <w:rFonts w:ascii="宋体" w:hAnsi="宋体"/>
                <w:sz w:val="18"/>
                <w:szCs w:val="18"/>
              </w:rPr>
              <w:t>游玩好莱坞环球影城，在影视城内，乘着电动游览车参观各个好莱坞拍片工厂，有旧金山地震区，洪水区，侏罗纪公园的恐龙区，大白沙拍摄区，芝加哥大火拍摄区等，观看惊险刺激的未来世界4D电影等等。</w:t>
            </w:r>
          </w:p>
        </w:tc>
        <w:tc>
          <w:tcPr>
            <w:tcW w:w="1312" w:type="dxa"/>
            <w:tcBorders>
              <w:top w:val="single" w:sz="4" w:space="0" w:color="000000"/>
              <w:left w:val="single" w:sz="4" w:space="0" w:color="000000"/>
              <w:bottom w:val="single" w:sz="4" w:space="0" w:color="000000"/>
              <w:right w:val="single" w:sz="4" w:space="0" w:color="auto"/>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预定费、门票、导游服务费</w:t>
            </w:r>
          </w:p>
        </w:tc>
        <w:tc>
          <w:tcPr>
            <w:tcW w:w="1134" w:type="dxa"/>
            <w:tcBorders>
              <w:top w:val="single" w:sz="4" w:space="0" w:color="000000"/>
              <w:left w:val="single" w:sz="4" w:space="0" w:color="auto"/>
              <w:bottom w:val="single" w:sz="4" w:space="0" w:color="000000"/>
              <w:right w:val="single" w:sz="4" w:space="0" w:color="auto"/>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$195</w:t>
            </w:r>
          </w:p>
        </w:tc>
        <w:tc>
          <w:tcPr>
            <w:tcW w:w="608" w:type="dxa"/>
            <w:tcBorders>
              <w:top w:val="single" w:sz="4" w:space="0" w:color="000000"/>
              <w:left w:val="single" w:sz="4" w:space="0" w:color="auto"/>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p>
        </w:tc>
      </w:tr>
      <w:tr w:rsidR="00552E2F" w:rsidRPr="00C77B5F" w:rsidTr="00937146">
        <w:trPr>
          <w:jc w:val="center"/>
        </w:trPr>
        <w:tc>
          <w:tcPr>
            <w:tcW w:w="685" w:type="dxa"/>
            <w:vMerge/>
            <w:tcBorders>
              <w:left w:val="single" w:sz="4" w:space="0" w:color="000000"/>
              <w:right w:val="single" w:sz="4" w:space="0" w:color="000000"/>
            </w:tcBorders>
          </w:tcPr>
          <w:p w:rsidR="00552E2F" w:rsidRPr="00FE2DAB" w:rsidRDefault="00552E2F" w:rsidP="00937146">
            <w:pPr>
              <w:spacing w:line="276" w:lineRule="auto"/>
              <w:ind w:left="113" w:right="113"/>
              <w:jc w:val="center"/>
              <w:rPr>
                <w:rFonts w:ascii="宋体" w:hAnsi="宋体"/>
                <w:spacing w:val="60"/>
                <w:sz w:val="18"/>
                <w:szCs w:val="18"/>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highlight w:val="yellow"/>
              </w:rPr>
            </w:pPr>
            <w:r w:rsidRPr="00FE2DAB">
              <w:rPr>
                <w:rFonts w:ascii="宋体" w:hAnsi="宋体" w:hint="eastAsia"/>
                <w:color w:val="000000"/>
                <w:sz w:val="18"/>
                <w:szCs w:val="18"/>
              </w:rPr>
              <w:t>赫氏古堡</w:t>
            </w:r>
          </w:p>
        </w:tc>
        <w:tc>
          <w:tcPr>
            <w:tcW w:w="5346"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widowControl/>
              <w:spacing w:line="276" w:lineRule="auto"/>
              <w:rPr>
                <w:rFonts w:ascii="宋体" w:hAnsi="宋体"/>
                <w:sz w:val="18"/>
                <w:szCs w:val="18"/>
              </w:rPr>
            </w:pPr>
            <w:r w:rsidRPr="00FE2DAB">
              <w:rPr>
                <w:rFonts w:ascii="宋体" w:hAnsi="宋体" w:hint="eastAsia"/>
                <w:sz w:val="18"/>
                <w:szCs w:val="18"/>
              </w:rPr>
              <w:t>沿着太平洋海岸线欣赏风景，前往美国传媒巨人赫斯特的私人庄园赫氏古堡，在这里可以看到美国并不缺少的富丽堂皇、宏伟奢华，更多的是一般地方无法见到的亿万富翁花钱的样板建筑，世界上真正能与赫氏古堡在规模、豪华相比美的私人庄园少之又少。</w:t>
            </w:r>
          </w:p>
          <w:p w:rsidR="00552E2F" w:rsidRPr="00FE2DAB" w:rsidRDefault="00552E2F" w:rsidP="00937146">
            <w:pPr>
              <w:widowControl/>
              <w:spacing w:line="276" w:lineRule="auto"/>
              <w:rPr>
                <w:rFonts w:ascii="宋体" w:hAnsi="宋体"/>
                <w:sz w:val="18"/>
                <w:szCs w:val="18"/>
                <w:highlight w:val="yellow"/>
              </w:rPr>
            </w:pPr>
            <w:r w:rsidRPr="00FE2DAB">
              <w:rPr>
                <w:rFonts w:ascii="宋体" w:hAnsi="宋体" w:hint="eastAsia"/>
                <w:sz w:val="18"/>
                <w:szCs w:val="18"/>
              </w:rPr>
              <w:t>备注：</w:t>
            </w:r>
            <w:r w:rsidRPr="00FE2DAB">
              <w:rPr>
                <w:rFonts w:ascii="宋体" w:hAnsi="宋体" w:hint="eastAsia"/>
                <w:color w:val="000000"/>
                <w:sz w:val="18"/>
                <w:szCs w:val="18"/>
              </w:rPr>
              <w:t>需提前48小时预定，一旦预定成功，不得取消。</w:t>
            </w:r>
          </w:p>
        </w:tc>
        <w:tc>
          <w:tcPr>
            <w:tcW w:w="1312" w:type="dxa"/>
            <w:tcBorders>
              <w:top w:val="single" w:sz="4" w:space="0" w:color="000000"/>
              <w:left w:val="single" w:sz="4" w:space="0" w:color="000000"/>
              <w:bottom w:val="single" w:sz="4" w:space="0" w:color="000000"/>
              <w:right w:val="single" w:sz="4" w:space="0" w:color="auto"/>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预定费、门票、服务费、交通费</w:t>
            </w:r>
          </w:p>
        </w:tc>
        <w:tc>
          <w:tcPr>
            <w:tcW w:w="1134" w:type="dxa"/>
            <w:tcBorders>
              <w:top w:val="single" w:sz="4" w:space="0" w:color="000000"/>
              <w:left w:val="single" w:sz="4" w:space="0" w:color="auto"/>
              <w:bottom w:val="single" w:sz="4" w:space="0" w:color="000000"/>
              <w:right w:val="single" w:sz="4" w:space="0" w:color="auto"/>
            </w:tcBorders>
            <w:vAlign w:val="center"/>
          </w:tcPr>
          <w:p w:rsidR="00552E2F" w:rsidRPr="00FE2DAB" w:rsidRDefault="00552E2F" w:rsidP="00937146">
            <w:pPr>
              <w:spacing w:line="276" w:lineRule="auto"/>
              <w:rPr>
                <w:rFonts w:ascii="宋体" w:hAnsi="宋体" w:cs="宋体"/>
                <w:sz w:val="18"/>
                <w:szCs w:val="18"/>
              </w:rPr>
            </w:pPr>
            <w:r w:rsidRPr="00FE2DAB">
              <w:rPr>
                <w:rFonts w:ascii="宋体" w:hAnsi="宋体" w:hint="eastAsia"/>
                <w:color w:val="000000"/>
                <w:sz w:val="18"/>
                <w:szCs w:val="18"/>
              </w:rPr>
              <w:t>$120</w:t>
            </w:r>
          </w:p>
        </w:tc>
        <w:tc>
          <w:tcPr>
            <w:tcW w:w="608" w:type="dxa"/>
            <w:tcBorders>
              <w:top w:val="single" w:sz="4" w:space="0" w:color="000000"/>
              <w:left w:val="single" w:sz="4" w:space="0" w:color="auto"/>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p>
        </w:tc>
      </w:tr>
      <w:tr w:rsidR="00552E2F" w:rsidRPr="00C77B5F" w:rsidTr="00937146">
        <w:trPr>
          <w:jc w:val="center"/>
        </w:trPr>
        <w:tc>
          <w:tcPr>
            <w:tcW w:w="685" w:type="dxa"/>
            <w:vMerge/>
            <w:tcBorders>
              <w:left w:val="single" w:sz="4" w:space="0" w:color="000000"/>
              <w:right w:val="single" w:sz="4" w:space="0" w:color="000000"/>
            </w:tcBorders>
          </w:tcPr>
          <w:p w:rsidR="00552E2F" w:rsidRPr="00FE2DAB" w:rsidRDefault="00552E2F" w:rsidP="00937146">
            <w:pPr>
              <w:spacing w:line="276" w:lineRule="auto"/>
              <w:ind w:left="113" w:right="113"/>
              <w:jc w:val="center"/>
              <w:rPr>
                <w:rFonts w:ascii="宋体" w:hAnsi="宋体"/>
                <w:spacing w:val="60"/>
                <w:sz w:val="18"/>
                <w:szCs w:val="18"/>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before="100" w:beforeAutospacing="1" w:after="100" w:afterAutospacing="1" w:line="276" w:lineRule="auto"/>
              <w:rPr>
                <w:rFonts w:ascii="宋体" w:hAnsi="宋体"/>
                <w:sz w:val="18"/>
                <w:szCs w:val="18"/>
              </w:rPr>
            </w:pPr>
            <w:r w:rsidRPr="00FE2DAB">
              <w:rPr>
                <w:rFonts w:ascii="宋体" w:hAnsi="宋体" w:hint="eastAsia"/>
                <w:sz w:val="18"/>
                <w:szCs w:val="18"/>
              </w:rPr>
              <w:t>棕榈泉(Palm Springs)奥特莱斯+</w:t>
            </w:r>
            <w:r w:rsidRPr="00FE2DAB">
              <w:rPr>
                <w:rFonts w:ascii="宋体" w:hAnsi="宋体" w:cs="Arial" w:hint="eastAsia"/>
                <w:bCs/>
                <w:caps/>
                <w:sz w:val="18"/>
                <w:szCs w:val="18"/>
              </w:rPr>
              <w:t>安纳伯格庄园</w:t>
            </w:r>
          </w:p>
        </w:tc>
        <w:tc>
          <w:tcPr>
            <w:tcW w:w="5346"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tabs>
                <w:tab w:val="left" w:pos="0"/>
              </w:tabs>
              <w:spacing w:line="276" w:lineRule="auto"/>
              <w:rPr>
                <w:rFonts w:ascii="宋体" w:hAnsi="宋体" w:cs="Arial"/>
                <w:bCs/>
                <w:caps/>
                <w:sz w:val="18"/>
                <w:szCs w:val="18"/>
              </w:rPr>
            </w:pPr>
            <w:r w:rsidRPr="00FE2DAB">
              <w:rPr>
                <w:rFonts w:ascii="宋体" w:hAnsi="宋体" w:hint="eastAsia"/>
                <w:sz w:val="18"/>
                <w:szCs w:val="18"/>
              </w:rPr>
              <w:t>【棕榈泉(Palm Springs)】，这里有【美西最大的奥特莱斯】世界名牌购物中心(Cabazon Premium Outlets)，拥有130家顶级名牌商店，价格低于市场3 成，充分体验疯狂购物的快乐！</w:t>
            </w:r>
            <w:r w:rsidRPr="00FE2DAB">
              <w:rPr>
                <w:rFonts w:ascii="宋体" w:hAnsi="宋体" w:cs="Arial" w:hint="eastAsia"/>
                <w:bCs/>
                <w:caps/>
                <w:sz w:val="18"/>
                <w:szCs w:val="18"/>
              </w:rPr>
              <w:t>安纳伯格庄园现称"阳光之乡"，占地200</w:t>
            </w:r>
            <w:hyperlink r:id="rId30" w:tgtFrame="_blank" w:history="1">
              <w:r w:rsidRPr="00FE2DAB">
                <w:rPr>
                  <w:rFonts w:ascii="宋体" w:hAnsi="宋体" w:hint="eastAsia"/>
                  <w:sz w:val="18"/>
                  <w:szCs w:val="18"/>
                </w:rPr>
                <w:t>英亩</w:t>
              </w:r>
            </w:hyperlink>
            <w:r w:rsidRPr="00FE2DAB">
              <w:rPr>
                <w:rFonts w:ascii="宋体" w:hAnsi="宋体" w:cs="Arial" w:hint="eastAsia"/>
                <w:bCs/>
                <w:caps/>
                <w:sz w:val="18"/>
                <w:szCs w:val="18"/>
              </w:rPr>
              <w:t>(约0.81平方公里)，该庄园由南加州大学教授昆西·琼斯设计，1966年竣工。2013年6月7日，国家主席习近平同美国总统奥巴马在安纳伯格庄园举行中美元首会晤。</w:t>
            </w:r>
          </w:p>
        </w:tc>
        <w:tc>
          <w:tcPr>
            <w:tcW w:w="1312" w:type="dxa"/>
            <w:tcBorders>
              <w:top w:val="single" w:sz="4" w:space="0" w:color="000000"/>
              <w:left w:val="single" w:sz="4" w:space="0" w:color="000000"/>
              <w:bottom w:val="single" w:sz="4" w:space="0" w:color="000000"/>
              <w:right w:val="single" w:sz="4" w:space="0" w:color="auto"/>
            </w:tcBorders>
            <w:vAlign w:val="center"/>
          </w:tcPr>
          <w:p w:rsidR="00552E2F" w:rsidRPr="00FE2DAB" w:rsidRDefault="00552E2F" w:rsidP="00937146">
            <w:pPr>
              <w:spacing w:before="100" w:beforeAutospacing="1" w:after="100" w:afterAutospacing="1" w:line="276" w:lineRule="auto"/>
              <w:rPr>
                <w:rFonts w:ascii="宋体" w:hAnsi="宋体" w:cs="宋体"/>
                <w:sz w:val="18"/>
                <w:szCs w:val="18"/>
              </w:rPr>
            </w:pPr>
            <w:r w:rsidRPr="00FE2DAB">
              <w:rPr>
                <w:rFonts w:ascii="宋体" w:hAnsi="宋体" w:hint="eastAsia"/>
                <w:color w:val="000000"/>
                <w:sz w:val="18"/>
                <w:szCs w:val="18"/>
              </w:rPr>
              <w:t>服务费、交通费</w:t>
            </w:r>
          </w:p>
        </w:tc>
        <w:tc>
          <w:tcPr>
            <w:tcW w:w="1134" w:type="dxa"/>
            <w:tcBorders>
              <w:top w:val="single" w:sz="4" w:space="0" w:color="000000"/>
              <w:left w:val="single" w:sz="4" w:space="0" w:color="auto"/>
              <w:bottom w:val="single" w:sz="4" w:space="0" w:color="000000"/>
              <w:right w:val="single" w:sz="4" w:space="0" w:color="auto"/>
            </w:tcBorders>
            <w:vAlign w:val="center"/>
          </w:tcPr>
          <w:p w:rsidR="00552E2F" w:rsidRPr="00FE2DAB" w:rsidRDefault="00552E2F" w:rsidP="00937146">
            <w:pPr>
              <w:spacing w:before="100" w:beforeAutospacing="1" w:after="100" w:afterAutospacing="1" w:line="276" w:lineRule="auto"/>
              <w:rPr>
                <w:rFonts w:ascii="宋体" w:hAnsi="宋体" w:cs="宋体"/>
                <w:sz w:val="18"/>
                <w:szCs w:val="18"/>
              </w:rPr>
            </w:pPr>
            <w:r w:rsidRPr="00FE2DAB">
              <w:rPr>
                <w:rFonts w:ascii="宋体" w:hAnsi="宋体" w:hint="eastAsia"/>
                <w:color w:val="000000"/>
                <w:sz w:val="18"/>
                <w:szCs w:val="18"/>
              </w:rPr>
              <w:t>$120</w:t>
            </w:r>
          </w:p>
        </w:tc>
        <w:tc>
          <w:tcPr>
            <w:tcW w:w="608" w:type="dxa"/>
            <w:tcBorders>
              <w:top w:val="single" w:sz="4" w:space="0" w:color="000000"/>
              <w:left w:val="single" w:sz="4" w:space="0" w:color="auto"/>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p>
        </w:tc>
      </w:tr>
      <w:tr w:rsidR="00552E2F" w:rsidRPr="00C77B5F" w:rsidTr="00937146">
        <w:trPr>
          <w:jc w:val="center"/>
        </w:trPr>
        <w:tc>
          <w:tcPr>
            <w:tcW w:w="685" w:type="dxa"/>
            <w:vMerge w:val="restart"/>
            <w:tcBorders>
              <w:left w:val="single" w:sz="4" w:space="0" w:color="000000"/>
              <w:right w:val="single" w:sz="4" w:space="0" w:color="000000"/>
            </w:tcBorders>
            <w:textDirection w:val="tbRlV"/>
            <w:vAlign w:val="bottom"/>
          </w:tcPr>
          <w:p w:rsidR="00552E2F" w:rsidRPr="00FE2DAB" w:rsidRDefault="00552E2F" w:rsidP="00937146">
            <w:pPr>
              <w:spacing w:line="276" w:lineRule="auto"/>
              <w:ind w:left="113" w:right="113"/>
              <w:jc w:val="center"/>
              <w:rPr>
                <w:rFonts w:ascii="宋体" w:hAnsi="宋体"/>
                <w:spacing w:val="60"/>
                <w:sz w:val="18"/>
                <w:szCs w:val="18"/>
              </w:rPr>
            </w:pPr>
            <w:r w:rsidRPr="00FE2DAB">
              <w:rPr>
                <w:rFonts w:ascii="宋体" w:hAnsi="宋体" w:hint="eastAsia"/>
                <w:spacing w:val="60"/>
                <w:sz w:val="18"/>
                <w:szCs w:val="18"/>
              </w:rPr>
              <w:t>拉斯维加斯</w:t>
            </w:r>
          </w:p>
        </w:tc>
        <w:tc>
          <w:tcPr>
            <w:tcW w:w="1688"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夜游拉斯维加斯</w:t>
            </w:r>
          </w:p>
        </w:tc>
        <w:tc>
          <w:tcPr>
            <w:tcW w:w="5346"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拉斯维加斯的夜晚极其美丽，夜游拉斯维加斯是体验美国的奢华、疯狂和纸醉金迷的最好方式，老城区耗资6000万美元的“灯光秀”场，MIRAGE逼真的火山喷发，百乐宫酒店前庭人工湖的喷泉都会让你惊叹不已。</w:t>
            </w:r>
          </w:p>
        </w:tc>
        <w:tc>
          <w:tcPr>
            <w:tcW w:w="1312" w:type="dxa"/>
            <w:tcBorders>
              <w:top w:val="single" w:sz="4" w:space="0" w:color="000000"/>
              <w:left w:val="single" w:sz="4" w:space="0" w:color="000000"/>
              <w:bottom w:val="single" w:sz="4" w:space="0" w:color="000000"/>
              <w:right w:val="single" w:sz="4" w:space="0" w:color="auto"/>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服务费、交通费</w:t>
            </w:r>
          </w:p>
        </w:tc>
        <w:tc>
          <w:tcPr>
            <w:tcW w:w="1134" w:type="dxa"/>
            <w:tcBorders>
              <w:top w:val="single" w:sz="4" w:space="0" w:color="000000"/>
              <w:left w:val="single" w:sz="4" w:space="0" w:color="auto"/>
              <w:bottom w:val="single" w:sz="4" w:space="0" w:color="000000"/>
              <w:right w:val="single" w:sz="4" w:space="0" w:color="auto"/>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$80</w:t>
            </w:r>
          </w:p>
        </w:tc>
        <w:tc>
          <w:tcPr>
            <w:tcW w:w="608" w:type="dxa"/>
            <w:tcBorders>
              <w:top w:val="single" w:sz="4" w:space="0" w:color="000000"/>
              <w:left w:val="single" w:sz="4" w:space="0" w:color="auto"/>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p>
        </w:tc>
      </w:tr>
      <w:tr w:rsidR="00552E2F" w:rsidRPr="00C77B5F" w:rsidTr="00937146">
        <w:trPr>
          <w:trHeight w:val="540"/>
          <w:jc w:val="center"/>
        </w:trPr>
        <w:tc>
          <w:tcPr>
            <w:tcW w:w="685" w:type="dxa"/>
            <w:vMerge/>
            <w:tcBorders>
              <w:left w:val="single" w:sz="4" w:space="0" w:color="000000"/>
              <w:right w:val="single" w:sz="4" w:space="0" w:color="000000"/>
            </w:tcBorders>
          </w:tcPr>
          <w:p w:rsidR="00552E2F" w:rsidRPr="00FE2DAB" w:rsidRDefault="00552E2F" w:rsidP="00937146">
            <w:pPr>
              <w:spacing w:line="276" w:lineRule="auto"/>
              <w:ind w:left="113" w:right="113"/>
              <w:jc w:val="center"/>
              <w:rPr>
                <w:rFonts w:ascii="宋体" w:hAnsi="宋体"/>
                <w:spacing w:val="60"/>
                <w:sz w:val="18"/>
                <w:szCs w:val="18"/>
              </w:rPr>
            </w:pPr>
          </w:p>
        </w:tc>
        <w:tc>
          <w:tcPr>
            <w:tcW w:w="1688" w:type="dxa"/>
            <w:vMerge w:val="restart"/>
            <w:tcBorders>
              <w:top w:val="single" w:sz="4" w:space="0" w:color="000000"/>
              <w:left w:val="single" w:sz="4" w:space="0" w:color="000000"/>
              <w:right w:val="single" w:sz="4" w:space="0" w:color="000000"/>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color w:val="000000"/>
                <w:sz w:val="18"/>
                <w:szCs w:val="18"/>
              </w:rPr>
              <w:t>KA</w:t>
            </w:r>
            <w:r w:rsidRPr="00FE2DAB">
              <w:rPr>
                <w:rFonts w:ascii="宋体" w:hAnsi="宋体" w:hint="eastAsia"/>
                <w:color w:val="000000"/>
                <w:sz w:val="18"/>
                <w:szCs w:val="18"/>
              </w:rPr>
              <w:t>秀</w:t>
            </w:r>
          </w:p>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(大型舞台表演)</w:t>
            </w:r>
          </w:p>
        </w:tc>
        <w:tc>
          <w:tcPr>
            <w:tcW w:w="5346" w:type="dxa"/>
            <w:vMerge w:val="restart"/>
            <w:tcBorders>
              <w:top w:val="single" w:sz="4" w:space="0" w:color="000000"/>
              <w:left w:val="single" w:sz="4" w:space="0" w:color="000000"/>
              <w:right w:val="single" w:sz="4" w:space="0" w:color="000000"/>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在拉斯梅高梅酒店耗资近亿的大型秀场，来自于世界著名的太阳马戏团的KA秀，被评为拉斯最受欢迎的舞台表演。变化多端舞台背景，动听的音乐让观众印象深刻，相当具有震撼力。</w:t>
            </w:r>
          </w:p>
        </w:tc>
        <w:tc>
          <w:tcPr>
            <w:tcW w:w="1312" w:type="dxa"/>
            <w:vMerge w:val="restart"/>
            <w:tcBorders>
              <w:top w:val="single" w:sz="4" w:space="0" w:color="000000"/>
              <w:left w:val="single" w:sz="4" w:space="0" w:color="000000"/>
              <w:right w:val="single" w:sz="4" w:space="0" w:color="auto"/>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预定费、门票、服务费、交通费</w:t>
            </w:r>
          </w:p>
        </w:tc>
        <w:tc>
          <w:tcPr>
            <w:tcW w:w="1134" w:type="dxa"/>
            <w:tcBorders>
              <w:top w:val="single" w:sz="4" w:space="0" w:color="000000"/>
              <w:left w:val="single" w:sz="4" w:space="0" w:color="auto"/>
              <w:bottom w:val="single" w:sz="4" w:space="0" w:color="000000"/>
              <w:right w:val="single" w:sz="4" w:space="0" w:color="auto"/>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普通票$135</w:t>
            </w:r>
          </w:p>
        </w:tc>
        <w:tc>
          <w:tcPr>
            <w:tcW w:w="608" w:type="dxa"/>
            <w:vMerge w:val="restart"/>
            <w:tcBorders>
              <w:top w:val="single" w:sz="4" w:space="0" w:color="000000"/>
              <w:left w:val="single" w:sz="4" w:space="0" w:color="auto"/>
              <w:right w:val="single" w:sz="4" w:space="0" w:color="000000"/>
            </w:tcBorders>
            <w:vAlign w:val="center"/>
          </w:tcPr>
          <w:p w:rsidR="00552E2F" w:rsidRPr="00FE2DAB" w:rsidRDefault="00552E2F" w:rsidP="00937146">
            <w:pPr>
              <w:spacing w:line="276" w:lineRule="auto"/>
              <w:rPr>
                <w:rFonts w:ascii="宋体" w:hAnsi="宋体"/>
                <w:sz w:val="18"/>
                <w:szCs w:val="18"/>
              </w:rPr>
            </w:pPr>
          </w:p>
        </w:tc>
      </w:tr>
      <w:tr w:rsidR="00552E2F" w:rsidRPr="00C77B5F" w:rsidTr="00937146">
        <w:trPr>
          <w:trHeight w:val="540"/>
          <w:jc w:val="center"/>
        </w:trPr>
        <w:tc>
          <w:tcPr>
            <w:tcW w:w="685" w:type="dxa"/>
            <w:vMerge/>
            <w:tcBorders>
              <w:left w:val="single" w:sz="4" w:space="0" w:color="000000"/>
              <w:right w:val="single" w:sz="4" w:space="0" w:color="000000"/>
            </w:tcBorders>
          </w:tcPr>
          <w:p w:rsidR="00552E2F" w:rsidRPr="00FE2DAB" w:rsidRDefault="00552E2F" w:rsidP="00937146">
            <w:pPr>
              <w:spacing w:line="276" w:lineRule="auto"/>
              <w:ind w:left="113" w:right="113"/>
              <w:jc w:val="center"/>
              <w:rPr>
                <w:rFonts w:ascii="宋体" w:hAnsi="宋体"/>
                <w:spacing w:val="60"/>
                <w:sz w:val="18"/>
                <w:szCs w:val="18"/>
              </w:rPr>
            </w:pPr>
          </w:p>
        </w:tc>
        <w:tc>
          <w:tcPr>
            <w:tcW w:w="1688" w:type="dxa"/>
            <w:vMerge/>
            <w:tcBorders>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color w:val="000000"/>
                <w:sz w:val="18"/>
                <w:szCs w:val="18"/>
              </w:rPr>
            </w:pPr>
          </w:p>
        </w:tc>
        <w:tc>
          <w:tcPr>
            <w:tcW w:w="5346" w:type="dxa"/>
            <w:vMerge/>
            <w:tcBorders>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color w:val="000000"/>
                <w:sz w:val="18"/>
                <w:szCs w:val="18"/>
              </w:rPr>
            </w:pPr>
          </w:p>
        </w:tc>
        <w:tc>
          <w:tcPr>
            <w:tcW w:w="1312" w:type="dxa"/>
            <w:vMerge/>
            <w:tcBorders>
              <w:left w:val="single" w:sz="4" w:space="0" w:color="000000"/>
              <w:bottom w:val="single" w:sz="4" w:space="0" w:color="000000"/>
              <w:right w:val="single" w:sz="4" w:space="0" w:color="auto"/>
            </w:tcBorders>
            <w:vAlign w:val="center"/>
          </w:tcPr>
          <w:p w:rsidR="00552E2F" w:rsidRPr="00FE2DAB" w:rsidRDefault="00552E2F" w:rsidP="00937146">
            <w:pPr>
              <w:spacing w:line="276" w:lineRule="auto"/>
              <w:rPr>
                <w:rFonts w:ascii="宋体" w:hAnsi="宋体"/>
                <w:color w:val="000000"/>
                <w:sz w:val="18"/>
                <w:szCs w:val="18"/>
              </w:rPr>
            </w:pPr>
          </w:p>
        </w:tc>
        <w:tc>
          <w:tcPr>
            <w:tcW w:w="1134" w:type="dxa"/>
            <w:tcBorders>
              <w:top w:val="single" w:sz="4" w:space="0" w:color="000000"/>
              <w:left w:val="single" w:sz="4" w:space="0" w:color="auto"/>
              <w:bottom w:val="single" w:sz="4" w:space="0" w:color="000000"/>
              <w:right w:val="single" w:sz="4" w:space="0" w:color="auto"/>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VIP票$175</w:t>
            </w:r>
          </w:p>
        </w:tc>
        <w:tc>
          <w:tcPr>
            <w:tcW w:w="608" w:type="dxa"/>
            <w:vMerge/>
            <w:tcBorders>
              <w:left w:val="single" w:sz="4" w:space="0" w:color="auto"/>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p>
        </w:tc>
      </w:tr>
      <w:tr w:rsidR="00552E2F" w:rsidRPr="00C77B5F" w:rsidTr="00937146">
        <w:trPr>
          <w:jc w:val="center"/>
        </w:trPr>
        <w:tc>
          <w:tcPr>
            <w:tcW w:w="685" w:type="dxa"/>
            <w:vMerge w:val="restart"/>
            <w:tcBorders>
              <w:left w:val="single" w:sz="4" w:space="0" w:color="000000"/>
              <w:right w:val="single" w:sz="4" w:space="0" w:color="000000"/>
            </w:tcBorders>
            <w:textDirection w:val="tbRlV"/>
            <w:vAlign w:val="bottom"/>
          </w:tcPr>
          <w:p w:rsidR="00552E2F" w:rsidRPr="00FE2DAB" w:rsidRDefault="00552E2F" w:rsidP="00937146">
            <w:pPr>
              <w:spacing w:line="276" w:lineRule="auto"/>
              <w:ind w:left="113" w:right="113"/>
              <w:jc w:val="center"/>
              <w:rPr>
                <w:rFonts w:ascii="宋体" w:hAnsi="宋体"/>
                <w:spacing w:val="60"/>
                <w:sz w:val="18"/>
                <w:szCs w:val="18"/>
              </w:rPr>
            </w:pPr>
            <w:r w:rsidRPr="00FE2DAB">
              <w:rPr>
                <w:rFonts w:ascii="宋体" w:hAnsi="宋体" w:hint="eastAsia"/>
                <w:spacing w:val="60"/>
                <w:sz w:val="18"/>
                <w:szCs w:val="18"/>
              </w:rPr>
              <w:t>拉芙林</w:t>
            </w:r>
          </w:p>
        </w:tc>
        <w:tc>
          <w:tcPr>
            <w:tcW w:w="1688"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科罗拉多大峡谷(南峡)</w:t>
            </w:r>
          </w:p>
        </w:tc>
        <w:tc>
          <w:tcPr>
            <w:tcW w:w="5346"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乘车前往前往世界七大自然奇景之一的—【科罗拉多大峡谷】。它位于亚利桑那州，分为南北两部分，是美国自然景色的代表、世界上罕见的自然奇观。据说，这个大峡谷是在太空中俯瞰地球时唯一可见的自然景观。已列入联合国世界自然遗产名录。1919年，威尔逊总统将大峡谷地区辟为“大峡谷国家公园”，1980年列入世界</w:t>
            </w:r>
            <w:r w:rsidRPr="00FE2DAB">
              <w:rPr>
                <w:rFonts w:ascii="宋体" w:hAnsi="宋体" w:hint="eastAsia"/>
                <w:color w:val="000000"/>
                <w:sz w:val="18"/>
                <w:szCs w:val="18"/>
              </w:rPr>
              <w:lastRenderedPageBreak/>
              <w:t>遗产名录。凝视大峡谷的宽广，給人一种平静与空旷的感觉，面对这造物主的鬼斧神工，遊客們无不感慨万千、流连忘返。如果说上帝是大峽谷的締造者，科罗拉多河则是雕刻大峽谷的艺术家，河流与峽谷耳鬢廝磨的恋情已经持续六百万年。【大峡谷南峡】南峡谷是真正</w:t>
            </w:r>
            <w:r w:rsidRPr="00FE2DAB">
              <w:rPr>
                <w:rFonts w:ascii="宋体" w:hAnsi="宋体"/>
                <w:color w:val="000000"/>
                <w:sz w:val="18"/>
                <w:szCs w:val="18"/>
              </w:rPr>
              <w:t>的</w:t>
            </w:r>
            <w:r w:rsidRPr="00FE2DAB">
              <w:rPr>
                <w:rFonts w:ascii="宋体" w:hAnsi="宋体" w:hint="eastAsia"/>
                <w:color w:val="000000"/>
                <w:sz w:val="18"/>
                <w:szCs w:val="18"/>
              </w:rPr>
              <w:t>大峡谷国家公园，前往最著名的马特尔观景点和光明天使观景点拍照</w:t>
            </w:r>
            <w:r w:rsidRPr="00FE2DAB">
              <w:rPr>
                <w:rFonts w:ascii="宋体" w:hAnsi="宋体"/>
                <w:color w:val="000000"/>
                <w:sz w:val="18"/>
                <w:szCs w:val="18"/>
              </w:rPr>
              <w:t>，</w:t>
            </w:r>
            <w:r w:rsidRPr="00FE2DAB">
              <w:rPr>
                <w:rFonts w:ascii="宋体" w:hAnsi="宋体" w:hint="eastAsia"/>
                <w:color w:val="000000"/>
                <w:sz w:val="18"/>
                <w:szCs w:val="18"/>
              </w:rPr>
              <w:t xml:space="preserve"> 欣赏</w:t>
            </w:r>
            <w:r w:rsidRPr="00FE2DAB">
              <w:rPr>
                <w:rFonts w:ascii="宋体" w:hAnsi="宋体"/>
                <w:color w:val="000000"/>
                <w:sz w:val="18"/>
                <w:szCs w:val="18"/>
              </w:rPr>
              <w:t>大自然的</w:t>
            </w:r>
            <w:r w:rsidRPr="00FE2DAB">
              <w:rPr>
                <w:rFonts w:ascii="宋体" w:hAnsi="宋体" w:hint="eastAsia"/>
                <w:color w:val="000000"/>
                <w:sz w:val="18"/>
                <w:szCs w:val="18"/>
              </w:rPr>
              <w:t>美景。</w:t>
            </w:r>
          </w:p>
        </w:tc>
        <w:tc>
          <w:tcPr>
            <w:tcW w:w="1312" w:type="dxa"/>
            <w:tcBorders>
              <w:top w:val="single" w:sz="4" w:space="0" w:color="000000"/>
              <w:left w:val="single" w:sz="4" w:space="0" w:color="000000"/>
              <w:bottom w:val="single" w:sz="4" w:space="0" w:color="000000"/>
              <w:right w:val="single" w:sz="4" w:space="0" w:color="auto"/>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lastRenderedPageBreak/>
              <w:t>预定费、门票、导游服务费、交通费</w:t>
            </w:r>
          </w:p>
        </w:tc>
        <w:tc>
          <w:tcPr>
            <w:tcW w:w="1134" w:type="dxa"/>
            <w:tcBorders>
              <w:top w:val="single" w:sz="4" w:space="0" w:color="000000"/>
              <w:left w:val="single" w:sz="4" w:space="0" w:color="auto"/>
              <w:bottom w:val="single" w:sz="4" w:space="0" w:color="000000"/>
              <w:right w:val="single" w:sz="4" w:space="0" w:color="auto"/>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$260</w:t>
            </w:r>
          </w:p>
        </w:tc>
        <w:tc>
          <w:tcPr>
            <w:tcW w:w="608" w:type="dxa"/>
            <w:tcBorders>
              <w:top w:val="single" w:sz="4" w:space="0" w:color="000000"/>
              <w:left w:val="single" w:sz="4" w:space="0" w:color="auto"/>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p>
        </w:tc>
      </w:tr>
      <w:tr w:rsidR="00552E2F" w:rsidRPr="00C77B5F" w:rsidTr="00937146">
        <w:trPr>
          <w:jc w:val="center"/>
        </w:trPr>
        <w:tc>
          <w:tcPr>
            <w:tcW w:w="685" w:type="dxa"/>
            <w:vMerge/>
            <w:tcBorders>
              <w:left w:val="single" w:sz="4" w:space="0" w:color="000000"/>
              <w:right w:val="single" w:sz="4" w:space="0" w:color="000000"/>
            </w:tcBorders>
          </w:tcPr>
          <w:p w:rsidR="00552E2F" w:rsidRPr="00FE2DAB" w:rsidRDefault="00552E2F" w:rsidP="00937146">
            <w:pPr>
              <w:spacing w:line="276" w:lineRule="auto"/>
              <w:ind w:left="113" w:right="113"/>
              <w:jc w:val="center"/>
              <w:rPr>
                <w:rFonts w:ascii="宋体" w:hAnsi="宋体"/>
                <w:spacing w:val="60"/>
                <w:sz w:val="18"/>
                <w:szCs w:val="18"/>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南峡谷直升机</w:t>
            </w:r>
          </w:p>
        </w:tc>
        <w:tc>
          <w:tcPr>
            <w:tcW w:w="5346"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空中游览科罗拉多大峡谷全景30分钟-45分钟。</w:t>
            </w:r>
          </w:p>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备注：需提前48小时预定。</w:t>
            </w:r>
          </w:p>
        </w:tc>
        <w:tc>
          <w:tcPr>
            <w:tcW w:w="1312" w:type="dxa"/>
            <w:tcBorders>
              <w:top w:val="single" w:sz="4" w:space="0" w:color="000000"/>
              <w:left w:val="single" w:sz="4" w:space="0" w:color="000000"/>
              <w:bottom w:val="single" w:sz="4" w:space="0" w:color="000000"/>
              <w:right w:val="single" w:sz="4" w:space="0" w:color="auto"/>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预定费、门票</w:t>
            </w:r>
          </w:p>
        </w:tc>
        <w:tc>
          <w:tcPr>
            <w:tcW w:w="1134" w:type="dxa"/>
            <w:tcBorders>
              <w:top w:val="single" w:sz="4" w:space="0" w:color="000000"/>
              <w:left w:val="single" w:sz="4" w:space="0" w:color="auto"/>
              <w:bottom w:val="single" w:sz="4" w:space="0" w:color="000000"/>
              <w:right w:val="single" w:sz="4" w:space="0" w:color="auto"/>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$240</w:t>
            </w:r>
          </w:p>
        </w:tc>
        <w:tc>
          <w:tcPr>
            <w:tcW w:w="608" w:type="dxa"/>
            <w:tcBorders>
              <w:top w:val="single" w:sz="4" w:space="0" w:color="000000"/>
              <w:left w:val="single" w:sz="4" w:space="0" w:color="auto"/>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p>
        </w:tc>
      </w:tr>
      <w:tr w:rsidR="00552E2F" w:rsidRPr="00C77B5F" w:rsidTr="00937146">
        <w:trPr>
          <w:jc w:val="center"/>
        </w:trPr>
        <w:tc>
          <w:tcPr>
            <w:tcW w:w="685" w:type="dxa"/>
            <w:vMerge/>
            <w:tcBorders>
              <w:left w:val="single" w:sz="4" w:space="0" w:color="000000"/>
              <w:right w:val="single" w:sz="4" w:space="0" w:color="000000"/>
            </w:tcBorders>
          </w:tcPr>
          <w:p w:rsidR="00552E2F" w:rsidRPr="00FE2DAB" w:rsidRDefault="00552E2F" w:rsidP="00937146">
            <w:pPr>
              <w:spacing w:line="276" w:lineRule="auto"/>
              <w:ind w:left="113" w:right="113"/>
              <w:jc w:val="center"/>
              <w:rPr>
                <w:rFonts w:ascii="宋体" w:hAnsi="宋体"/>
                <w:spacing w:val="60"/>
                <w:sz w:val="18"/>
                <w:szCs w:val="18"/>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羚羊彩穴+马蹄湾</w:t>
            </w:r>
          </w:p>
        </w:tc>
        <w:tc>
          <w:tcPr>
            <w:tcW w:w="5346"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前往全世界最奇特的狭缝洞穴-世界十大摄影地点之一的羚羊彩穴</w:t>
            </w:r>
            <w:r w:rsidRPr="00FE2DAB">
              <w:rPr>
                <w:rFonts w:ascii="宋体" w:hAnsi="宋体"/>
                <w:color w:val="000000"/>
                <w:sz w:val="18"/>
                <w:szCs w:val="18"/>
              </w:rPr>
              <w:t xml:space="preserve">! </w:t>
            </w:r>
            <w:r w:rsidRPr="00FE2DAB">
              <w:rPr>
                <w:rFonts w:ascii="宋体" w:hAnsi="宋体" w:hint="eastAsia"/>
                <w:color w:val="000000"/>
                <w:sz w:val="18"/>
                <w:szCs w:val="18"/>
              </w:rPr>
              <w:t>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我们将随纳瓦霍印第安向导步行参观下羚羊彩穴。彩穴的岩壁融合了千百年来风和洪流的侵蚀，呈完美的波浪形，是大自然的抽像画。一直以来彩穴都是纳瓦霍印第安人静坐沉思的净地，他们相信这里可以聆听神的声音。随后前往马蹄湾</w:t>
            </w:r>
            <w:r w:rsidRPr="00FE2DAB">
              <w:rPr>
                <w:rFonts w:ascii="宋体" w:hAnsi="宋体"/>
                <w:color w:val="000000"/>
                <w:sz w:val="18"/>
                <w:szCs w:val="18"/>
              </w:rPr>
              <w:t xml:space="preserve">, </w:t>
            </w:r>
            <w:r w:rsidRPr="00FE2DAB">
              <w:rPr>
                <w:rFonts w:ascii="宋体" w:hAnsi="宋体" w:hint="eastAsia"/>
                <w:color w:val="000000"/>
                <w:sz w:val="18"/>
                <w:szCs w:val="18"/>
              </w:rPr>
              <w:t>她被国家地理杂志评选为十大最佳摄影地点之一，</w:t>
            </w:r>
            <w:r w:rsidRPr="00FE2DAB">
              <w:rPr>
                <w:rFonts w:ascii="宋体" w:hAnsi="宋体"/>
                <w:color w:val="000000"/>
                <w:sz w:val="18"/>
                <w:szCs w:val="18"/>
              </w:rPr>
              <w:t>1000</w:t>
            </w:r>
            <w:r w:rsidRPr="00FE2DAB">
              <w:rPr>
                <w:rFonts w:ascii="宋体" w:hAnsi="宋体" w:hint="eastAsia"/>
                <w:color w:val="000000"/>
                <w:sz w:val="18"/>
                <w:szCs w:val="18"/>
              </w:rPr>
              <w:t>英尺直下的悬崖下，绿色的科罗拉多河围绕着红色的马蹄状岩石，蜿蜒流淌出</w:t>
            </w:r>
            <w:r w:rsidRPr="00FE2DAB">
              <w:rPr>
                <w:rFonts w:ascii="宋体" w:hAnsi="宋体"/>
                <w:color w:val="000000"/>
                <w:sz w:val="18"/>
                <w:szCs w:val="18"/>
              </w:rPr>
              <w:t>270</w:t>
            </w:r>
            <w:r w:rsidRPr="00FE2DAB">
              <w:rPr>
                <w:rFonts w:ascii="宋体" w:hAnsi="宋体" w:hint="eastAsia"/>
                <w:color w:val="000000"/>
                <w:sz w:val="18"/>
                <w:szCs w:val="18"/>
              </w:rPr>
              <w:t>度的转角，极具震撼。翻过一段小山坡，沿着布满细沙的步道前行，眼前豁然开朗，您一定会沉醉于碧水蓝天红岩钩织出的动人心魄之美。</w:t>
            </w:r>
          </w:p>
          <w:p w:rsidR="00552E2F" w:rsidRPr="00FE2DAB" w:rsidRDefault="00552E2F" w:rsidP="00937146">
            <w:pPr>
              <w:spacing w:line="276" w:lineRule="auto"/>
              <w:rPr>
                <w:rFonts w:ascii="宋体" w:hAnsi="宋体"/>
                <w:sz w:val="18"/>
                <w:szCs w:val="18"/>
              </w:rPr>
            </w:pPr>
            <w:r w:rsidRPr="00FE2DAB">
              <w:rPr>
                <w:rFonts w:ascii="宋体" w:hAnsi="宋体" w:hint="eastAsia"/>
                <w:color w:val="000000"/>
                <w:sz w:val="18"/>
                <w:szCs w:val="18"/>
              </w:rPr>
              <w:t>备注：需提前48小时预定，一旦预定成功，不得取消。</w:t>
            </w:r>
          </w:p>
        </w:tc>
        <w:tc>
          <w:tcPr>
            <w:tcW w:w="1312" w:type="dxa"/>
            <w:tcBorders>
              <w:top w:val="single" w:sz="4" w:space="0" w:color="000000"/>
              <w:left w:val="single" w:sz="4" w:space="0" w:color="000000"/>
              <w:bottom w:val="single" w:sz="4" w:space="0" w:color="000000"/>
              <w:right w:val="single" w:sz="4" w:space="0" w:color="auto"/>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预定费，门票，导游服务费，交通费</w:t>
            </w:r>
          </w:p>
        </w:tc>
        <w:tc>
          <w:tcPr>
            <w:tcW w:w="1134" w:type="dxa"/>
            <w:tcBorders>
              <w:top w:val="single" w:sz="4" w:space="0" w:color="000000"/>
              <w:left w:val="single" w:sz="4" w:space="0" w:color="auto"/>
              <w:bottom w:val="single" w:sz="4" w:space="0" w:color="000000"/>
              <w:right w:val="single" w:sz="4" w:space="0" w:color="auto"/>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$260</w:t>
            </w:r>
          </w:p>
        </w:tc>
        <w:tc>
          <w:tcPr>
            <w:tcW w:w="608" w:type="dxa"/>
            <w:tcBorders>
              <w:top w:val="single" w:sz="4" w:space="0" w:color="000000"/>
              <w:left w:val="single" w:sz="4" w:space="0" w:color="auto"/>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p>
        </w:tc>
      </w:tr>
      <w:tr w:rsidR="00552E2F" w:rsidRPr="00C77B5F" w:rsidTr="00937146">
        <w:trPr>
          <w:jc w:val="center"/>
        </w:trPr>
        <w:tc>
          <w:tcPr>
            <w:tcW w:w="685" w:type="dxa"/>
            <w:vMerge w:val="restart"/>
            <w:tcBorders>
              <w:left w:val="single" w:sz="4" w:space="0" w:color="000000"/>
              <w:right w:val="single" w:sz="4" w:space="0" w:color="000000"/>
            </w:tcBorders>
            <w:textDirection w:val="tbRlV"/>
            <w:vAlign w:val="bottom"/>
          </w:tcPr>
          <w:p w:rsidR="00552E2F" w:rsidRPr="00FE2DAB" w:rsidRDefault="00552E2F" w:rsidP="00937146">
            <w:pPr>
              <w:spacing w:line="276" w:lineRule="auto"/>
              <w:ind w:left="113" w:right="113"/>
              <w:jc w:val="center"/>
              <w:rPr>
                <w:rFonts w:ascii="宋体" w:hAnsi="宋体"/>
                <w:spacing w:val="60"/>
                <w:sz w:val="18"/>
                <w:szCs w:val="18"/>
              </w:rPr>
            </w:pPr>
            <w:r w:rsidRPr="00FE2DAB">
              <w:rPr>
                <w:rFonts w:ascii="宋体" w:hAnsi="宋体" w:hint="eastAsia"/>
                <w:spacing w:val="60"/>
                <w:sz w:val="18"/>
                <w:szCs w:val="18"/>
              </w:rPr>
              <w:t>旧金山</w:t>
            </w:r>
          </w:p>
        </w:tc>
        <w:tc>
          <w:tcPr>
            <w:tcW w:w="1688"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旧金山市区游</w:t>
            </w:r>
          </w:p>
        </w:tc>
        <w:tc>
          <w:tcPr>
            <w:tcW w:w="5346"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游览仿罗马式建筑—【艺术宫】(约15分钟)。世界著名大桥之一旧金山的象征【金门大桥】(下车参观不过桥，约15分钟)。【</w:t>
            </w:r>
            <w:r w:rsidRPr="00FE2DAB">
              <w:rPr>
                <w:rFonts w:ascii="宋体" w:hAnsi="宋体"/>
                <w:color w:val="000000"/>
                <w:sz w:val="18"/>
                <w:szCs w:val="18"/>
              </w:rPr>
              <w:t>旧金山市政厅</w:t>
            </w:r>
            <w:r w:rsidRPr="00FE2DAB">
              <w:rPr>
                <w:rFonts w:ascii="宋体" w:hAnsi="宋体" w:hint="eastAsia"/>
                <w:color w:val="000000"/>
                <w:sz w:val="18"/>
                <w:szCs w:val="18"/>
              </w:rPr>
              <w:t>】(约15分钟)</w:t>
            </w:r>
            <w:r w:rsidRPr="00FE2DAB">
              <w:rPr>
                <w:rFonts w:ascii="宋体" w:hAnsi="宋体"/>
                <w:color w:val="000000"/>
                <w:sz w:val="18"/>
                <w:szCs w:val="18"/>
              </w:rPr>
              <w:t>美国旧金山市政中心的政府办公大楼，拥有鲜明的学院派建筑风格，</w:t>
            </w:r>
            <w:r w:rsidRPr="00FE2DAB">
              <w:rPr>
                <w:rFonts w:ascii="宋体" w:hAnsi="宋体" w:hint="eastAsia"/>
                <w:color w:val="000000"/>
                <w:sz w:val="18"/>
                <w:szCs w:val="18"/>
              </w:rPr>
              <w:t>访罗马梵蒂冈的圣彼得大教堂，【</w:t>
            </w:r>
            <w:r w:rsidRPr="00FE2DAB">
              <w:rPr>
                <w:rFonts w:ascii="宋体" w:hAnsi="宋体"/>
                <w:color w:val="000000"/>
                <w:sz w:val="18"/>
                <w:szCs w:val="18"/>
              </w:rPr>
              <w:t>联合广场</w:t>
            </w:r>
            <w:r w:rsidRPr="00FE2DAB">
              <w:rPr>
                <w:rFonts w:ascii="宋体" w:hAnsi="宋体" w:hint="eastAsia"/>
                <w:color w:val="000000"/>
                <w:sz w:val="18"/>
                <w:szCs w:val="18"/>
              </w:rPr>
              <w:t>】(约15分钟)</w:t>
            </w:r>
            <w:r w:rsidRPr="00FE2DAB">
              <w:rPr>
                <w:rFonts w:ascii="宋体" w:hAnsi="宋体"/>
                <w:color w:val="000000"/>
                <w:sz w:val="18"/>
                <w:szCs w:val="18"/>
              </w:rPr>
              <w:t>广场周围名店云集，购物逛累的人们总不免到广场歇歇腿，所以它总是挤满人潮，洋溢着浪漫而令人愉悦气息。</w:t>
            </w:r>
            <w:r w:rsidRPr="00FE2DAB">
              <w:rPr>
                <w:rFonts w:ascii="宋体" w:hAnsi="宋体" w:hint="eastAsia"/>
                <w:color w:val="000000"/>
                <w:sz w:val="18"/>
                <w:szCs w:val="18"/>
              </w:rPr>
              <w:t>【渔人码头】(约30分钟)也是游客必到的地方，可光顾售卖海鲜小吃的大小摊档，购买特色纪念品或观看街头卖艺者表演杂耍和各种乐器。</w:t>
            </w:r>
          </w:p>
        </w:tc>
        <w:tc>
          <w:tcPr>
            <w:tcW w:w="1312" w:type="dxa"/>
            <w:tcBorders>
              <w:top w:val="single" w:sz="4" w:space="0" w:color="000000"/>
              <w:left w:val="single" w:sz="4" w:space="0" w:color="000000"/>
              <w:bottom w:val="single" w:sz="4" w:space="0" w:color="000000"/>
              <w:right w:val="single" w:sz="4" w:space="0" w:color="auto"/>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预定费，服务费，交通费</w:t>
            </w:r>
          </w:p>
        </w:tc>
        <w:tc>
          <w:tcPr>
            <w:tcW w:w="1134" w:type="dxa"/>
            <w:tcBorders>
              <w:top w:val="single" w:sz="4" w:space="0" w:color="000000"/>
              <w:left w:val="single" w:sz="4" w:space="0" w:color="auto"/>
              <w:bottom w:val="single" w:sz="4" w:space="0" w:color="000000"/>
              <w:right w:val="single" w:sz="4" w:space="0" w:color="auto"/>
            </w:tcBorders>
            <w:vAlign w:val="center"/>
          </w:tcPr>
          <w:p w:rsidR="00552E2F" w:rsidRPr="00FE2DAB" w:rsidRDefault="00552E2F" w:rsidP="00937146">
            <w:pPr>
              <w:spacing w:line="276" w:lineRule="auto"/>
              <w:rPr>
                <w:rFonts w:ascii="宋体" w:hAnsi="宋体"/>
                <w:color w:val="000000"/>
                <w:sz w:val="18"/>
                <w:szCs w:val="18"/>
              </w:rPr>
            </w:pPr>
            <w:r w:rsidRPr="00FE2DAB">
              <w:rPr>
                <w:rFonts w:ascii="宋体" w:hAnsi="宋体" w:hint="eastAsia"/>
                <w:color w:val="000000"/>
                <w:sz w:val="18"/>
                <w:szCs w:val="18"/>
              </w:rPr>
              <w:t>$120</w:t>
            </w:r>
          </w:p>
        </w:tc>
        <w:tc>
          <w:tcPr>
            <w:tcW w:w="608" w:type="dxa"/>
            <w:tcBorders>
              <w:top w:val="single" w:sz="4" w:space="0" w:color="000000"/>
              <w:left w:val="single" w:sz="4" w:space="0" w:color="auto"/>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p>
        </w:tc>
      </w:tr>
      <w:tr w:rsidR="00552E2F" w:rsidRPr="00C77B5F" w:rsidTr="00937146">
        <w:trPr>
          <w:jc w:val="center"/>
        </w:trPr>
        <w:tc>
          <w:tcPr>
            <w:tcW w:w="685" w:type="dxa"/>
            <w:vMerge/>
            <w:tcBorders>
              <w:left w:val="single" w:sz="4" w:space="0" w:color="000000"/>
              <w:right w:val="single" w:sz="4" w:space="0" w:color="000000"/>
            </w:tcBorders>
          </w:tcPr>
          <w:p w:rsidR="00552E2F" w:rsidRPr="00FE2DAB" w:rsidRDefault="00552E2F" w:rsidP="00937146">
            <w:pPr>
              <w:spacing w:line="276" w:lineRule="auto"/>
              <w:ind w:left="113" w:right="113"/>
              <w:jc w:val="center"/>
              <w:rPr>
                <w:rFonts w:ascii="宋体" w:hAnsi="宋体"/>
                <w:spacing w:val="60"/>
                <w:sz w:val="18"/>
                <w:szCs w:val="18"/>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r w:rsidRPr="00FE2DAB">
              <w:rPr>
                <w:rFonts w:ascii="宋体" w:hAnsi="宋体" w:hint="eastAsia"/>
                <w:color w:val="000000"/>
                <w:sz w:val="18"/>
                <w:szCs w:val="18"/>
              </w:rPr>
              <w:t>17英里+卡梅尔小镇</w:t>
            </w:r>
          </w:p>
        </w:tc>
        <w:tc>
          <w:tcPr>
            <w:tcW w:w="5346" w:type="dxa"/>
            <w:tcBorders>
              <w:top w:val="single" w:sz="4" w:space="0" w:color="000000"/>
              <w:left w:val="single" w:sz="4" w:space="0" w:color="000000"/>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r w:rsidRPr="00FE2DAB">
              <w:rPr>
                <w:rFonts w:ascii="宋体" w:hAnsi="宋体" w:hint="eastAsia"/>
                <w:sz w:val="18"/>
                <w:szCs w:val="18"/>
              </w:rPr>
              <w:t>来到风景秀丽的蒙特雷半岛，在这里体味十七哩海湾令人心旷神怡的美景。前往精致的海滨小镇—卡梅尔，早在100多年前，这里就被称为“艺术家、诗人和作家的卡梅尔”，1969年中国著名国画大师张大千曾居住在此。卡梅尔的优雅风情、丰厚积淀，使得你慢慢的体会它历久常新的魅力。</w:t>
            </w:r>
          </w:p>
        </w:tc>
        <w:tc>
          <w:tcPr>
            <w:tcW w:w="1312" w:type="dxa"/>
            <w:tcBorders>
              <w:top w:val="single" w:sz="4" w:space="0" w:color="000000"/>
              <w:left w:val="single" w:sz="4" w:space="0" w:color="000000"/>
              <w:bottom w:val="single" w:sz="4" w:space="0" w:color="000000"/>
              <w:right w:val="single" w:sz="4" w:space="0" w:color="auto"/>
            </w:tcBorders>
            <w:vAlign w:val="center"/>
          </w:tcPr>
          <w:p w:rsidR="00552E2F" w:rsidRPr="00FE2DAB" w:rsidRDefault="00552E2F" w:rsidP="00937146">
            <w:pPr>
              <w:spacing w:line="276" w:lineRule="auto"/>
              <w:rPr>
                <w:rFonts w:ascii="宋体" w:hAnsi="宋体"/>
                <w:sz w:val="18"/>
                <w:szCs w:val="18"/>
              </w:rPr>
            </w:pPr>
            <w:r w:rsidRPr="00FE2DAB">
              <w:rPr>
                <w:rFonts w:ascii="宋体" w:hAnsi="宋体" w:hint="eastAsia"/>
                <w:sz w:val="18"/>
                <w:szCs w:val="18"/>
              </w:rPr>
              <w:t>预定费，交通费，导游服务费</w:t>
            </w:r>
          </w:p>
        </w:tc>
        <w:tc>
          <w:tcPr>
            <w:tcW w:w="1134" w:type="dxa"/>
            <w:tcBorders>
              <w:top w:val="single" w:sz="4" w:space="0" w:color="000000"/>
              <w:left w:val="single" w:sz="4" w:space="0" w:color="auto"/>
              <w:bottom w:val="single" w:sz="4" w:space="0" w:color="000000"/>
              <w:right w:val="single" w:sz="4" w:space="0" w:color="auto"/>
            </w:tcBorders>
            <w:vAlign w:val="center"/>
          </w:tcPr>
          <w:p w:rsidR="00552E2F" w:rsidRPr="00FE2DAB" w:rsidRDefault="00552E2F" w:rsidP="00937146">
            <w:pPr>
              <w:spacing w:line="276" w:lineRule="auto"/>
              <w:rPr>
                <w:rFonts w:ascii="宋体" w:hAnsi="宋体"/>
                <w:sz w:val="18"/>
                <w:szCs w:val="18"/>
              </w:rPr>
            </w:pPr>
            <w:r w:rsidRPr="00FE2DAB">
              <w:rPr>
                <w:rFonts w:ascii="宋体" w:hAnsi="宋体" w:hint="eastAsia"/>
                <w:sz w:val="18"/>
                <w:szCs w:val="18"/>
              </w:rPr>
              <w:t>$70(全团)</w:t>
            </w:r>
          </w:p>
        </w:tc>
        <w:tc>
          <w:tcPr>
            <w:tcW w:w="608" w:type="dxa"/>
            <w:tcBorders>
              <w:top w:val="single" w:sz="4" w:space="0" w:color="000000"/>
              <w:left w:val="single" w:sz="4" w:space="0" w:color="auto"/>
              <w:bottom w:val="single" w:sz="4" w:space="0" w:color="000000"/>
              <w:right w:val="single" w:sz="4" w:space="0" w:color="000000"/>
            </w:tcBorders>
            <w:vAlign w:val="center"/>
          </w:tcPr>
          <w:p w:rsidR="00552E2F" w:rsidRPr="00FE2DAB" w:rsidRDefault="00552E2F" w:rsidP="00937146">
            <w:pPr>
              <w:spacing w:line="276" w:lineRule="auto"/>
              <w:rPr>
                <w:rFonts w:ascii="宋体" w:hAnsi="宋体"/>
                <w:sz w:val="18"/>
                <w:szCs w:val="18"/>
              </w:rPr>
            </w:pPr>
          </w:p>
        </w:tc>
      </w:tr>
    </w:tbl>
    <w:p w:rsidR="00552E2F" w:rsidRDefault="00552E2F" w:rsidP="00552E2F">
      <w:pPr>
        <w:numPr>
          <w:ilvl w:val="0"/>
          <w:numId w:val="21"/>
        </w:numPr>
        <w:spacing w:line="400" w:lineRule="exact"/>
        <w:ind w:hangingChars="200"/>
        <w:rPr>
          <w:rFonts w:ascii="宋体" w:hAnsi="宋体"/>
          <w:szCs w:val="21"/>
        </w:rPr>
      </w:pPr>
    </w:p>
    <w:p w:rsidR="00552E2F" w:rsidRPr="00004C0E" w:rsidRDefault="00552E2F" w:rsidP="00552E2F">
      <w:pPr>
        <w:numPr>
          <w:ilvl w:val="0"/>
          <w:numId w:val="21"/>
        </w:numPr>
        <w:spacing w:line="400" w:lineRule="exact"/>
        <w:rPr>
          <w:rFonts w:ascii="宋体" w:hAnsi="宋体"/>
          <w:szCs w:val="21"/>
        </w:rPr>
      </w:pPr>
      <w:r>
        <w:rPr>
          <w:rFonts w:ascii="宋体" w:hAnsi="宋体" w:hint="eastAsia"/>
          <w:szCs w:val="21"/>
        </w:rPr>
        <w:t>追加旅游服务费用表：</w:t>
      </w:r>
    </w:p>
    <w:p w:rsidR="00552E2F" w:rsidRDefault="00552E2F" w:rsidP="00552E2F">
      <w:pPr>
        <w:ind w:left="420"/>
      </w:pPr>
      <w:r>
        <w:rPr>
          <w:rFonts w:ascii="宋体" w:hAnsi="宋体" w:hint="eastAsia"/>
          <w:szCs w:val="21"/>
        </w:rPr>
        <w:t>经双方充分协商，旅游者决定（由旅游者勾选以下选项）</w:t>
      </w:r>
    </w:p>
    <w:p w:rsidR="00552E2F" w:rsidRDefault="00552E2F" w:rsidP="00552E2F">
      <w:pPr>
        <w:spacing w:line="400" w:lineRule="exact"/>
        <w:rPr>
          <w:rFonts w:ascii="宋体" w:hAnsi="宋体"/>
          <w:szCs w:val="21"/>
        </w:rPr>
      </w:pPr>
      <w:r>
        <w:rPr>
          <w:rFonts w:ascii="宋体" w:hAnsi="宋体" w:hint="eastAsia"/>
          <w:szCs w:val="21"/>
        </w:rPr>
        <w:t>1）无追加旅游服务的意愿，或不参加旅行社推荐的任何追加旅游（行程）安排服务。</w:t>
      </w:r>
    </w:p>
    <w:p w:rsidR="00552E2F" w:rsidRDefault="00552E2F" w:rsidP="00552E2F">
      <w:pPr>
        <w:spacing w:line="400" w:lineRule="exact"/>
        <w:rPr>
          <w:rFonts w:ascii="宋体" w:hAnsi="宋体"/>
          <w:szCs w:val="21"/>
        </w:rPr>
      </w:pPr>
      <w:r>
        <w:rPr>
          <w:rFonts w:ascii="宋体" w:hAnsi="宋体" w:hint="eastAsia"/>
          <w:szCs w:val="21"/>
        </w:rPr>
        <w:t>2）完全同意约定书条款，并参加勾选的追加旅游（行程）服务，支付相关费用。</w:t>
      </w:r>
    </w:p>
    <w:p w:rsidR="00552E2F" w:rsidRDefault="00552E2F" w:rsidP="00552E2F">
      <w:pPr>
        <w:spacing w:line="400" w:lineRule="exact"/>
        <w:rPr>
          <w:rFonts w:ascii="宋体" w:hAnsi="宋体"/>
          <w:szCs w:val="21"/>
        </w:rPr>
      </w:pPr>
    </w:p>
    <w:p w:rsidR="00552E2F" w:rsidRDefault="00552E2F" w:rsidP="00552E2F">
      <w:pPr>
        <w:spacing w:line="400" w:lineRule="exact"/>
        <w:rPr>
          <w:rFonts w:ascii="宋体" w:hAnsi="宋体"/>
          <w:szCs w:val="21"/>
        </w:rPr>
      </w:pPr>
      <w:r>
        <w:rPr>
          <w:rFonts w:ascii="宋体" w:hAnsi="宋体" w:hint="eastAsia"/>
          <w:szCs w:val="21"/>
        </w:rPr>
        <w:t>旅游者签字：                                       日期：</w:t>
      </w:r>
    </w:p>
    <w:p w:rsidR="00552E2F" w:rsidRDefault="00552E2F" w:rsidP="00552E2F"/>
    <w:p w:rsidR="00552E2F" w:rsidRDefault="00552E2F" w:rsidP="00552E2F"/>
    <w:p w:rsidR="00552E2F" w:rsidRDefault="00552E2F" w:rsidP="00552E2F">
      <w:pPr>
        <w:spacing w:line="400" w:lineRule="exact"/>
        <w:ind w:rightChars="46" w:right="97"/>
        <w:jc w:val="center"/>
        <w:rPr>
          <w:rFonts w:ascii="宋体" w:hAnsi="宋体"/>
          <w:b/>
          <w:szCs w:val="21"/>
        </w:rPr>
      </w:pPr>
    </w:p>
    <w:p w:rsidR="000A4FC6" w:rsidRPr="00552E2F" w:rsidRDefault="000A4FC6" w:rsidP="00552E2F">
      <w:pPr>
        <w:spacing w:line="230" w:lineRule="exact"/>
        <w:rPr>
          <w:rFonts w:ascii="宋体" w:hAnsi="宋体"/>
          <w:szCs w:val="21"/>
        </w:rPr>
      </w:pPr>
    </w:p>
    <w:sectPr w:rsidR="000A4FC6" w:rsidRPr="00552E2F" w:rsidSect="00D46CD9">
      <w:headerReference w:type="default" r:id="rId31"/>
      <w:footerReference w:type="default" r:id="rId32"/>
      <w:pgSz w:w="11906" w:h="16838"/>
      <w:pgMar w:top="1440" w:right="849" w:bottom="1276" w:left="1134" w:header="142" w:footer="5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467" w:rsidRDefault="00572467">
      <w:r>
        <w:separator/>
      </w:r>
    </w:p>
  </w:endnote>
  <w:endnote w:type="continuationSeparator" w:id="1">
    <w:p w:rsidR="00572467" w:rsidRDefault="005724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RotisSansSerif">
    <w:altName w:val="宋体"/>
    <w:charset w:val="86"/>
    <w:family w:val="roma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60" w:rsidRDefault="002D4260" w:rsidP="00CB3D32">
    <w:pPr>
      <w:pStyle w:val="a6"/>
      <w:jc w:val="center"/>
    </w:pPr>
    <w:r>
      <w:rPr>
        <w:lang w:val="zh-CN"/>
      </w:rPr>
      <w:t xml:space="preserve"> </w:t>
    </w:r>
    <w:r w:rsidR="000828C1">
      <w:rPr>
        <w:b/>
        <w:sz w:val="24"/>
        <w:szCs w:val="24"/>
      </w:rPr>
      <w:fldChar w:fldCharType="begin"/>
    </w:r>
    <w:r>
      <w:rPr>
        <w:b/>
      </w:rPr>
      <w:instrText>PAGE</w:instrText>
    </w:r>
    <w:r w:rsidR="000828C1">
      <w:rPr>
        <w:b/>
        <w:sz w:val="24"/>
        <w:szCs w:val="24"/>
      </w:rPr>
      <w:fldChar w:fldCharType="separate"/>
    </w:r>
    <w:r w:rsidR="00552E2F">
      <w:rPr>
        <w:b/>
        <w:noProof/>
      </w:rPr>
      <w:t>1</w:t>
    </w:r>
    <w:r w:rsidR="000828C1">
      <w:rPr>
        <w:b/>
        <w:sz w:val="24"/>
        <w:szCs w:val="24"/>
      </w:rPr>
      <w:fldChar w:fldCharType="end"/>
    </w:r>
    <w:r>
      <w:rPr>
        <w:lang w:val="zh-CN"/>
      </w:rPr>
      <w:t xml:space="preserve"> / </w:t>
    </w:r>
    <w:r w:rsidR="000828C1">
      <w:rPr>
        <w:b/>
        <w:sz w:val="24"/>
        <w:szCs w:val="24"/>
      </w:rPr>
      <w:fldChar w:fldCharType="begin"/>
    </w:r>
    <w:r>
      <w:rPr>
        <w:b/>
      </w:rPr>
      <w:instrText>NUMPAGES</w:instrText>
    </w:r>
    <w:r w:rsidR="000828C1">
      <w:rPr>
        <w:b/>
        <w:sz w:val="24"/>
        <w:szCs w:val="24"/>
      </w:rPr>
      <w:fldChar w:fldCharType="separate"/>
    </w:r>
    <w:r w:rsidR="00552E2F">
      <w:rPr>
        <w:b/>
        <w:noProof/>
      </w:rPr>
      <w:t>12</w:t>
    </w:r>
    <w:r w:rsidR="000828C1">
      <w:rPr>
        <w:b/>
        <w:sz w:val="24"/>
        <w:szCs w:val="24"/>
      </w:rPr>
      <w:fldChar w:fldCharType="end"/>
    </w:r>
  </w:p>
  <w:p w:rsidR="002D4260" w:rsidRDefault="002D426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467" w:rsidRDefault="00572467">
      <w:r>
        <w:separator/>
      </w:r>
    </w:p>
  </w:footnote>
  <w:footnote w:type="continuationSeparator" w:id="1">
    <w:p w:rsidR="00572467" w:rsidRDefault="005724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60" w:rsidRDefault="002D4260" w:rsidP="00FC1D6A">
    <w:pPr>
      <w:adjustRightInd w:val="0"/>
      <w:snapToGrid w:val="0"/>
      <w:ind w:firstLineChars="200" w:firstLine="1040"/>
      <w:rPr>
        <w:rFonts w:eastAsia="隶书"/>
        <w:spacing w:val="20"/>
        <w:kern w:val="0"/>
        <w:sz w:val="52"/>
      </w:rPr>
    </w:pPr>
    <w:r>
      <w:rPr>
        <w:rFonts w:eastAsia="隶书"/>
        <w:noProof/>
        <w:spacing w:val="20"/>
        <w:kern w:val="0"/>
        <w:sz w:val="52"/>
      </w:rPr>
      <w:drawing>
        <wp:anchor distT="0" distB="0" distL="114300" distR="114300" simplePos="0" relativeHeight="251656192" behindDoc="1" locked="0" layoutInCell="1" allowOverlap="1">
          <wp:simplePos x="0" y="0"/>
          <wp:positionH relativeFrom="column">
            <wp:posOffset>-114300</wp:posOffset>
          </wp:positionH>
          <wp:positionV relativeFrom="paragraph">
            <wp:posOffset>0</wp:posOffset>
          </wp:positionV>
          <wp:extent cx="800100" cy="592455"/>
          <wp:effectExtent l="19050" t="0" r="0" b="0"/>
          <wp:wrapTight wrapText="bothSides">
            <wp:wrapPolygon edited="0">
              <wp:start x="-514" y="0"/>
              <wp:lineTo x="-514" y="20836"/>
              <wp:lineTo x="21600" y="20836"/>
              <wp:lineTo x="21600" y="0"/>
              <wp:lineTo x="-514" y="0"/>
            </wp:wrapPolygon>
          </wp:wrapTight>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srcRect l="10851" t="7272" r="15370" b="20049"/>
                  <a:stretch>
                    <a:fillRect/>
                  </a:stretch>
                </pic:blipFill>
                <pic:spPr bwMode="auto">
                  <a:xfrm>
                    <a:off x="0" y="0"/>
                    <a:ext cx="800100" cy="592455"/>
                  </a:xfrm>
                  <a:prstGeom prst="rect">
                    <a:avLst/>
                  </a:prstGeom>
                  <a:noFill/>
                </pic:spPr>
              </pic:pic>
            </a:graphicData>
          </a:graphic>
        </wp:anchor>
      </w:drawing>
    </w:r>
    <w:r>
      <w:rPr>
        <w:rFonts w:eastAsia="隶书" w:hint="eastAsia"/>
        <w:spacing w:val="20"/>
        <w:kern w:val="0"/>
        <w:sz w:val="52"/>
      </w:rPr>
      <w:t>北京神舟国际旅行社集团有限公司</w:t>
    </w:r>
  </w:p>
  <w:p w:rsidR="002D4260" w:rsidRDefault="002D4260" w:rsidP="00FC1D6A">
    <w:pPr>
      <w:pStyle w:val="2"/>
      <w:ind w:firstLineChars="800" w:firstLine="2400"/>
      <w:rPr>
        <w:rFonts w:ascii="Times New Roman" w:hAnsi="Times New Roman"/>
        <w:b w:val="0"/>
        <w:color w:val="000000"/>
        <w:sz w:val="15"/>
      </w:rPr>
    </w:pPr>
    <w:r>
      <w:rPr>
        <w:rFonts w:ascii="Times New Roman" w:hAnsi="Times New Roman"/>
        <w:b w:val="0"/>
        <w:sz w:val="15"/>
      </w:rPr>
      <w:t>BTG INTERNATIONAL TRAVEL &amp; TOUR</w:t>
    </w:r>
    <w:r>
      <w:rPr>
        <w:rFonts w:ascii="Times New Roman" w:hAnsi="Times New Roman" w:hint="eastAsia"/>
        <w:b w:val="0"/>
        <w:color w:val="000000"/>
        <w:sz w:val="15"/>
      </w:rPr>
      <w:t>S</w:t>
    </w:r>
  </w:p>
  <w:p w:rsidR="002D4260" w:rsidRDefault="002D4260" w:rsidP="002D4260">
    <w:pPr>
      <w:pStyle w:val="a6"/>
      <w:spacing w:line="280" w:lineRule="exact"/>
      <w:ind w:firstLineChars="402" w:firstLine="969"/>
      <w:rPr>
        <w:rFonts w:ascii="黑体" w:eastAsia="黑体"/>
        <w:b/>
        <w:sz w:val="28"/>
      </w:rPr>
    </w:pPr>
    <w:r>
      <w:rPr>
        <w:rFonts w:ascii="黑体" w:eastAsia="黑体" w:hint="eastAsia"/>
        <w:b/>
        <w:sz w:val="24"/>
      </w:rPr>
      <w:t>联系电话：</w:t>
    </w:r>
    <w:r>
      <w:rPr>
        <w:rFonts w:ascii="黑体" w:eastAsia="黑体" w:hint="eastAsia"/>
        <w:b/>
        <w:sz w:val="28"/>
      </w:rPr>
      <w:t xml:space="preserve">  </w:t>
    </w:r>
    <w:r w:rsidRPr="002D4260">
      <w:rPr>
        <w:rFonts w:ascii="黑体" w:eastAsia="黑体" w:hint="eastAsia"/>
        <w:b/>
        <w:sz w:val="28"/>
      </w:rPr>
      <w:t>1880</w:t>
    </w:r>
    <w:r>
      <w:rPr>
        <w:rFonts w:ascii="黑体" w:eastAsia="黑体" w:hint="eastAsia"/>
        <w:b/>
        <w:sz w:val="28"/>
      </w:rPr>
      <w:t>1</w:t>
    </w:r>
    <w:r w:rsidRPr="002D4260">
      <w:rPr>
        <w:rFonts w:ascii="黑体" w:eastAsia="黑体" w:hint="eastAsia"/>
        <w:b/>
        <w:sz w:val="28"/>
      </w:rPr>
      <w:t>334095</w:t>
    </w:r>
    <w:r>
      <w:rPr>
        <w:rFonts w:ascii="黑体" w:eastAsia="黑体" w:hint="eastAsia"/>
        <w:b/>
        <w:sz w:val="24"/>
      </w:rPr>
      <w:t>、</w:t>
    </w:r>
    <w:r>
      <w:rPr>
        <w:rFonts w:ascii="黑体" w:eastAsia="黑体" w:hint="eastAsia"/>
        <w:b/>
        <w:sz w:val="28"/>
      </w:rPr>
      <w:t xml:space="preserve">13901204901 </w:t>
    </w:r>
    <w:r>
      <w:rPr>
        <w:rFonts w:ascii="黑体" w:eastAsia="黑体" w:hint="eastAsia"/>
        <w:b/>
        <w:sz w:val="24"/>
      </w:rPr>
      <w:t xml:space="preserve">(24小时)          </w:t>
    </w:r>
  </w:p>
  <w:p w:rsidR="002D4260" w:rsidRPr="00C15F5F" w:rsidRDefault="002D4260" w:rsidP="00FC1D6A">
    <w:pPr>
      <w:pStyle w:val="a6"/>
      <w:spacing w:line="280" w:lineRule="exact"/>
      <w:ind w:left="482" w:hanging="482"/>
      <w:rPr>
        <w:rFonts w:ascii="黑体" w:eastAsia="黑体"/>
        <w:b/>
        <w:sz w:val="24"/>
      </w:rPr>
    </w:pPr>
    <w:r>
      <w:rPr>
        <w:rFonts w:ascii="黑体" w:eastAsia="黑体" w:hint="eastAsia"/>
        <w:b/>
        <w:sz w:val="24"/>
      </w:rPr>
      <w:t xml:space="preserve">       </w:t>
    </w:r>
    <w:r w:rsidRPr="00C15F5F">
      <w:rPr>
        <w:rFonts w:ascii="黑体" w:eastAsia="黑体" w:hint="eastAsia"/>
        <w:b/>
        <w:sz w:val="24"/>
      </w:rPr>
      <w:t xml:space="preserve"> </w:t>
    </w:r>
    <w:r w:rsidRPr="002D4260">
      <w:rPr>
        <w:rFonts w:ascii="黑体" w:eastAsia="黑体" w:hint="eastAsia"/>
        <w:b/>
        <w:sz w:val="24"/>
      </w:rPr>
      <w:t>E</w:t>
    </w:r>
    <w:r>
      <w:rPr>
        <w:rFonts w:ascii="黑体" w:eastAsia="黑体" w:hint="eastAsia"/>
        <w:b/>
        <w:sz w:val="24"/>
      </w:rPr>
      <w:t xml:space="preserve"> </w:t>
    </w:r>
    <w:r w:rsidRPr="002D4260">
      <w:rPr>
        <w:rFonts w:ascii="黑体" w:eastAsia="黑体" w:hint="eastAsia"/>
        <w:b/>
        <w:sz w:val="24"/>
      </w:rPr>
      <w:t>-</w:t>
    </w:r>
    <w:r>
      <w:rPr>
        <w:rFonts w:ascii="黑体" w:eastAsia="黑体" w:hint="eastAsia"/>
        <w:b/>
        <w:sz w:val="24"/>
      </w:rPr>
      <w:t xml:space="preserve"> </w:t>
    </w:r>
    <w:r w:rsidRPr="002D4260">
      <w:rPr>
        <w:rFonts w:ascii="黑体" w:eastAsia="黑体" w:hint="eastAsia"/>
        <w:b/>
        <w:sz w:val="24"/>
      </w:rPr>
      <w:t>mail:</w:t>
    </w:r>
    <w:r>
      <w:rPr>
        <w:rFonts w:ascii="黑体" w:eastAsia="黑体" w:hint="eastAsia"/>
        <w:b/>
        <w:sz w:val="24"/>
      </w:rPr>
      <w:t xml:space="preserve"> </w:t>
    </w:r>
    <w:r w:rsidRPr="002D4260">
      <w:rPr>
        <w:rFonts w:ascii="黑体" w:eastAsia="黑体" w:hint="eastAsia"/>
        <w:b/>
        <w:sz w:val="24"/>
      </w:rPr>
      <w:t>ping888.wang@vip.sina.com</w:t>
    </w:r>
    <w:r w:rsidRPr="00C15F5F">
      <w:rPr>
        <w:rFonts w:ascii="黑体" w:eastAsia="黑体" w:hint="eastAsia"/>
        <w:b/>
        <w:sz w:val="24"/>
      </w:rPr>
      <w:t xml:space="preserve">  </w:t>
    </w:r>
    <w:r>
      <w:rPr>
        <w:rFonts w:ascii="黑体" w:eastAsia="黑体" w:hint="eastAsia"/>
        <w:b/>
        <w:sz w:val="24"/>
      </w:rPr>
      <w:t>、 13901204901@163.com</w:t>
    </w:r>
    <w:r w:rsidRPr="00C15F5F">
      <w:rPr>
        <w:rFonts w:ascii="黑体" w:eastAsia="黑体" w:hint="eastAsia"/>
        <w:b/>
        <w:sz w:val="24"/>
      </w:rPr>
      <w:t xml:space="preserve">               </w:t>
    </w:r>
  </w:p>
  <w:p w:rsidR="002D4260" w:rsidRPr="00FC1D6A" w:rsidRDefault="000828C1" w:rsidP="00FC1D6A">
    <w:r>
      <w:pict>
        <v:line id="_x0000_s2050" style="position:absolute;left:0;text-align:left;z-index:251658240;mso-position-horizontal-relative:page" from="40.7pt,6.95pt" to="560.45pt,6.95pt" o:allowincell="f" strokeweight="4.25pt">
          <v:stroke linestyle="thickThin"/>
          <w10:wrap anchorx="page"/>
        </v:line>
      </w:pict>
    </w:r>
    <w:r w:rsidR="002D4260">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ind w:left="-149" w:hanging="420"/>
      </w:pPr>
      <w:rPr>
        <w:b w:val="0"/>
        <w:color w:val="000000"/>
      </w:rPr>
    </w:lvl>
    <w:lvl w:ilvl="1">
      <w:start w:val="1"/>
      <w:numFmt w:val="lowerLetter"/>
      <w:lvlText w:val="%2)"/>
      <w:lvlJc w:val="left"/>
      <w:pPr>
        <w:ind w:left="271" w:hanging="420"/>
      </w:pPr>
    </w:lvl>
    <w:lvl w:ilvl="2">
      <w:start w:val="1"/>
      <w:numFmt w:val="lowerRoman"/>
      <w:lvlText w:val="%3."/>
      <w:lvlJc w:val="right"/>
      <w:pPr>
        <w:ind w:left="691" w:hanging="420"/>
      </w:pPr>
    </w:lvl>
    <w:lvl w:ilvl="3">
      <w:start w:val="1"/>
      <w:numFmt w:val="decimal"/>
      <w:lvlText w:val="%4."/>
      <w:lvlJc w:val="left"/>
      <w:pPr>
        <w:ind w:left="1111" w:hanging="420"/>
      </w:pPr>
    </w:lvl>
    <w:lvl w:ilvl="4">
      <w:start w:val="1"/>
      <w:numFmt w:val="lowerLetter"/>
      <w:lvlText w:val="%5)"/>
      <w:lvlJc w:val="left"/>
      <w:pPr>
        <w:ind w:left="1531" w:hanging="420"/>
      </w:pPr>
    </w:lvl>
    <w:lvl w:ilvl="5">
      <w:start w:val="1"/>
      <w:numFmt w:val="lowerRoman"/>
      <w:lvlText w:val="%6."/>
      <w:lvlJc w:val="right"/>
      <w:pPr>
        <w:ind w:left="1951" w:hanging="420"/>
      </w:pPr>
    </w:lvl>
    <w:lvl w:ilvl="6">
      <w:start w:val="1"/>
      <w:numFmt w:val="decimal"/>
      <w:lvlText w:val="%7."/>
      <w:lvlJc w:val="left"/>
      <w:pPr>
        <w:ind w:left="2371" w:hanging="420"/>
      </w:pPr>
    </w:lvl>
    <w:lvl w:ilvl="7">
      <w:start w:val="1"/>
      <w:numFmt w:val="lowerLetter"/>
      <w:lvlText w:val="%8)"/>
      <w:lvlJc w:val="left"/>
      <w:pPr>
        <w:ind w:left="2791" w:hanging="420"/>
      </w:pPr>
    </w:lvl>
    <w:lvl w:ilvl="8">
      <w:start w:val="1"/>
      <w:numFmt w:val="lowerRoman"/>
      <w:lvlText w:val="%9."/>
      <w:lvlJc w:val="right"/>
      <w:pPr>
        <w:ind w:left="3211" w:hanging="420"/>
      </w:pPr>
    </w:lvl>
  </w:abstractNum>
  <w:abstractNum w:abstractNumId="1">
    <w:nsid w:val="00000007"/>
    <w:multiLevelType w:val="multilevel"/>
    <w:tmpl w:val="00000007"/>
    <w:lvl w:ilvl="0">
      <w:start w:val="1"/>
      <w:numFmt w:val="decimal"/>
      <w:lvlText w:val="%1."/>
      <w:lvlJc w:val="left"/>
      <w:pPr>
        <w:ind w:left="-147" w:hanging="420"/>
      </w:pPr>
      <w:rPr>
        <w:b w:val="0"/>
        <w:color w:val="000000"/>
      </w:rPr>
    </w:lvl>
    <w:lvl w:ilvl="1">
      <w:start w:val="1"/>
      <w:numFmt w:val="lowerLetter"/>
      <w:lvlText w:val="%2)"/>
      <w:lvlJc w:val="left"/>
      <w:pPr>
        <w:ind w:left="273" w:hanging="420"/>
      </w:pPr>
    </w:lvl>
    <w:lvl w:ilvl="2">
      <w:start w:val="1"/>
      <w:numFmt w:val="lowerRoman"/>
      <w:lvlText w:val="%3."/>
      <w:lvlJc w:val="right"/>
      <w:pPr>
        <w:ind w:left="693" w:hanging="420"/>
      </w:pPr>
    </w:lvl>
    <w:lvl w:ilvl="3">
      <w:start w:val="1"/>
      <w:numFmt w:val="decimal"/>
      <w:lvlText w:val="%4."/>
      <w:lvlJc w:val="left"/>
      <w:pPr>
        <w:ind w:left="1113" w:hanging="420"/>
      </w:pPr>
    </w:lvl>
    <w:lvl w:ilvl="4">
      <w:start w:val="1"/>
      <w:numFmt w:val="lowerLetter"/>
      <w:lvlText w:val="%5)"/>
      <w:lvlJc w:val="left"/>
      <w:pPr>
        <w:ind w:left="1533" w:hanging="420"/>
      </w:pPr>
    </w:lvl>
    <w:lvl w:ilvl="5">
      <w:start w:val="1"/>
      <w:numFmt w:val="lowerRoman"/>
      <w:lvlText w:val="%6."/>
      <w:lvlJc w:val="right"/>
      <w:pPr>
        <w:ind w:left="1953" w:hanging="420"/>
      </w:pPr>
    </w:lvl>
    <w:lvl w:ilvl="6">
      <w:start w:val="1"/>
      <w:numFmt w:val="decimal"/>
      <w:lvlText w:val="%7."/>
      <w:lvlJc w:val="left"/>
      <w:pPr>
        <w:ind w:left="2373" w:hanging="420"/>
      </w:pPr>
    </w:lvl>
    <w:lvl w:ilvl="7">
      <w:start w:val="1"/>
      <w:numFmt w:val="lowerLetter"/>
      <w:lvlText w:val="%8)"/>
      <w:lvlJc w:val="left"/>
      <w:pPr>
        <w:ind w:left="2793" w:hanging="420"/>
      </w:pPr>
    </w:lvl>
    <w:lvl w:ilvl="8">
      <w:start w:val="1"/>
      <w:numFmt w:val="lowerRoman"/>
      <w:lvlText w:val="%9."/>
      <w:lvlJc w:val="right"/>
      <w:pPr>
        <w:ind w:left="3213" w:hanging="420"/>
      </w:pPr>
    </w:lvl>
  </w:abstractNum>
  <w:abstractNum w:abstractNumId="2">
    <w:nsid w:val="0000000E"/>
    <w:multiLevelType w:val="multilevel"/>
    <w:tmpl w:val="0000000E"/>
    <w:lvl w:ilvl="0">
      <w:start w:val="1"/>
      <w:numFmt w:val="decimal"/>
      <w:lvlText w:val="%1."/>
      <w:lvlJc w:val="left"/>
      <w:pPr>
        <w:ind w:left="420" w:hanging="420"/>
      </w:pPr>
      <w:rPr>
        <w:b w:val="0"/>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F"/>
    <w:multiLevelType w:val="multilevel"/>
    <w:tmpl w:val="0000000F"/>
    <w:lvl w:ilvl="0">
      <w:start w:val="1"/>
      <w:numFmt w:val="decimal"/>
      <w:lvlText w:val="%1."/>
      <w:lvlJc w:val="left"/>
      <w:pPr>
        <w:ind w:left="-147" w:hanging="420"/>
      </w:pPr>
      <w:rPr>
        <w:b w:val="0"/>
        <w:color w:val="000000"/>
      </w:rPr>
    </w:lvl>
    <w:lvl w:ilvl="1">
      <w:start w:val="1"/>
      <w:numFmt w:val="lowerLetter"/>
      <w:lvlText w:val="%2)"/>
      <w:lvlJc w:val="left"/>
      <w:pPr>
        <w:ind w:left="273" w:hanging="420"/>
      </w:pPr>
    </w:lvl>
    <w:lvl w:ilvl="2">
      <w:start w:val="1"/>
      <w:numFmt w:val="lowerRoman"/>
      <w:lvlText w:val="%3."/>
      <w:lvlJc w:val="right"/>
      <w:pPr>
        <w:ind w:left="693" w:hanging="420"/>
      </w:pPr>
    </w:lvl>
    <w:lvl w:ilvl="3">
      <w:start w:val="1"/>
      <w:numFmt w:val="decimal"/>
      <w:lvlText w:val="%4."/>
      <w:lvlJc w:val="left"/>
      <w:pPr>
        <w:ind w:left="1113" w:hanging="420"/>
      </w:pPr>
    </w:lvl>
    <w:lvl w:ilvl="4">
      <w:start w:val="1"/>
      <w:numFmt w:val="lowerLetter"/>
      <w:lvlText w:val="%5)"/>
      <w:lvlJc w:val="left"/>
      <w:pPr>
        <w:ind w:left="1533" w:hanging="420"/>
      </w:pPr>
    </w:lvl>
    <w:lvl w:ilvl="5">
      <w:start w:val="1"/>
      <w:numFmt w:val="lowerRoman"/>
      <w:lvlText w:val="%6."/>
      <w:lvlJc w:val="right"/>
      <w:pPr>
        <w:ind w:left="1953" w:hanging="420"/>
      </w:pPr>
    </w:lvl>
    <w:lvl w:ilvl="6">
      <w:start w:val="1"/>
      <w:numFmt w:val="decimal"/>
      <w:lvlText w:val="%7."/>
      <w:lvlJc w:val="left"/>
      <w:pPr>
        <w:ind w:left="2373" w:hanging="420"/>
      </w:pPr>
    </w:lvl>
    <w:lvl w:ilvl="7">
      <w:start w:val="1"/>
      <w:numFmt w:val="lowerLetter"/>
      <w:lvlText w:val="%8)"/>
      <w:lvlJc w:val="left"/>
      <w:pPr>
        <w:ind w:left="2793" w:hanging="420"/>
      </w:pPr>
    </w:lvl>
    <w:lvl w:ilvl="8">
      <w:start w:val="1"/>
      <w:numFmt w:val="lowerRoman"/>
      <w:lvlText w:val="%9."/>
      <w:lvlJc w:val="right"/>
      <w:pPr>
        <w:ind w:left="3213" w:hanging="420"/>
      </w:pPr>
    </w:lvl>
  </w:abstractNum>
  <w:abstractNum w:abstractNumId="4">
    <w:nsid w:val="00000013"/>
    <w:multiLevelType w:val="singleLevel"/>
    <w:tmpl w:val="00000013"/>
    <w:lvl w:ilvl="0">
      <w:start w:val="5"/>
      <w:numFmt w:val="decimal"/>
      <w:suff w:val="space"/>
      <w:lvlText w:val="%1."/>
      <w:lvlJc w:val="left"/>
    </w:lvl>
  </w:abstractNum>
  <w:abstractNum w:abstractNumId="5">
    <w:nsid w:val="05C9143E"/>
    <w:multiLevelType w:val="multilevel"/>
    <w:tmpl w:val="05C914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7D46581"/>
    <w:multiLevelType w:val="multilevel"/>
    <w:tmpl w:val="17D46581"/>
    <w:lvl w:ilvl="0">
      <w:start w:val="10"/>
      <w:numFmt w:val="japaneseCounting"/>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B966D37"/>
    <w:multiLevelType w:val="hybridMultilevel"/>
    <w:tmpl w:val="8E5E5550"/>
    <w:lvl w:ilvl="0" w:tplc="3152A5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AC75DB1"/>
    <w:multiLevelType w:val="multilevel"/>
    <w:tmpl w:val="2AC75D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D2F1577"/>
    <w:multiLevelType w:val="multilevel"/>
    <w:tmpl w:val="2D2F157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EBD56D0"/>
    <w:multiLevelType w:val="multilevel"/>
    <w:tmpl w:val="5CA6A9F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1571AF3"/>
    <w:multiLevelType w:val="multilevel"/>
    <w:tmpl w:val="31571A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86006EB"/>
    <w:multiLevelType w:val="multilevel"/>
    <w:tmpl w:val="38600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8AB47E5"/>
    <w:multiLevelType w:val="multilevel"/>
    <w:tmpl w:val="38AB47E5"/>
    <w:lvl w:ilvl="0">
      <w:start w:val="5"/>
      <w:numFmt w:val="japaneseCounting"/>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EAB5543"/>
    <w:multiLevelType w:val="multilevel"/>
    <w:tmpl w:val="3EAB554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5592BB2"/>
    <w:multiLevelType w:val="hybridMultilevel"/>
    <w:tmpl w:val="680ABA98"/>
    <w:lvl w:ilvl="0" w:tplc="0262DAD6">
      <w:start w:val="1"/>
      <w:numFmt w:val="bullet"/>
      <w:lvlText w:val=""/>
      <w:lvlJc w:val="left"/>
      <w:pPr>
        <w:ind w:left="420" w:hanging="420"/>
      </w:pPr>
      <w:rPr>
        <w:rFonts w:ascii="Wingdings" w:hAnsi="Wingdings" w:hint="default"/>
        <w:b/>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E597B10"/>
    <w:multiLevelType w:val="multilevel"/>
    <w:tmpl w:val="C356635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E5D1715"/>
    <w:multiLevelType w:val="multilevel"/>
    <w:tmpl w:val="4E5D171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6BB0513"/>
    <w:multiLevelType w:val="multilevel"/>
    <w:tmpl w:val="56BB051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5D611930"/>
    <w:multiLevelType w:val="multilevel"/>
    <w:tmpl w:val="5D6119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656D475C"/>
    <w:multiLevelType w:val="multilevel"/>
    <w:tmpl w:val="656D475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9EA120F"/>
    <w:multiLevelType w:val="multilevel"/>
    <w:tmpl w:val="69EA120F"/>
    <w:lvl w:ilvl="0">
      <w:start w:val="1"/>
      <w:numFmt w:val="japaneseCounting"/>
      <w:lvlText w:val="%1、"/>
      <w:lvlJc w:val="left"/>
      <w:pPr>
        <w:tabs>
          <w:tab w:val="num" w:pos="720"/>
        </w:tabs>
        <w:ind w:left="720" w:hanging="720"/>
      </w:pPr>
      <w:rPr>
        <w:rFonts w:hint="default"/>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6AFF06F2"/>
    <w:multiLevelType w:val="multilevel"/>
    <w:tmpl w:val="6AFF06F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FAC5981"/>
    <w:multiLevelType w:val="multilevel"/>
    <w:tmpl w:val="6FAC598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1E41380"/>
    <w:multiLevelType w:val="multilevel"/>
    <w:tmpl w:val="71E413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33D4CB9"/>
    <w:multiLevelType w:val="multilevel"/>
    <w:tmpl w:val="733D4CB9"/>
    <w:lvl w:ilvl="0">
      <w:start w:val="6"/>
      <w:numFmt w:val="bullet"/>
      <w:lvlText w:val="★"/>
      <w:lvlJc w:val="left"/>
      <w:pPr>
        <w:ind w:left="420" w:hanging="420"/>
      </w:pPr>
      <w:rPr>
        <w:rFonts w:ascii="宋体" w:eastAsia="宋体" w:hAnsi="宋体" w:cs="Times New Roman" w:hint="eastAsia"/>
        <w:color w:val="800080"/>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7CE06890"/>
    <w:multiLevelType w:val="multilevel"/>
    <w:tmpl w:val="7CE068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5"/>
  </w:num>
  <w:num w:numId="11">
    <w:abstractNumId w:val="18"/>
  </w:num>
  <w:num w:numId="12">
    <w:abstractNumId w:val="7"/>
  </w:num>
  <w:num w:numId="13">
    <w:abstractNumId w:val="25"/>
  </w:num>
  <w:num w:numId="14">
    <w:abstractNumId w:val="22"/>
  </w:num>
  <w:num w:numId="15">
    <w:abstractNumId w:val="11"/>
  </w:num>
  <w:num w:numId="16">
    <w:abstractNumId w:val="23"/>
  </w:num>
  <w:num w:numId="17">
    <w:abstractNumId w:val="5"/>
  </w:num>
  <w:num w:numId="18">
    <w:abstractNumId w:val="19"/>
  </w:num>
  <w:num w:numId="19">
    <w:abstractNumId w:val="17"/>
  </w:num>
  <w:num w:numId="20">
    <w:abstractNumId w:val="20"/>
  </w:num>
  <w:num w:numId="21">
    <w:abstractNumId w:val="9"/>
  </w:num>
  <w:num w:numId="22">
    <w:abstractNumId w:val="21"/>
  </w:num>
  <w:num w:numId="23">
    <w:abstractNumId w:val="13"/>
  </w:num>
  <w:num w:numId="24">
    <w:abstractNumId w:val="6"/>
  </w:num>
  <w:num w:numId="25">
    <w:abstractNumId w:val="12"/>
  </w:num>
  <w:num w:numId="26">
    <w:abstractNumId w:val="16"/>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5842" fillcolor="#9cbee0" strokecolor="#739cc3">
      <v:fill color="#9cbee0" color2="#bbd5f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01C"/>
    <w:rsid w:val="00006B96"/>
    <w:rsid w:val="00010AFB"/>
    <w:rsid w:val="000119C5"/>
    <w:rsid w:val="000144F8"/>
    <w:rsid w:val="0007702A"/>
    <w:rsid w:val="000828C1"/>
    <w:rsid w:val="000A4FC6"/>
    <w:rsid w:val="000F645D"/>
    <w:rsid w:val="00103CCF"/>
    <w:rsid w:val="001242E5"/>
    <w:rsid w:val="00172A27"/>
    <w:rsid w:val="001B7E20"/>
    <w:rsid w:val="001D09B7"/>
    <w:rsid w:val="002228F0"/>
    <w:rsid w:val="0024026A"/>
    <w:rsid w:val="0027190A"/>
    <w:rsid w:val="002B40DC"/>
    <w:rsid w:val="002C2F09"/>
    <w:rsid w:val="002D4260"/>
    <w:rsid w:val="002E0084"/>
    <w:rsid w:val="002E1E02"/>
    <w:rsid w:val="00304DE8"/>
    <w:rsid w:val="00346B45"/>
    <w:rsid w:val="003866A6"/>
    <w:rsid w:val="003936D9"/>
    <w:rsid w:val="00397814"/>
    <w:rsid w:val="003B2EC1"/>
    <w:rsid w:val="003B7D53"/>
    <w:rsid w:val="003C63BA"/>
    <w:rsid w:val="003E53FB"/>
    <w:rsid w:val="00414195"/>
    <w:rsid w:val="0043511B"/>
    <w:rsid w:val="004358E0"/>
    <w:rsid w:val="00441F40"/>
    <w:rsid w:val="004647BC"/>
    <w:rsid w:val="00482456"/>
    <w:rsid w:val="00495547"/>
    <w:rsid w:val="004F4EFA"/>
    <w:rsid w:val="004F7E10"/>
    <w:rsid w:val="00504F27"/>
    <w:rsid w:val="00534CFA"/>
    <w:rsid w:val="00543C2F"/>
    <w:rsid w:val="00550D13"/>
    <w:rsid w:val="00551347"/>
    <w:rsid w:val="00552E2F"/>
    <w:rsid w:val="00572467"/>
    <w:rsid w:val="005A2C17"/>
    <w:rsid w:val="005E28A1"/>
    <w:rsid w:val="005F018B"/>
    <w:rsid w:val="005F3C39"/>
    <w:rsid w:val="005F439A"/>
    <w:rsid w:val="00612A21"/>
    <w:rsid w:val="00631F9A"/>
    <w:rsid w:val="00657EB5"/>
    <w:rsid w:val="006B5B04"/>
    <w:rsid w:val="006F0339"/>
    <w:rsid w:val="006F2AC2"/>
    <w:rsid w:val="00701143"/>
    <w:rsid w:val="00711436"/>
    <w:rsid w:val="00724EAE"/>
    <w:rsid w:val="00726035"/>
    <w:rsid w:val="00735A46"/>
    <w:rsid w:val="00765483"/>
    <w:rsid w:val="00765932"/>
    <w:rsid w:val="007862CB"/>
    <w:rsid w:val="007B72CD"/>
    <w:rsid w:val="007D4B91"/>
    <w:rsid w:val="007E3F45"/>
    <w:rsid w:val="008034F2"/>
    <w:rsid w:val="00880177"/>
    <w:rsid w:val="00897E27"/>
    <w:rsid w:val="008E3E61"/>
    <w:rsid w:val="009077A3"/>
    <w:rsid w:val="00936101"/>
    <w:rsid w:val="0094038C"/>
    <w:rsid w:val="009A7A47"/>
    <w:rsid w:val="009F44B1"/>
    <w:rsid w:val="00A65613"/>
    <w:rsid w:val="00A66B3C"/>
    <w:rsid w:val="00A840BD"/>
    <w:rsid w:val="00AB66B5"/>
    <w:rsid w:val="00AF32BA"/>
    <w:rsid w:val="00B34953"/>
    <w:rsid w:val="00B363AE"/>
    <w:rsid w:val="00B77605"/>
    <w:rsid w:val="00B8377A"/>
    <w:rsid w:val="00BB2B9D"/>
    <w:rsid w:val="00BE5094"/>
    <w:rsid w:val="00C051BF"/>
    <w:rsid w:val="00C1080B"/>
    <w:rsid w:val="00C111CC"/>
    <w:rsid w:val="00C37110"/>
    <w:rsid w:val="00C42077"/>
    <w:rsid w:val="00C44754"/>
    <w:rsid w:val="00CB3D32"/>
    <w:rsid w:val="00D10F8B"/>
    <w:rsid w:val="00D17B17"/>
    <w:rsid w:val="00D24DC7"/>
    <w:rsid w:val="00D416CC"/>
    <w:rsid w:val="00D41F5A"/>
    <w:rsid w:val="00D46CD9"/>
    <w:rsid w:val="00D61A27"/>
    <w:rsid w:val="00D73427"/>
    <w:rsid w:val="00D74A43"/>
    <w:rsid w:val="00D801F7"/>
    <w:rsid w:val="00DA1F6B"/>
    <w:rsid w:val="00DC7176"/>
    <w:rsid w:val="00E05CCA"/>
    <w:rsid w:val="00E2109C"/>
    <w:rsid w:val="00E5611D"/>
    <w:rsid w:val="00E658DF"/>
    <w:rsid w:val="00E67CCF"/>
    <w:rsid w:val="00E804C3"/>
    <w:rsid w:val="00E90476"/>
    <w:rsid w:val="00E954F7"/>
    <w:rsid w:val="00EB7C41"/>
    <w:rsid w:val="00EC0876"/>
    <w:rsid w:val="00EE1786"/>
    <w:rsid w:val="00EE22F9"/>
    <w:rsid w:val="00EF65B2"/>
    <w:rsid w:val="00F074AB"/>
    <w:rsid w:val="00F35C06"/>
    <w:rsid w:val="00F53607"/>
    <w:rsid w:val="00F561E9"/>
    <w:rsid w:val="00F57885"/>
    <w:rsid w:val="00F6177A"/>
    <w:rsid w:val="00F6596C"/>
    <w:rsid w:val="00F718CD"/>
    <w:rsid w:val="00F8215A"/>
    <w:rsid w:val="00FB1105"/>
    <w:rsid w:val="00FB2239"/>
    <w:rsid w:val="00FC1D6A"/>
    <w:rsid w:val="00FD4823"/>
    <w:rsid w:val="00FF6705"/>
    <w:rsid w:val="0C807692"/>
    <w:rsid w:val="10C70BD9"/>
    <w:rsid w:val="14577B31"/>
    <w:rsid w:val="1EDC0931"/>
    <w:rsid w:val="2B8F23B5"/>
    <w:rsid w:val="2E9E0C07"/>
    <w:rsid w:val="438D34E4"/>
    <w:rsid w:val="54EF19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lsdException w:name="Title" w:semiHidden="0" w:uiPriority="10" w:unhideWhenUsed="0" w:qFormat="1"/>
    <w:lsdException w:name="Default Paragraph Font" w:semiHidden="0" w:uiPriority="0" w:unhideWhenUsed="0"/>
    <w:lsdException w:name="Subtitle" w:semiHidden="0" w:uiPriority="11" w:unhideWhenUsed="0" w:qFormat="1"/>
    <w:lsdException w:name="Body Text Indent 2" w:uiPriority="0"/>
    <w:lsdException w:name="Hyperlink" w:semiHidden="0"/>
    <w:lsdException w:name="Strong" w:semiHidden="0" w:uiPriority="22" w:unhideWhenUsed="0" w:qFormat="1"/>
    <w:lsdException w:name="Emphasis" w:semiHidden="0" w:uiPriority="20" w:unhideWhenUsed="0" w:qFormat="1"/>
    <w:lsdException w:name="Normal Table" w:semiHidden="0"/>
    <w:lsdException w:name="Table Grid" w:semiHidden="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9C5"/>
    <w:pPr>
      <w:widowControl w:val="0"/>
      <w:jc w:val="both"/>
    </w:pPr>
    <w:rPr>
      <w:kern w:val="2"/>
      <w:sz w:val="21"/>
    </w:rPr>
  </w:style>
  <w:style w:type="paragraph" w:styleId="2">
    <w:name w:val="heading 2"/>
    <w:basedOn w:val="a"/>
    <w:next w:val="a"/>
    <w:link w:val="2Char"/>
    <w:qFormat/>
    <w:rsid w:val="000119C5"/>
    <w:pPr>
      <w:keepNext/>
      <w:adjustRightInd w:val="0"/>
      <w:snapToGrid w:val="0"/>
      <w:outlineLvl w:val="1"/>
    </w:pPr>
    <w:rPr>
      <w:rFonts w:ascii="仿宋_GB2312" w:eastAsia="仿宋_GB2312" w:hAnsi="GungsuhChe"/>
      <w:b/>
      <w:bCs/>
      <w:w w:val="2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0119C5"/>
  </w:style>
  <w:style w:type="character" w:styleId="a4">
    <w:name w:val="Hyperlink"/>
    <w:uiPriority w:val="99"/>
    <w:unhideWhenUsed/>
    <w:rsid w:val="000119C5"/>
    <w:rPr>
      <w:color w:val="0000FF"/>
      <w:u w:val="single"/>
    </w:rPr>
  </w:style>
  <w:style w:type="character" w:customStyle="1" w:styleId="15">
    <w:name w:val="15"/>
    <w:basedOn w:val="a0"/>
    <w:rsid w:val="000119C5"/>
    <w:rPr>
      <w:rFonts w:ascii="Times New Roman" w:hAnsi="Times New Roman" w:cs="Times New Roman" w:hint="default"/>
      <w:sz w:val="20"/>
      <w:szCs w:val="20"/>
    </w:rPr>
  </w:style>
  <w:style w:type="paragraph" w:styleId="a5">
    <w:name w:val="header"/>
    <w:basedOn w:val="a"/>
    <w:link w:val="Char"/>
    <w:uiPriority w:val="99"/>
    <w:rsid w:val="000119C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link w:val="Char0"/>
    <w:uiPriority w:val="99"/>
    <w:rsid w:val="000119C5"/>
    <w:pPr>
      <w:tabs>
        <w:tab w:val="center" w:pos="4153"/>
        <w:tab w:val="right" w:pos="8306"/>
      </w:tabs>
      <w:snapToGrid w:val="0"/>
      <w:jc w:val="left"/>
    </w:pPr>
    <w:rPr>
      <w:sz w:val="18"/>
    </w:rPr>
  </w:style>
  <w:style w:type="paragraph" w:customStyle="1" w:styleId="p0">
    <w:name w:val="p0"/>
    <w:basedOn w:val="a"/>
    <w:rsid w:val="000119C5"/>
    <w:pPr>
      <w:widowControl/>
    </w:pPr>
    <w:rPr>
      <w:kern w:val="0"/>
      <w:szCs w:val="21"/>
    </w:rPr>
  </w:style>
  <w:style w:type="table" w:styleId="a7">
    <w:name w:val="Table Grid"/>
    <w:basedOn w:val="a1"/>
    <w:uiPriority w:val="99"/>
    <w:unhideWhenUsed/>
    <w:rsid w:val="000119C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FC1D6A"/>
    <w:rPr>
      <w:rFonts w:ascii="仿宋_GB2312" w:eastAsia="仿宋_GB2312" w:hAnsi="GungsuhChe"/>
      <w:b/>
      <w:bCs/>
      <w:w w:val="200"/>
      <w:kern w:val="2"/>
      <w:sz w:val="24"/>
    </w:rPr>
  </w:style>
  <w:style w:type="character" w:customStyle="1" w:styleId="Char0">
    <w:name w:val="页脚 Char"/>
    <w:basedOn w:val="a0"/>
    <w:link w:val="a6"/>
    <w:uiPriority w:val="99"/>
    <w:rsid w:val="00FC1D6A"/>
    <w:rPr>
      <w:kern w:val="2"/>
      <w:sz w:val="18"/>
    </w:rPr>
  </w:style>
  <w:style w:type="paragraph" w:styleId="20">
    <w:name w:val="Body Text Indent 2"/>
    <w:basedOn w:val="a"/>
    <w:link w:val="2Char0"/>
    <w:rsid w:val="006F0339"/>
    <w:pPr>
      <w:tabs>
        <w:tab w:val="left" w:pos="735"/>
      </w:tabs>
      <w:ind w:left="2"/>
    </w:pPr>
    <w:rPr>
      <w:rFonts w:ascii="黑体" w:eastAsia="黑体"/>
      <w:b/>
      <w:bCs/>
      <w:szCs w:val="24"/>
    </w:rPr>
  </w:style>
  <w:style w:type="character" w:customStyle="1" w:styleId="2Char0">
    <w:name w:val="正文文本缩进 2 Char"/>
    <w:basedOn w:val="a0"/>
    <w:link w:val="20"/>
    <w:rsid w:val="006F0339"/>
    <w:rPr>
      <w:rFonts w:ascii="黑体" w:eastAsia="黑体"/>
      <w:b/>
      <w:bCs/>
      <w:kern w:val="2"/>
      <w:sz w:val="21"/>
      <w:szCs w:val="24"/>
    </w:rPr>
  </w:style>
  <w:style w:type="paragraph" w:styleId="a8">
    <w:name w:val="Body Text"/>
    <w:basedOn w:val="a"/>
    <w:link w:val="Char1"/>
    <w:uiPriority w:val="99"/>
    <w:semiHidden/>
    <w:unhideWhenUsed/>
    <w:rsid w:val="00346B45"/>
    <w:pPr>
      <w:spacing w:after="120"/>
    </w:pPr>
  </w:style>
  <w:style w:type="character" w:customStyle="1" w:styleId="Char1">
    <w:name w:val="正文文本 Char"/>
    <w:basedOn w:val="a0"/>
    <w:link w:val="a8"/>
    <w:uiPriority w:val="99"/>
    <w:semiHidden/>
    <w:rsid w:val="00346B45"/>
    <w:rPr>
      <w:kern w:val="2"/>
      <w:sz w:val="21"/>
    </w:rPr>
  </w:style>
  <w:style w:type="paragraph" w:styleId="a9">
    <w:name w:val="Balloon Text"/>
    <w:basedOn w:val="a"/>
    <w:link w:val="Char2"/>
    <w:uiPriority w:val="99"/>
    <w:semiHidden/>
    <w:unhideWhenUsed/>
    <w:rsid w:val="00346B45"/>
    <w:rPr>
      <w:sz w:val="16"/>
      <w:szCs w:val="16"/>
    </w:rPr>
  </w:style>
  <w:style w:type="character" w:customStyle="1" w:styleId="Char2">
    <w:name w:val="批注框文本 Char"/>
    <w:basedOn w:val="a0"/>
    <w:link w:val="a9"/>
    <w:uiPriority w:val="99"/>
    <w:semiHidden/>
    <w:rsid w:val="00346B45"/>
    <w:rPr>
      <w:kern w:val="2"/>
      <w:sz w:val="16"/>
      <w:szCs w:val="16"/>
    </w:rPr>
  </w:style>
  <w:style w:type="paragraph" w:styleId="aa">
    <w:name w:val="List Paragraph"/>
    <w:basedOn w:val="a"/>
    <w:qFormat/>
    <w:rsid w:val="00346B45"/>
    <w:pPr>
      <w:ind w:firstLineChars="200" w:firstLine="420"/>
    </w:pPr>
    <w:rPr>
      <w:rFonts w:ascii="Calibri" w:hAnsi="Calibri"/>
      <w:szCs w:val="22"/>
    </w:rPr>
  </w:style>
  <w:style w:type="paragraph" w:customStyle="1" w:styleId="Default">
    <w:name w:val="Default"/>
    <w:rsid w:val="00880177"/>
    <w:pPr>
      <w:widowControl w:val="0"/>
      <w:autoSpaceDE w:val="0"/>
      <w:autoSpaceDN w:val="0"/>
      <w:adjustRightInd w:val="0"/>
    </w:pPr>
    <w:rPr>
      <w:rFonts w:ascii="RotisSansSerif" w:eastAsia="RotisSansSerif" w:cs="RotisSansSerif"/>
      <w:color w:val="000000"/>
      <w:sz w:val="24"/>
      <w:szCs w:val="24"/>
    </w:rPr>
  </w:style>
  <w:style w:type="paragraph" w:customStyle="1" w:styleId="1">
    <w:name w:val="标题1"/>
    <w:basedOn w:val="a"/>
    <w:rsid w:val="00880177"/>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rsid w:val="00880177"/>
    <w:pPr>
      <w:ind w:firstLineChars="200" w:firstLine="420"/>
    </w:pPr>
    <w:rPr>
      <w:rFonts w:ascii="Calibri" w:hAnsi="Calibri"/>
      <w:szCs w:val="22"/>
    </w:rPr>
  </w:style>
  <w:style w:type="paragraph" w:styleId="ab">
    <w:name w:val="Normal (Web)"/>
    <w:basedOn w:val="a"/>
    <w:uiPriority w:val="99"/>
    <w:unhideWhenUsed/>
    <w:rsid w:val="0094038C"/>
    <w:pPr>
      <w:widowControl/>
      <w:spacing w:before="100" w:beforeAutospacing="1" w:after="100" w:afterAutospacing="1"/>
      <w:jc w:val="left"/>
    </w:pPr>
    <w:rPr>
      <w:rFonts w:ascii="宋体" w:hAnsi="宋体" w:cs="宋体"/>
      <w:kern w:val="0"/>
      <w:sz w:val="24"/>
      <w:szCs w:val="24"/>
    </w:rPr>
  </w:style>
  <w:style w:type="character" w:customStyle="1" w:styleId="Char">
    <w:name w:val="页眉 Char"/>
    <w:link w:val="a5"/>
    <w:uiPriority w:val="99"/>
    <w:rsid w:val="0094038C"/>
    <w:rPr>
      <w:kern w:val="2"/>
      <w:sz w:val="18"/>
    </w:rPr>
  </w:style>
  <w:style w:type="paragraph" w:styleId="ac">
    <w:name w:val="No Spacing"/>
    <w:link w:val="Char3"/>
    <w:uiPriority w:val="1"/>
    <w:qFormat/>
    <w:rsid w:val="005F439A"/>
    <w:rPr>
      <w:rFonts w:asciiTheme="minorHAnsi" w:eastAsiaTheme="minorEastAsia" w:hAnsiTheme="minorHAnsi" w:cstheme="minorBidi"/>
      <w:sz w:val="22"/>
      <w:szCs w:val="22"/>
    </w:rPr>
  </w:style>
  <w:style w:type="character" w:customStyle="1" w:styleId="Char3">
    <w:name w:val="无间隔 Char"/>
    <w:basedOn w:val="a0"/>
    <w:link w:val="ac"/>
    <w:uiPriority w:val="1"/>
    <w:rsid w:val="005F439A"/>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yperlink" Target="http://baike.so.com/doc/6780583-699684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84541E-73EE-4C92-8E01-D4EC72DC9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1795</Words>
  <Characters>10237</Characters>
  <Application>Microsoft Office Word</Application>
  <DocSecurity>0</DocSecurity>
  <PresentationFormat/>
  <Lines>85</Lines>
  <Paragraphs>24</Paragraphs>
  <Slides>0</Slides>
  <Notes>0</Notes>
  <HiddenSlides>0</HiddenSlides>
  <MMClips>0</MMClips>
  <ScaleCrop>false</ScaleCrop>
  <Company>CHINA</Company>
  <LinksUpToDate>false</LinksUpToDate>
  <CharactersWithSpaces>12008</CharactersWithSpaces>
  <SharedDoc>false</SharedDoc>
  <HLinks>
    <vt:vector size="72" baseType="variant">
      <vt:variant>
        <vt:i4>3670074</vt:i4>
      </vt:variant>
      <vt:variant>
        <vt:i4>33</vt:i4>
      </vt:variant>
      <vt:variant>
        <vt:i4>0</vt:i4>
      </vt:variant>
      <vt:variant>
        <vt:i4>5</vt:i4>
      </vt:variant>
      <vt:variant>
        <vt:lpwstr>http://baike.baidu.com/view/323086.htm</vt:lpwstr>
      </vt:variant>
      <vt:variant>
        <vt:lpwstr/>
      </vt:variant>
      <vt:variant>
        <vt:i4>786439</vt:i4>
      </vt:variant>
      <vt:variant>
        <vt:i4>30</vt:i4>
      </vt:variant>
      <vt:variant>
        <vt:i4>0</vt:i4>
      </vt:variant>
      <vt:variant>
        <vt:i4>5</vt:i4>
      </vt:variant>
      <vt:variant>
        <vt:lpwstr>http://baike.baidu.com/view/3565.htm</vt:lpwstr>
      </vt:variant>
      <vt:variant>
        <vt:lpwstr/>
      </vt:variant>
      <vt:variant>
        <vt:i4>4390998</vt:i4>
      </vt:variant>
      <vt:variant>
        <vt:i4>27</vt:i4>
      </vt:variant>
      <vt:variant>
        <vt:i4>0</vt:i4>
      </vt:variant>
      <vt:variant>
        <vt:i4>5</vt:i4>
      </vt:variant>
      <vt:variant>
        <vt:lpwstr>http://vacations.ctrip.com/dest/d-London-309</vt:lpwstr>
      </vt:variant>
      <vt:variant>
        <vt:lpwstr/>
      </vt:variant>
      <vt:variant>
        <vt:i4>4390998</vt:i4>
      </vt:variant>
      <vt:variant>
        <vt:i4>24</vt:i4>
      </vt:variant>
      <vt:variant>
        <vt:i4>0</vt:i4>
      </vt:variant>
      <vt:variant>
        <vt:i4>5</vt:i4>
      </vt:variant>
      <vt:variant>
        <vt:lpwstr>http://vacations.ctrip.com/dest/d-London-309</vt:lpwstr>
      </vt:variant>
      <vt:variant>
        <vt:lpwstr/>
      </vt:variant>
      <vt:variant>
        <vt:i4>4390998</vt:i4>
      </vt:variant>
      <vt:variant>
        <vt:i4>21</vt:i4>
      </vt:variant>
      <vt:variant>
        <vt:i4>0</vt:i4>
      </vt:variant>
      <vt:variant>
        <vt:i4>5</vt:i4>
      </vt:variant>
      <vt:variant>
        <vt:lpwstr>http://vacations.ctrip.com/dest/d-London-309</vt:lpwstr>
      </vt:variant>
      <vt:variant>
        <vt:lpwstr/>
      </vt:variant>
      <vt:variant>
        <vt:i4>4390998</vt:i4>
      </vt:variant>
      <vt:variant>
        <vt:i4>18</vt:i4>
      </vt:variant>
      <vt:variant>
        <vt:i4>0</vt:i4>
      </vt:variant>
      <vt:variant>
        <vt:i4>5</vt:i4>
      </vt:variant>
      <vt:variant>
        <vt:lpwstr>http://vacations.ctrip.com/dest/d-London-309</vt:lpwstr>
      </vt:variant>
      <vt:variant>
        <vt:lpwstr/>
      </vt:variant>
      <vt:variant>
        <vt:i4>4390998</vt:i4>
      </vt:variant>
      <vt:variant>
        <vt:i4>15</vt:i4>
      </vt:variant>
      <vt:variant>
        <vt:i4>0</vt:i4>
      </vt:variant>
      <vt:variant>
        <vt:i4>5</vt:i4>
      </vt:variant>
      <vt:variant>
        <vt:lpwstr>http://vacations.ctrip.com/dest/d-London-309</vt:lpwstr>
      </vt:variant>
      <vt:variant>
        <vt:lpwstr/>
      </vt:variant>
      <vt:variant>
        <vt:i4>196622</vt:i4>
      </vt:variant>
      <vt:variant>
        <vt:i4>12</vt:i4>
      </vt:variant>
      <vt:variant>
        <vt:i4>0</vt:i4>
      </vt:variant>
      <vt:variant>
        <vt:i4>5</vt:i4>
      </vt:variant>
      <vt:variant>
        <vt:lpwstr>http://www.caissa.com.cn/birmingham/</vt:lpwstr>
      </vt:variant>
      <vt:variant>
        <vt:lpwstr/>
      </vt:variant>
      <vt:variant>
        <vt:i4>65608</vt:i4>
      </vt:variant>
      <vt:variant>
        <vt:i4>9</vt:i4>
      </vt:variant>
      <vt:variant>
        <vt:i4>0</vt:i4>
      </vt:variant>
      <vt:variant>
        <vt:i4>5</vt:i4>
      </vt:variant>
      <vt:variant>
        <vt:lpwstr>http://baike.baidu.com/subview/94892/5128369.htm</vt:lpwstr>
      </vt:variant>
      <vt:variant>
        <vt:lpwstr/>
      </vt:variant>
      <vt:variant>
        <vt:i4>3604531</vt:i4>
      </vt:variant>
      <vt:variant>
        <vt:i4>6</vt:i4>
      </vt:variant>
      <vt:variant>
        <vt:i4>0</vt:i4>
      </vt:variant>
      <vt:variant>
        <vt:i4>5</vt:i4>
      </vt:variant>
      <vt:variant>
        <vt:lpwstr>http://baike.baidu.com/view/183132.htm</vt:lpwstr>
      </vt:variant>
      <vt:variant>
        <vt:lpwstr/>
      </vt:variant>
      <vt:variant>
        <vt:i4>327755</vt:i4>
      </vt:variant>
      <vt:variant>
        <vt:i4>3</vt:i4>
      </vt:variant>
      <vt:variant>
        <vt:i4>0</vt:i4>
      </vt:variant>
      <vt:variant>
        <vt:i4>5</vt:i4>
      </vt:variant>
      <vt:variant>
        <vt:lpwstr>http://baike.baidu.com/subview/13902/6156053.htm</vt:lpwstr>
      </vt:variant>
      <vt:variant>
        <vt:lpwstr/>
      </vt:variant>
      <vt:variant>
        <vt:i4>6488125</vt:i4>
      </vt:variant>
      <vt:variant>
        <vt:i4>0</vt:i4>
      </vt:variant>
      <vt:variant>
        <vt:i4>0</vt:i4>
      </vt:variant>
      <vt:variant>
        <vt:i4>5</vt:i4>
      </vt:variant>
      <vt:variant>
        <vt:lpwstr>http://baike.baidu.com/view/3073138.htm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名称</dc:title>
  <dc:creator>Administrator</dc:creator>
  <cp:lastModifiedBy>dreamsummit</cp:lastModifiedBy>
  <cp:revision>2</cp:revision>
  <cp:lastPrinted>2017-11-14T07:07:00Z</cp:lastPrinted>
  <dcterms:created xsi:type="dcterms:W3CDTF">2017-11-14T07:30:00Z</dcterms:created>
  <dcterms:modified xsi:type="dcterms:W3CDTF">2017-11-14T07:30:00Z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2052-9.1.0.5041</vt:lpwstr>
  </property>
</Properties>
</file>