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C41D5" w:rsidRDefault="001C41D5" w:rsidP="00655D81">
      <w:pPr>
        <w:jc w:val="center"/>
        <w:rPr>
          <w:b/>
          <w:sz w:val="44"/>
          <w:szCs w:val="44"/>
        </w:rPr>
      </w:pPr>
      <w:bookmarkStart w:id="0" w:name="_Toc484598505"/>
      <w:bookmarkStart w:id="1" w:name="_GoBack"/>
      <w:bookmarkEnd w:id="1"/>
    </w:p>
    <w:p w:rsidR="0086038B" w:rsidRPr="00655D81" w:rsidRDefault="001018E7" w:rsidP="00655D81">
      <w:pPr>
        <w:jc w:val="center"/>
        <w:rPr>
          <w:b/>
          <w:sz w:val="44"/>
          <w:szCs w:val="44"/>
        </w:rPr>
      </w:pPr>
      <w:r w:rsidRPr="00655D81">
        <w:rPr>
          <w:rFonts w:hint="eastAsia"/>
          <w:b/>
          <w:sz w:val="44"/>
          <w:szCs w:val="44"/>
        </w:rPr>
        <w:t>中国</w:t>
      </w:r>
      <w:r w:rsidR="0086038B" w:rsidRPr="00655D81">
        <w:rPr>
          <w:rFonts w:hint="eastAsia"/>
          <w:b/>
          <w:sz w:val="44"/>
          <w:szCs w:val="44"/>
        </w:rPr>
        <w:t>石油大学</w:t>
      </w:r>
      <w:r w:rsidRPr="00655D81">
        <w:rPr>
          <w:rFonts w:hint="eastAsia"/>
          <w:b/>
          <w:sz w:val="44"/>
          <w:szCs w:val="44"/>
        </w:rPr>
        <w:t>（北京）</w:t>
      </w:r>
      <w:bookmarkEnd w:id="0"/>
    </w:p>
    <w:p w:rsidR="0086038B" w:rsidRDefault="00141859">
      <w:pPr>
        <w:spacing w:line="480" w:lineRule="exact"/>
        <w:jc w:val="center"/>
        <w:rPr>
          <w:rFonts w:ascii="Arial" w:eastAsia="黑体" w:hAnsi="Arial" w:cs="Arial"/>
          <w:b/>
          <w:bCs/>
          <w:sz w:val="36"/>
          <w:szCs w:val="36"/>
        </w:rPr>
      </w:pPr>
      <w:r>
        <w:rPr>
          <w:rFonts w:ascii="Arial" w:eastAsia="黑体" w:hAnsi="Arial" w:cs="Arial" w:hint="eastAsia"/>
          <w:b/>
          <w:bCs/>
          <w:sz w:val="36"/>
          <w:szCs w:val="36"/>
        </w:rPr>
        <w:t>海洋钻井船作业事故处理模拟器</w:t>
      </w:r>
      <w:r w:rsidR="001A424B">
        <w:rPr>
          <w:rFonts w:ascii="Arial" w:eastAsia="黑体" w:hAnsi="Arial" w:cs="Arial" w:hint="eastAsia"/>
          <w:b/>
          <w:bCs/>
          <w:sz w:val="36"/>
          <w:szCs w:val="36"/>
        </w:rPr>
        <w:t>系统</w:t>
      </w:r>
    </w:p>
    <w:p w:rsidR="0086038B" w:rsidRDefault="0086038B">
      <w:pPr>
        <w:spacing w:line="480" w:lineRule="exact"/>
        <w:jc w:val="center"/>
        <w:rPr>
          <w:rFonts w:ascii="Arial" w:eastAsia="黑体" w:hAnsi="Arial" w:cs="Arial"/>
          <w:b/>
          <w:bCs/>
          <w:sz w:val="44"/>
        </w:rPr>
      </w:pPr>
    </w:p>
    <w:p w:rsidR="0086038B" w:rsidRDefault="0086038B" w:rsidP="00A01C36">
      <w:pPr>
        <w:spacing w:line="480" w:lineRule="exact"/>
        <w:jc w:val="center"/>
        <w:rPr>
          <w:rFonts w:ascii="Arial" w:eastAsia="黑体" w:hAnsi="Arial" w:cs="Arial"/>
          <w:b/>
          <w:bCs/>
          <w:spacing w:val="16"/>
          <w:sz w:val="44"/>
        </w:rPr>
      </w:pPr>
    </w:p>
    <w:p w:rsidR="0086038B" w:rsidRDefault="0086038B" w:rsidP="00A01C36">
      <w:pPr>
        <w:spacing w:line="480" w:lineRule="exact"/>
        <w:jc w:val="center"/>
        <w:rPr>
          <w:rFonts w:eastAsia="黑体"/>
          <w:spacing w:val="16"/>
          <w:sz w:val="52"/>
          <w:szCs w:val="52"/>
        </w:rPr>
      </w:pPr>
      <w:r>
        <w:rPr>
          <w:rFonts w:eastAsia="黑体" w:hint="eastAsia"/>
          <w:spacing w:val="16"/>
          <w:sz w:val="52"/>
          <w:szCs w:val="52"/>
        </w:rPr>
        <w:t>技</w:t>
      </w:r>
    </w:p>
    <w:p w:rsidR="0086038B" w:rsidRDefault="0086038B" w:rsidP="00A01C36">
      <w:pPr>
        <w:spacing w:line="480" w:lineRule="exact"/>
        <w:jc w:val="center"/>
        <w:rPr>
          <w:rFonts w:eastAsia="黑体"/>
          <w:spacing w:val="16"/>
          <w:sz w:val="52"/>
          <w:szCs w:val="52"/>
        </w:rPr>
      </w:pPr>
    </w:p>
    <w:p w:rsidR="0086038B" w:rsidRDefault="0086038B" w:rsidP="00A01C36">
      <w:pPr>
        <w:spacing w:line="480" w:lineRule="exact"/>
        <w:jc w:val="center"/>
        <w:rPr>
          <w:rFonts w:eastAsia="黑体"/>
          <w:spacing w:val="16"/>
          <w:sz w:val="52"/>
          <w:szCs w:val="52"/>
        </w:rPr>
      </w:pPr>
    </w:p>
    <w:p w:rsidR="0086038B" w:rsidRDefault="0086038B" w:rsidP="00A01C36">
      <w:pPr>
        <w:spacing w:line="480" w:lineRule="exact"/>
        <w:jc w:val="center"/>
        <w:rPr>
          <w:rFonts w:eastAsia="黑体"/>
          <w:spacing w:val="16"/>
          <w:sz w:val="52"/>
          <w:szCs w:val="52"/>
        </w:rPr>
      </w:pPr>
      <w:r>
        <w:rPr>
          <w:rFonts w:eastAsia="黑体" w:hint="eastAsia"/>
          <w:spacing w:val="16"/>
          <w:sz w:val="52"/>
          <w:szCs w:val="52"/>
        </w:rPr>
        <w:t>术</w:t>
      </w:r>
    </w:p>
    <w:p w:rsidR="0086038B" w:rsidRDefault="0086038B" w:rsidP="00A01C36">
      <w:pPr>
        <w:spacing w:line="480" w:lineRule="exact"/>
        <w:jc w:val="center"/>
        <w:rPr>
          <w:rFonts w:eastAsia="黑体"/>
          <w:sz w:val="52"/>
        </w:rPr>
      </w:pPr>
    </w:p>
    <w:p w:rsidR="0086038B" w:rsidRDefault="0086038B" w:rsidP="00A01C36">
      <w:pPr>
        <w:spacing w:line="480" w:lineRule="exact"/>
        <w:jc w:val="center"/>
        <w:rPr>
          <w:rFonts w:eastAsia="黑体"/>
          <w:sz w:val="52"/>
        </w:rPr>
      </w:pPr>
    </w:p>
    <w:p w:rsidR="0086038B" w:rsidRDefault="0086038B" w:rsidP="00A01C36">
      <w:pPr>
        <w:spacing w:line="480" w:lineRule="exact"/>
        <w:jc w:val="center"/>
        <w:rPr>
          <w:rFonts w:eastAsia="黑体"/>
          <w:sz w:val="52"/>
        </w:rPr>
      </w:pPr>
      <w:r>
        <w:rPr>
          <w:rFonts w:eastAsia="黑体" w:hint="eastAsia"/>
          <w:sz w:val="52"/>
        </w:rPr>
        <w:t>方</w:t>
      </w:r>
    </w:p>
    <w:p w:rsidR="0086038B" w:rsidRDefault="0086038B" w:rsidP="00A01C36">
      <w:pPr>
        <w:spacing w:line="480" w:lineRule="exact"/>
        <w:jc w:val="center"/>
        <w:rPr>
          <w:rFonts w:eastAsia="黑体"/>
          <w:sz w:val="52"/>
        </w:rPr>
      </w:pPr>
    </w:p>
    <w:p w:rsidR="0086038B" w:rsidRDefault="0086038B" w:rsidP="00A01C36">
      <w:pPr>
        <w:spacing w:line="480" w:lineRule="exact"/>
        <w:jc w:val="center"/>
        <w:rPr>
          <w:rFonts w:eastAsia="黑体"/>
          <w:sz w:val="52"/>
        </w:rPr>
      </w:pPr>
    </w:p>
    <w:p w:rsidR="0086038B" w:rsidRDefault="0086038B" w:rsidP="00A01C36">
      <w:pPr>
        <w:spacing w:line="480" w:lineRule="exact"/>
        <w:ind w:leftChars="-3" w:left="17" w:hanging="23"/>
        <w:jc w:val="distribute"/>
        <w:rPr>
          <w:rFonts w:eastAsia="黑体"/>
          <w:sz w:val="52"/>
        </w:rPr>
      </w:pPr>
      <w:r>
        <w:rPr>
          <w:rFonts w:eastAsia="黑体" w:hint="eastAsia"/>
          <w:sz w:val="52"/>
        </w:rPr>
        <w:t>案</w:t>
      </w:r>
    </w:p>
    <w:p w:rsidR="0086038B" w:rsidRDefault="0086038B">
      <w:pPr>
        <w:spacing w:line="480" w:lineRule="exact"/>
        <w:jc w:val="center"/>
        <w:rPr>
          <w:rFonts w:eastAsia="黑体"/>
          <w:sz w:val="52"/>
        </w:rPr>
      </w:pPr>
    </w:p>
    <w:p w:rsidR="0086038B" w:rsidRDefault="0086038B">
      <w:pPr>
        <w:spacing w:line="480" w:lineRule="exact"/>
        <w:jc w:val="center"/>
        <w:rPr>
          <w:rFonts w:eastAsia="黑体"/>
          <w:sz w:val="32"/>
        </w:rPr>
      </w:pPr>
      <w:r>
        <w:rPr>
          <w:rFonts w:eastAsia="黑体" w:hint="eastAsia"/>
          <w:sz w:val="32"/>
        </w:rPr>
        <w:t>V</w:t>
      </w:r>
      <w:r w:rsidR="002A14EA">
        <w:rPr>
          <w:rFonts w:eastAsia="黑体" w:hint="eastAsia"/>
          <w:sz w:val="32"/>
        </w:rPr>
        <w:t>1</w:t>
      </w:r>
      <w:r>
        <w:rPr>
          <w:rFonts w:eastAsia="黑体" w:hint="eastAsia"/>
          <w:sz w:val="32"/>
        </w:rPr>
        <w:t>.0</w:t>
      </w:r>
    </w:p>
    <w:p w:rsidR="0086038B" w:rsidRDefault="0086038B">
      <w:pPr>
        <w:spacing w:line="480" w:lineRule="exact"/>
        <w:jc w:val="center"/>
        <w:rPr>
          <w:rFonts w:eastAsia="黑体"/>
          <w:sz w:val="32"/>
        </w:rPr>
      </w:pPr>
    </w:p>
    <w:p w:rsidR="0086038B" w:rsidRDefault="0086038B">
      <w:pPr>
        <w:spacing w:line="480" w:lineRule="exact"/>
        <w:jc w:val="center"/>
        <w:rPr>
          <w:rFonts w:eastAsia="黑体"/>
          <w:sz w:val="32"/>
        </w:rPr>
      </w:pPr>
    </w:p>
    <w:p w:rsidR="0086038B" w:rsidRDefault="0086038B">
      <w:pPr>
        <w:spacing w:line="480" w:lineRule="exact"/>
        <w:jc w:val="center"/>
        <w:rPr>
          <w:rFonts w:eastAsia="黑体"/>
          <w:sz w:val="32"/>
        </w:rPr>
      </w:pPr>
    </w:p>
    <w:p w:rsidR="001018E7" w:rsidRDefault="001018E7">
      <w:pPr>
        <w:spacing w:line="480" w:lineRule="exact"/>
        <w:jc w:val="center"/>
        <w:rPr>
          <w:rFonts w:eastAsia="黑体"/>
          <w:sz w:val="32"/>
        </w:rPr>
      </w:pPr>
    </w:p>
    <w:p w:rsidR="001018E7" w:rsidRDefault="001018E7">
      <w:pPr>
        <w:spacing w:line="480" w:lineRule="exact"/>
        <w:jc w:val="center"/>
        <w:rPr>
          <w:rFonts w:eastAsia="黑体"/>
          <w:sz w:val="32"/>
        </w:rPr>
      </w:pPr>
    </w:p>
    <w:p w:rsidR="001018E7" w:rsidRDefault="001018E7">
      <w:pPr>
        <w:spacing w:line="480" w:lineRule="exact"/>
        <w:jc w:val="center"/>
        <w:rPr>
          <w:rFonts w:eastAsia="黑体"/>
          <w:sz w:val="32"/>
        </w:rPr>
      </w:pPr>
    </w:p>
    <w:p w:rsidR="0086038B" w:rsidRDefault="0086038B">
      <w:pPr>
        <w:spacing w:line="480" w:lineRule="exact"/>
        <w:jc w:val="center"/>
        <w:rPr>
          <w:rFonts w:eastAsia="黑体"/>
          <w:sz w:val="32"/>
        </w:rPr>
      </w:pPr>
    </w:p>
    <w:p w:rsidR="0086038B" w:rsidRDefault="002A14EA">
      <w:pPr>
        <w:spacing w:line="480" w:lineRule="exact"/>
        <w:jc w:val="center"/>
        <w:rPr>
          <w:rFonts w:ascii="仿宋" w:eastAsia="仿宋" w:hAnsi="仿宋"/>
          <w:b/>
          <w:bCs/>
          <w:spacing w:val="16"/>
          <w:sz w:val="30"/>
        </w:rPr>
      </w:pPr>
      <w:r>
        <w:rPr>
          <w:rFonts w:ascii="仿宋" w:eastAsia="仿宋" w:hAnsi="仿宋" w:hint="eastAsia"/>
          <w:b/>
          <w:bCs/>
          <w:spacing w:val="16"/>
          <w:sz w:val="30"/>
        </w:rPr>
        <w:t>无锡明威特自动化</w:t>
      </w:r>
      <w:r w:rsidR="0086038B">
        <w:rPr>
          <w:rFonts w:ascii="仿宋" w:eastAsia="仿宋" w:hAnsi="仿宋" w:hint="eastAsia"/>
          <w:b/>
          <w:bCs/>
          <w:spacing w:val="16"/>
          <w:sz w:val="30"/>
        </w:rPr>
        <w:t>科技有限公司</w:t>
      </w:r>
    </w:p>
    <w:p w:rsidR="0086038B" w:rsidRDefault="0086038B">
      <w:pPr>
        <w:spacing w:line="480" w:lineRule="exact"/>
        <w:rPr>
          <w:rFonts w:eastAsia="黑体"/>
          <w:b/>
          <w:bCs/>
          <w:spacing w:val="16"/>
          <w:sz w:val="30"/>
        </w:rPr>
      </w:pPr>
    </w:p>
    <w:p w:rsidR="0086038B" w:rsidRDefault="0086038B">
      <w:pPr>
        <w:spacing w:line="480" w:lineRule="exact"/>
        <w:jc w:val="center"/>
        <w:rPr>
          <w:rFonts w:eastAsia="黑体"/>
          <w:spacing w:val="16"/>
          <w:sz w:val="28"/>
        </w:rPr>
      </w:pPr>
      <w:r>
        <w:rPr>
          <w:rFonts w:eastAsia="黑体"/>
          <w:b/>
          <w:bCs/>
          <w:spacing w:val="16"/>
          <w:sz w:val="30"/>
        </w:rPr>
        <w:t>20</w:t>
      </w:r>
      <w:r w:rsidR="00141859">
        <w:rPr>
          <w:rFonts w:eastAsia="黑体" w:hint="eastAsia"/>
          <w:b/>
          <w:bCs/>
          <w:spacing w:val="16"/>
          <w:sz w:val="30"/>
        </w:rPr>
        <w:t>21</w:t>
      </w:r>
      <w:r>
        <w:rPr>
          <w:rFonts w:eastAsia="黑体" w:hint="eastAsia"/>
          <w:b/>
          <w:bCs/>
          <w:spacing w:val="16"/>
          <w:sz w:val="30"/>
        </w:rPr>
        <w:t>年</w:t>
      </w:r>
      <w:r w:rsidR="00141859">
        <w:rPr>
          <w:rFonts w:eastAsia="黑体" w:hint="eastAsia"/>
          <w:b/>
          <w:bCs/>
          <w:spacing w:val="16"/>
          <w:sz w:val="30"/>
        </w:rPr>
        <w:t>10</w:t>
      </w:r>
      <w:r>
        <w:rPr>
          <w:rFonts w:eastAsia="黑体" w:hint="eastAsia"/>
          <w:b/>
          <w:bCs/>
          <w:spacing w:val="16"/>
          <w:sz w:val="30"/>
        </w:rPr>
        <w:t>月</w:t>
      </w:r>
    </w:p>
    <w:p w:rsidR="00495ADE" w:rsidRDefault="0086038B">
      <w:pPr>
        <w:spacing w:line="480" w:lineRule="exact"/>
        <w:jc w:val="center"/>
        <w:rPr>
          <w:rFonts w:eastAsia="黑体"/>
          <w:spacing w:val="16"/>
          <w:sz w:val="28"/>
        </w:rPr>
      </w:pPr>
      <w:r>
        <w:rPr>
          <w:rFonts w:eastAsia="黑体"/>
          <w:spacing w:val="16"/>
          <w:sz w:val="28"/>
        </w:rPr>
        <w:br w:type="page"/>
      </w:r>
    </w:p>
    <w:p w:rsidR="0086038B" w:rsidRPr="00C30BA1" w:rsidRDefault="0086038B" w:rsidP="00C30BA1">
      <w:pPr>
        <w:jc w:val="center"/>
        <w:rPr>
          <w:b/>
          <w:sz w:val="44"/>
          <w:szCs w:val="44"/>
        </w:rPr>
      </w:pPr>
      <w:r w:rsidRPr="00495ADE">
        <w:rPr>
          <w:rFonts w:hint="eastAsia"/>
          <w:b/>
          <w:sz w:val="44"/>
          <w:szCs w:val="44"/>
        </w:rPr>
        <w:lastRenderedPageBreak/>
        <w:t>目</w:t>
      </w:r>
      <w:r w:rsidRPr="00495ADE">
        <w:rPr>
          <w:b/>
          <w:sz w:val="44"/>
          <w:szCs w:val="44"/>
        </w:rPr>
        <w:t xml:space="preserve">    </w:t>
      </w:r>
      <w:r w:rsidRPr="00495ADE">
        <w:rPr>
          <w:rFonts w:hint="eastAsia"/>
          <w:b/>
          <w:sz w:val="44"/>
          <w:szCs w:val="44"/>
        </w:rPr>
        <w:t>录</w:t>
      </w:r>
      <w:bookmarkStart w:id="2" w:name="_Hlk148592143"/>
      <w:bookmarkEnd w:id="2"/>
    </w:p>
    <w:p w:rsidR="007A075F" w:rsidRDefault="00DE7A39">
      <w:pPr>
        <w:pStyle w:val="11"/>
        <w:rPr>
          <w:rFonts w:asciiTheme="minorHAnsi" w:hAnsiTheme="minorHAnsi" w:cstheme="minorBidi"/>
          <w:bCs w:val="0"/>
          <w:caps w:val="0"/>
          <w:sz w:val="21"/>
          <w:szCs w:val="22"/>
        </w:rPr>
      </w:pPr>
      <w:r>
        <w:fldChar w:fldCharType="begin"/>
      </w:r>
      <w:r w:rsidR="00495ADE">
        <w:instrText xml:space="preserve"> TOC \o "1-3" \h \z \u </w:instrText>
      </w:r>
      <w:r>
        <w:fldChar w:fldCharType="separate"/>
      </w:r>
      <w:hyperlink w:anchor="_Toc484603594" w:history="1">
        <w:r w:rsidR="007A075F" w:rsidRPr="00D65883">
          <w:rPr>
            <w:rStyle w:val="a5"/>
            <w:rFonts w:hint="eastAsia"/>
          </w:rPr>
          <w:t>一、</w:t>
        </w:r>
        <w:r w:rsidR="007A075F">
          <w:rPr>
            <w:rFonts w:asciiTheme="minorHAnsi" w:hAnsiTheme="minorHAnsi" w:cstheme="minorBidi"/>
            <w:bCs w:val="0"/>
            <w:caps w:val="0"/>
            <w:sz w:val="21"/>
            <w:szCs w:val="22"/>
          </w:rPr>
          <w:tab/>
        </w:r>
        <w:r w:rsidR="007A075F" w:rsidRPr="00D65883">
          <w:rPr>
            <w:rStyle w:val="a5"/>
            <w:rFonts w:hint="eastAsia"/>
          </w:rPr>
          <w:t>系统说明</w:t>
        </w:r>
        <w:r w:rsidR="007A075F">
          <w:rPr>
            <w:webHidden/>
          </w:rPr>
          <w:tab/>
        </w:r>
        <w:r>
          <w:rPr>
            <w:webHidden/>
          </w:rPr>
          <w:fldChar w:fldCharType="begin"/>
        </w:r>
        <w:r w:rsidR="007A075F">
          <w:rPr>
            <w:webHidden/>
          </w:rPr>
          <w:instrText xml:space="preserve"> PAGEREF _Toc484603594 \h </w:instrText>
        </w:r>
        <w:r>
          <w:rPr>
            <w:webHidden/>
          </w:rPr>
        </w:r>
        <w:r>
          <w:rPr>
            <w:webHidden/>
          </w:rPr>
          <w:fldChar w:fldCharType="separate"/>
        </w:r>
        <w:r w:rsidR="0065754C">
          <w:rPr>
            <w:webHidden/>
          </w:rPr>
          <w:t>- 2 -</w:t>
        </w:r>
        <w:r>
          <w:rPr>
            <w:webHidden/>
          </w:rPr>
          <w:fldChar w:fldCharType="end"/>
        </w:r>
      </w:hyperlink>
    </w:p>
    <w:p w:rsidR="007A075F" w:rsidRDefault="004154B3">
      <w:pPr>
        <w:pStyle w:val="11"/>
        <w:rPr>
          <w:rFonts w:asciiTheme="minorHAnsi" w:hAnsiTheme="minorHAnsi" w:cstheme="minorBidi"/>
          <w:bCs w:val="0"/>
          <w:caps w:val="0"/>
          <w:sz w:val="21"/>
          <w:szCs w:val="22"/>
        </w:rPr>
      </w:pPr>
      <w:hyperlink w:anchor="_Toc484603595" w:history="1">
        <w:r w:rsidR="007A075F" w:rsidRPr="00D65883">
          <w:rPr>
            <w:rStyle w:val="a5"/>
            <w:rFonts w:hint="eastAsia"/>
          </w:rPr>
          <w:t>二、</w:t>
        </w:r>
        <w:r w:rsidR="007A075F">
          <w:rPr>
            <w:rFonts w:asciiTheme="minorHAnsi" w:hAnsiTheme="minorHAnsi" w:cstheme="minorBidi"/>
            <w:bCs w:val="0"/>
            <w:caps w:val="0"/>
            <w:sz w:val="21"/>
            <w:szCs w:val="22"/>
          </w:rPr>
          <w:tab/>
        </w:r>
        <w:r w:rsidR="007A075F" w:rsidRPr="00D65883">
          <w:rPr>
            <w:rStyle w:val="a5"/>
            <w:rFonts w:hint="eastAsia"/>
          </w:rPr>
          <w:t>系统构成</w:t>
        </w:r>
        <w:r w:rsidR="007A075F">
          <w:rPr>
            <w:webHidden/>
          </w:rPr>
          <w:tab/>
        </w:r>
        <w:r w:rsidR="00DE7A39">
          <w:rPr>
            <w:webHidden/>
          </w:rPr>
          <w:fldChar w:fldCharType="begin"/>
        </w:r>
        <w:r w:rsidR="007A075F">
          <w:rPr>
            <w:webHidden/>
          </w:rPr>
          <w:instrText xml:space="preserve"> PAGEREF _Toc484603595 \h </w:instrText>
        </w:r>
        <w:r w:rsidR="00DE7A39">
          <w:rPr>
            <w:webHidden/>
          </w:rPr>
        </w:r>
        <w:r w:rsidR="00DE7A39">
          <w:rPr>
            <w:webHidden/>
          </w:rPr>
          <w:fldChar w:fldCharType="separate"/>
        </w:r>
        <w:r w:rsidR="0065754C">
          <w:rPr>
            <w:webHidden/>
          </w:rPr>
          <w:t>- 3 -</w:t>
        </w:r>
        <w:r w:rsidR="00DE7A39">
          <w:rPr>
            <w:webHidden/>
          </w:rPr>
          <w:fldChar w:fldCharType="end"/>
        </w:r>
      </w:hyperlink>
    </w:p>
    <w:p w:rsidR="007A075F" w:rsidRPr="007A075F" w:rsidRDefault="004154B3">
      <w:pPr>
        <w:pStyle w:val="30"/>
        <w:tabs>
          <w:tab w:val="left" w:pos="1050"/>
          <w:tab w:val="right" w:leader="dot" w:pos="8296"/>
        </w:tabs>
        <w:rPr>
          <w:rFonts w:eastAsiaTheme="minorEastAsia" w:cstheme="minorBidi"/>
          <w:i w:val="0"/>
          <w:iCs w:val="0"/>
          <w:noProof/>
          <w:sz w:val="24"/>
          <w:szCs w:val="24"/>
        </w:rPr>
      </w:pPr>
      <w:hyperlink w:anchor="_Toc484603597" w:history="1">
        <w:r w:rsidR="007A075F" w:rsidRPr="007A075F">
          <w:rPr>
            <w:rStyle w:val="a5"/>
            <w:i w:val="0"/>
            <w:noProof/>
            <w:sz w:val="24"/>
            <w:szCs w:val="24"/>
          </w:rPr>
          <w:t>2.</w:t>
        </w:r>
        <w:r w:rsidR="00D949E0">
          <w:rPr>
            <w:rStyle w:val="a5"/>
            <w:rFonts w:hint="eastAsia"/>
            <w:i w:val="0"/>
            <w:noProof/>
            <w:sz w:val="24"/>
            <w:szCs w:val="24"/>
          </w:rPr>
          <w:t>1</w:t>
        </w:r>
        <w:r w:rsidR="007A075F" w:rsidRPr="007A075F">
          <w:rPr>
            <w:rFonts w:eastAsiaTheme="minorEastAsia" w:cstheme="minorBidi"/>
            <w:i w:val="0"/>
            <w:iCs w:val="0"/>
            <w:noProof/>
            <w:sz w:val="24"/>
            <w:szCs w:val="24"/>
          </w:rPr>
          <w:tab/>
        </w:r>
        <w:r w:rsidR="007A075F" w:rsidRPr="007A075F">
          <w:rPr>
            <w:rStyle w:val="a5"/>
            <w:rFonts w:hint="eastAsia"/>
            <w:i w:val="0"/>
            <w:noProof/>
            <w:sz w:val="24"/>
            <w:szCs w:val="24"/>
          </w:rPr>
          <w:t>电气控制柜组件</w:t>
        </w:r>
        <w:r w:rsidR="007A075F" w:rsidRPr="007A075F">
          <w:rPr>
            <w:i w:val="0"/>
            <w:noProof/>
            <w:webHidden/>
            <w:sz w:val="24"/>
            <w:szCs w:val="24"/>
          </w:rPr>
          <w:tab/>
        </w:r>
        <w:r w:rsidR="00DE7A39" w:rsidRPr="007A075F">
          <w:rPr>
            <w:i w:val="0"/>
            <w:noProof/>
            <w:webHidden/>
            <w:sz w:val="24"/>
            <w:szCs w:val="24"/>
          </w:rPr>
          <w:fldChar w:fldCharType="begin"/>
        </w:r>
        <w:r w:rsidR="007A075F" w:rsidRPr="007A075F">
          <w:rPr>
            <w:i w:val="0"/>
            <w:noProof/>
            <w:webHidden/>
            <w:sz w:val="24"/>
            <w:szCs w:val="24"/>
          </w:rPr>
          <w:instrText xml:space="preserve"> PAGEREF _Toc484603597 \h </w:instrText>
        </w:r>
        <w:r w:rsidR="00DE7A39" w:rsidRPr="007A075F">
          <w:rPr>
            <w:i w:val="0"/>
            <w:noProof/>
            <w:webHidden/>
            <w:sz w:val="24"/>
            <w:szCs w:val="24"/>
          </w:rPr>
        </w:r>
        <w:r w:rsidR="00DE7A39" w:rsidRPr="007A075F">
          <w:rPr>
            <w:i w:val="0"/>
            <w:noProof/>
            <w:webHidden/>
            <w:sz w:val="24"/>
            <w:szCs w:val="24"/>
          </w:rPr>
          <w:fldChar w:fldCharType="separate"/>
        </w:r>
        <w:r w:rsidR="0065754C">
          <w:rPr>
            <w:i w:val="0"/>
            <w:noProof/>
            <w:webHidden/>
            <w:sz w:val="24"/>
            <w:szCs w:val="24"/>
          </w:rPr>
          <w:t>- 4 -</w:t>
        </w:r>
        <w:r w:rsidR="00DE7A39" w:rsidRPr="007A075F">
          <w:rPr>
            <w:i w:val="0"/>
            <w:noProof/>
            <w:webHidden/>
            <w:sz w:val="24"/>
            <w:szCs w:val="24"/>
          </w:rPr>
          <w:fldChar w:fldCharType="end"/>
        </w:r>
      </w:hyperlink>
    </w:p>
    <w:p w:rsidR="007A075F" w:rsidRPr="007A075F" w:rsidRDefault="004154B3">
      <w:pPr>
        <w:pStyle w:val="30"/>
        <w:tabs>
          <w:tab w:val="left" w:pos="1050"/>
          <w:tab w:val="right" w:leader="dot" w:pos="8296"/>
        </w:tabs>
        <w:rPr>
          <w:rFonts w:eastAsiaTheme="minorEastAsia" w:cstheme="minorBidi"/>
          <w:i w:val="0"/>
          <w:iCs w:val="0"/>
          <w:noProof/>
          <w:sz w:val="24"/>
          <w:szCs w:val="24"/>
        </w:rPr>
      </w:pPr>
      <w:hyperlink w:anchor="_Toc484603598" w:history="1">
        <w:r w:rsidR="007A075F" w:rsidRPr="007A075F">
          <w:rPr>
            <w:rStyle w:val="a5"/>
            <w:i w:val="0"/>
            <w:noProof/>
            <w:sz w:val="24"/>
            <w:szCs w:val="24"/>
          </w:rPr>
          <w:t>2.</w:t>
        </w:r>
        <w:r w:rsidR="00D949E0">
          <w:rPr>
            <w:rStyle w:val="a5"/>
            <w:rFonts w:hint="eastAsia"/>
            <w:i w:val="0"/>
            <w:noProof/>
            <w:sz w:val="24"/>
            <w:szCs w:val="24"/>
          </w:rPr>
          <w:t>2</w:t>
        </w:r>
        <w:r w:rsidR="007A075F" w:rsidRPr="007A075F">
          <w:rPr>
            <w:rFonts w:eastAsiaTheme="minorEastAsia" w:cstheme="minorBidi"/>
            <w:i w:val="0"/>
            <w:iCs w:val="0"/>
            <w:noProof/>
            <w:sz w:val="24"/>
            <w:szCs w:val="24"/>
          </w:rPr>
          <w:tab/>
        </w:r>
        <w:r w:rsidR="007A075F" w:rsidRPr="007A075F">
          <w:rPr>
            <w:rStyle w:val="a5"/>
            <w:rFonts w:hint="eastAsia"/>
            <w:i w:val="0"/>
            <w:noProof/>
            <w:sz w:val="24"/>
            <w:szCs w:val="24"/>
          </w:rPr>
          <w:t>伺服电机组件</w:t>
        </w:r>
        <w:r w:rsidR="007A075F" w:rsidRPr="007A075F">
          <w:rPr>
            <w:i w:val="0"/>
            <w:noProof/>
            <w:webHidden/>
            <w:sz w:val="24"/>
            <w:szCs w:val="24"/>
          </w:rPr>
          <w:tab/>
        </w:r>
        <w:r w:rsidR="00DE7A39" w:rsidRPr="007A075F">
          <w:rPr>
            <w:i w:val="0"/>
            <w:noProof/>
            <w:webHidden/>
            <w:sz w:val="24"/>
            <w:szCs w:val="24"/>
          </w:rPr>
          <w:fldChar w:fldCharType="begin"/>
        </w:r>
        <w:r w:rsidR="007A075F" w:rsidRPr="007A075F">
          <w:rPr>
            <w:i w:val="0"/>
            <w:noProof/>
            <w:webHidden/>
            <w:sz w:val="24"/>
            <w:szCs w:val="24"/>
          </w:rPr>
          <w:instrText xml:space="preserve"> PAGEREF _Toc484603598 \h </w:instrText>
        </w:r>
        <w:r w:rsidR="00DE7A39" w:rsidRPr="007A075F">
          <w:rPr>
            <w:i w:val="0"/>
            <w:noProof/>
            <w:webHidden/>
            <w:sz w:val="24"/>
            <w:szCs w:val="24"/>
          </w:rPr>
        </w:r>
        <w:r w:rsidR="00DE7A39" w:rsidRPr="007A075F">
          <w:rPr>
            <w:i w:val="0"/>
            <w:noProof/>
            <w:webHidden/>
            <w:sz w:val="24"/>
            <w:szCs w:val="24"/>
          </w:rPr>
          <w:fldChar w:fldCharType="separate"/>
        </w:r>
        <w:r w:rsidR="0065754C">
          <w:rPr>
            <w:i w:val="0"/>
            <w:noProof/>
            <w:webHidden/>
            <w:sz w:val="24"/>
            <w:szCs w:val="24"/>
          </w:rPr>
          <w:t>- 4 -</w:t>
        </w:r>
        <w:r w:rsidR="00DE7A39" w:rsidRPr="007A075F">
          <w:rPr>
            <w:i w:val="0"/>
            <w:noProof/>
            <w:webHidden/>
            <w:sz w:val="24"/>
            <w:szCs w:val="24"/>
          </w:rPr>
          <w:fldChar w:fldCharType="end"/>
        </w:r>
      </w:hyperlink>
    </w:p>
    <w:p w:rsidR="007A075F" w:rsidRPr="007A075F" w:rsidRDefault="004154B3">
      <w:pPr>
        <w:pStyle w:val="30"/>
        <w:tabs>
          <w:tab w:val="left" w:pos="1050"/>
          <w:tab w:val="right" w:leader="dot" w:pos="8296"/>
        </w:tabs>
        <w:rPr>
          <w:rFonts w:eastAsiaTheme="minorEastAsia" w:cstheme="minorBidi"/>
          <w:i w:val="0"/>
          <w:iCs w:val="0"/>
          <w:noProof/>
          <w:sz w:val="24"/>
          <w:szCs w:val="24"/>
        </w:rPr>
      </w:pPr>
      <w:hyperlink w:anchor="_Toc484603599" w:history="1">
        <w:r w:rsidR="007A075F" w:rsidRPr="007A075F">
          <w:rPr>
            <w:rStyle w:val="a5"/>
            <w:i w:val="0"/>
            <w:noProof/>
            <w:sz w:val="24"/>
            <w:szCs w:val="24"/>
          </w:rPr>
          <w:t>2.</w:t>
        </w:r>
        <w:r w:rsidR="00D949E0">
          <w:rPr>
            <w:rStyle w:val="a5"/>
            <w:rFonts w:hint="eastAsia"/>
            <w:i w:val="0"/>
            <w:noProof/>
            <w:sz w:val="24"/>
            <w:szCs w:val="24"/>
          </w:rPr>
          <w:t>3</w:t>
        </w:r>
        <w:r w:rsidR="007A075F" w:rsidRPr="007A075F">
          <w:rPr>
            <w:rFonts w:eastAsiaTheme="minorEastAsia" w:cstheme="minorBidi"/>
            <w:i w:val="0"/>
            <w:iCs w:val="0"/>
            <w:noProof/>
            <w:sz w:val="24"/>
            <w:szCs w:val="24"/>
          </w:rPr>
          <w:tab/>
        </w:r>
        <w:r w:rsidR="007A075F" w:rsidRPr="007A075F">
          <w:rPr>
            <w:rStyle w:val="a5"/>
            <w:rFonts w:hint="eastAsia"/>
            <w:i w:val="0"/>
            <w:noProof/>
            <w:sz w:val="24"/>
            <w:szCs w:val="24"/>
          </w:rPr>
          <w:t>可编程序控制器（</w:t>
        </w:r>
        <w:r w:rsidR="007A075F" w:rsidRPr="007A075F">
          <w:rPr>
            <w:rStyle w:val="a5"/>
            <w:i w:val="0"/>
            <w:noProof/>
            <w:sz w:val="24"/>
            <w:szCs w:val="24"/>
          </w:rPr>
          <w:t>PLC</w:t>
        </w:r>
        <w:r w:rsidR="007A075F" w:rsidRPr="007A075F">
          <w:rPr>
            <w:rStyle w:val="a5"/>
            <w:rFonts w:hint="eastAsia"/>
            <w:i w:val="0"/>
            <w:noProof/>
            <w:sz w:val="24"/>
            <w:szCs w:val="24"/>
          </w:rPr>
          <w:t>）</w:t>
        </w:r>
        <w:r w:rsidR="007A075F" w:rsidRPr="007A075F">
          <w:rPr>
            <w:i w:val="0"/>
            <w:noProof/>
            <w:webHidden/>
            <w:sz w:val="24"/>
            <w:szCs w:val="24"/>
          </w:rPr>
          <w:tab/>
        </w:r>
        <w:r w:rsidR="00DE7A39" w:rsidRPr="007A075F">
          <w:rPr>
            <w:i w:val="0"/>
            <w:noProof/>
            <w:webHidden/>
            <w:sz w:val="24"/>
            <w:szCs w:val="24"/>
          </w:rPr>
          <w:fldChar w:fldCharType="begin"/>
        </w:r>
        <w:r w:rsidR="007A075F" w:rsidRPr="007A075F">
          <w:rPr>
            <w:i w:val="0"/>
            <w:noProof/>
            <w:webHidden/>
            <w:sz w:val="24"/>
            <w:szCs w:val="24"/>
          </w:rPr>
          <w:instrText xml:space="preserve"> PAGEREF _Toc484603599 \h </w:instrText>
        </w:r>
        <w:r w:rsidR="00DE7A39" w:rsidRPr="007A075F">
          <w:rPr>
            <w:i w:val="0"/>
            <w:noProof/>
            <w:webHidden/>
            <w:sz w:val="24"/>
            <w:szCs w:val="24"/>
          </w:rPr>
        </w:r>
        <w:r w:rsidR="00DE7A39" w:rsidRPr="007A075F">
          <w:rPr>
            <w:i w:val="0"/>
            <w:noProof/>
            <w:webHidden/>
            <w:sz w:val="24"/>
            <w:szCs w:val="24"/>
          </w:rPr>
          <w:fldChar w:fldCharType="separate"/>
        </w:r>
        <w:r w:rsidR="0065754C">
          <w:rPr>
            <w:i w:val="0"/>
            <w:noProof/>
            <w:webHidden/>
            <w:sz w:val="24"/>
            <w:szCs w:val="24"/>
          </w:rPr>
          <w:t>- 4 -</w:t>
        </w:r>
        <w:r w:rsidR="00DE7A39" w:rsidRPr="007A075F">
          <w:rPr>
            <w:i w:val="0"/>
            <w:noProof/>
            <w:webHidden/>
            <w:sz w:val="24"/>
            <w:szCs w:val="24"/>
          </w:rPr>
          <w:fldChar w:fldCharType="end"/>
        </w:r>
      </w:hyperlink>
    </w:p>
    <w:p w:rsidR="007A075F" w:rsidRPr="007A075F" w:rsidRDefault="004154B3">
      <w:pPr>
        <w:pStyle w:val="30"/>
        <w:tabs>
          <w:tab w:val="left" w:pos="1050"/>
          <w:tab w:val="right" w:leader="dot" w:pos="8296"/>
        </w:tabs>
        <w:rPr>
          <w:rFonts w:eastAsiaTheme="minorEastAsia" w:cstheme="minorBidi"/>
          <w:i w:val="0"/>
          <w:iCs w:val="0"/>
          <w:noProof/>
          <w:sz w:val="24"/>
          <w:szCs w:val="24"/>
        </w:rPr>
      </w:pPr>
      <w:hyperlink w:anchor="_Toc484603600" w:history="1">
        <w:r w:rsidR="007A075F" w:rsidRPr="007A075F">
          <w:rPr>
            <w:rStyle w:val="a5"/>
            <w:i w:val="0"/>
            <w:noProof/>
            <w:sz w:val="24"/>
            <w:szCs w:val="24"/>
          </w:rPr>
          <w:t>2.</w:t>
        </w:r>
        <w:r w:rsidR="00D949E0">
          <w:rPr>
            <w:rStyle w:val="a5"/>
            <w:rFonts w:hint="eastAsia"/>
            <w:i w:val="0"/>
            <w:noProof/>
            <w:sz w:val="24"/>
            <w:szCs w:val="24"/>
          </w:rPr>
          <w:t>4</w:t>
        </w:r>
        <w:r w:rsidR="007A075F" w:rsidRPr="007A075F">
          <w:rPr>
            <w:rFonts w:eastAsiaTheme="minorEastAsia" w:cstheme="minorBidi"/>
            <w:i w:val="0"/>
            <w:iCs w:val="0"/>
            <w:noProof/>
            <w:sz w:val="24"/>
            <w:szCs w:val="24"/>
          </w:rPr>
          <w:tab/>
        </w:r>
        <w:r w:rsidR="007A075F" w:rsidRPr="007A075F">
          <w:rPr>
            <w:rStyle w:val="a5"/>
            <w:rFonts w:hint="eastAsia"/>
            <w:i w:val="0"/>
            <w:noProof/>
            <w:sz w:val="24"/>
            <w:szCs w:val="24"/>
          </w:rPr>
          <w:t>扭矩传感器</w:t>
        </w:r>
        <w:r w:rsidR="007A075F" w:rsidRPr="007A075F">
          <w:rPr>
            <w:i w:val="0"/>
            <w:noProof/>
            <w:webHidden/>
            <w:sz w:val="24"/>
            <w:szCs w:val="24"/>
          </w:rPr>
          <w:tab/>
        </w:r>
        <w:r w:rsidR="00DE7A39" w:rsidRPr="007A075F">
          <w:rPr>
            <w:i w:val="0"/>
            <w:noProof/>
            <w:webHidden/>
            <w:sz w:val="24"/>
            <w:szCs w:val="24"/>
          </w:rPr>
          <w:fldChar w:fldCharType="begin"/>
        </w:r>
        <w:r w:rsidR="007A075F" w:rsidRPr="007A075F">
          <w:rPr>
            <w:i w:val="0"/>
            <w:noProof/>
            <w:webHidden/>
            <w:sz w:val="24"/>
            <w:szCs w:val="24"/>
          </w:rPr>
          <w:instrText xml:space="preserve"> PAGEREF _Toc484603600 \h </w:instrText>
        </w:r>
        <w:r w:rsidR="00DE7A39" w:rsidRPr="007A075F">
          <w:rPr>
            <w:i w:val="0"/>
            <w:noProof/>
            <w:webHidden/>
            <w:sz w:val="24"/>
            <w:szCs w:val="24"/>
          </w:rPr>
        </w:r>
        <w:r w:rsidR="00DE7A39" w:rsidRPr="007A075F">
          <w:rPr>
            <w:i w:val="0"/>
            <w:noProof/>
            <w:webHidden/>
            <w:sz w:val="24"/>
            <w:szCs w:val="24"/>
          </w:rPr>
          <w:fldChar w:fldCharType="separate"/>
        </w:r>
        <w:r w:rsidR="0065754C">
          <w:rPr>
            <w:i w:val="0"/>
            <w:noProof/>
            <w:webHidden/>
            <w:sz w:val="24"/>
            <w:szCs w:val="24"/>
          </w:rPr>
          <w:t>- 4 -</w:t>
        </w:r>
        <w:r w:rsidR="00DE7A39" w:rsidRPr="007A075F">
          <w:rPr>
            <w:i w:val="0"/>
            <w:noProof/>
            <w:webHidden/>
            <w:sz w:val="24"/>
            <w:szCs w:val="24"/>
          </w:rPr>
          <w:fldChar w:fldCharType="end"/>
        </w:r>
      </w:hyperlink>
    </w:p>
    <w:p w:rsidR="007A075F" w:rsidRPr="007A075F" w:rsidRDefault="004154B3">
      <w:pPr>
        <w:pStyle w:val="30"/>
        <w:tabs>
          <w:tab w:val="left" w:pos="1050"/>
          <w:tab w:val="right" w:leader="dot" w:pos="8296"/>
        </w:tabs>
        <w:rPr>
          <w:rFonts w:eastAsiaTheme="minorEastAsia" w:cstheme="minorBidi"/>
          <w:i w:val="0"/>
          <w:iCs w:val="0"/>
          <w:noProof/>
          <w:sz w:val="24"/>
          <w:szCs w:val="24"/>
        </w:rPr>
      </w:pPr>
      <w:hyperlink w:anchor="_Toc484603601" w:history="1">
        <w:r w:rsidR="007A075F" w:rsidRPr="007A075F">
          <w:rPr>
            <w:rStyle w:val="a5"/>
            <w:i w:val="0"/>
            <w:noProof/>
            <w:sz w:val="24"/>
            <w:szCs w:val="24"/>
          </w:rPr>
          <w:t>2.</w:t>
        </w:r>
        <w:r w:rsidR="00D949E0">
          <w:rPr>
            <w:rStyle w:val="a5"/>
            <w:rFonts w:hint="eastAsia"/>
            <w:i w:val="0"/>
            <w:noProof/>
            <w:sz w:val="24"/>
            <w:szCs w:val="24"/>
          </w:rPr>
          <w:t>5</w:t>
        </w:r>
        <w:r w:rsidR="007A075F" w:rsidRPr="007A075F">
          <w:rPr>
            <w:rFonts w:eastAsiaTheme="minorEastAsia" w:cstheme="minorBidi"/>
            <w:i w:val="0"/>
            <w:iCs w:val="0"/>
            <w:noProof/>
            <w:sz w:val="24"/>
            <w:szCs w:val="24"/>
          </w:rPr>
          <w:tab/>
        </w:r>
        <w:r w:rsidR="007A075F" w:rsidRPr="007A075F">
          <w:rPr>
            <w:rStyle w:val="a5"/>
            <w:rFonts w:hint="eastAsia"/>
            <w:i w:val="0"/>
            <w:noProof/>
            <w:sz w:val="24"/>
            <w:szCs w:val="24"/>
          </w:rPr>
          <w:t>位移传感器</w:t>
        </w:r>
        <w:r w:rsidR="00D949E0">
          <w:rPr>
            <w:rStyle w:val="a5"/>
            <w:rFonts w:hint="eastAsia"/>
            <w:i w:val="0"/>
            <w:noProof/>
            <w:sz w:val="24"/>
            <w:szCs w:val="24"/>
          </w:rPr>
          <w:t>及角度姿态传感器</w:t>
        </w:r>
        <w:r w:rsidR="007A075F" w:rsidRPr="007A075F">
          <w:rPr>
            <w:i w:val="0"/>
            <w:noProof/>
            <w:webHidden/>
            <w:sz w:val="24"/>
            <w:szCs w:val="24"/>
          </w:rPr>
          <w:tab/>
        </w:r>
        <w:r w:rsidR="00DE7A39" w:rsidRPr="007A075F">
          <w:rPr>
            <w:i w:val="0"/>
            <w:noProof/>
            <w:webHidden/>
            <w:sz w:val="24"/>
            <w:szCs w:val="24"/>
          </w:rPr>
          <w:fldChar w:fldCharType="begin"/>
        </w:r>
        <w:r w:rsidR="007A075F" w:rsidRPr="007A075F">
          <w:rPr>
            <w:i w:val="0"/>
            <w:noProof/>
            <w:webHidden/>
            <w:sz w:val="24"/>
            <w:szCs w:val="24"/>
          </w:rPr>
          <w:instrText xml:space="preserve"> PAGEREF _Toc484603601 \h </w:instrText>
        </w:r>
        <w:r w:rsidR="00DE7A39" w:rsidRPr="007A075F">
          <w:rPr>
            <w:i w:val="0"/>
            <w:noProof/>
            <w:webHidden/>
            <w:sz w:val="24"/>
            <w:szCs w:val="24"/>
          </w:rPr>
        </w:r>
        <w:r w:rsidR="00DE7A39" w:rsidRPr="007A075F">
          <w:rPr>
            <w:i w:val="0"/>
            <w:noProof/>
            <w:webHidden/>
            <w:sz w:val="24"/>
            <w:szCs w:val="24"/>
          </w:rPr>
          <w:fldChar w:fldCharType="separate"/>
        </w:r>
        <w:r w:rsidR="0065754C">
          <w:rPr>
            <w:i w:val="0"/>
            <w:noProof/>
            <w:webHidden/>
            <w:sz w:val="24"/>
            <w:szCs w:val="24"/>
          </w:rPr>
          <w:t>- 4 -</w:t>
        </w:r>
        <w:r w:rsidR="00DE7A39" w:rsidRPr="007A075F">
          <w:rPr>
            <w:i w:val="0"/>
            <w:noProof/>
            <w:webHidden/>
            <w:sz w:val="24"/>
            <w:szCs w:val="24"/>
          </w:rPr>
          <w:fldChar w:fldCharType="end"/>
        </w:r>
      </w:hyperlink>
    </w:p>
    <w:p w:rsidR="007A075F" w:rsidRDefault="004154B3">
      <w:pPr>
        <w:pStyle w:val="11"/>
        <w:rPr>
          <w:rFonts w:asciiTheme="minorHAnsi" w:hAnsiTheme="minorHAnsi" w:cstheme="minorBidi"/>
          <w:bCs w:val="0"/>
          <w:caps w:val="0"/>
          <w:sz w:val="21"/>
          <w:szCs w:val="22"/>
        </w:rPr>
      </w:pPr>
      <w:hyperlink w:anchor="_Toc484603603" w:history="1">
        <w:r w:rsidR="007A075F" w:rsidRPr="00D65883">
          <w:rPr>
            <w:rStyle w:val="a5"/>
            <w:rFonts w:hint="eastAsia"/>
          </w:rPr>
          <w:t>三、</w:t>
        </w:r>
        <w:r w:rsidR="007A075F">
          <w:rPr>
            <w:rFonts w:asciiTheme="minorHAnsi" w:hAnsiTheme="minorHAnsi" w:cstheme="minorBidi"/>
            <w:bCs w:val="0"/>
            <w:caps w:val="0"/>
            <w:sz w:val="21"/>
            <w:szCs w:val="22"/>
          </w:rPr>
          <w:tab/>
        </w:r>
        <w:r w:rsidR="007A075F" w:rsidRPr="00D65883">
          <w:rPr>
            <w:rStyle w:val="a5"/>
            <w:rFonts w:hint="eastAsia"/>
          </w:rPr>
          <w:t>电气控制与软件界面</w:t>
        </w:r>
        <w:r w:rsidR="007A075F">
          <w:rPr>
            <w:webHidden/>
          </w:rPr>
          <w:tab/>
        </w:r>
        <w:r w:rsidR="00DE7A39">
          <w:rPr>
            <w:webHidden/>
          </w:rPr>
          <w:fldChar w:fldCharType="begin"/>
        </w:r>
        <w:r w:rsidR="007A075F">
          <w:rPr>
            <w:webHidden/>
          </w:rPr>
          <w:instrText xml:space="preserve"> PAGEREF _Toc484603603 \h </w:instrText>
        </w:r>
        <w:r w:rsidR="00DE7A39">
          <w:rPr>
            <w:webHidden/>
          </w:rPr>
        </w:r>
        <w:r w:rsidR="00DE7A39">
          <w:rPr>
            <w:webHidden/>
          </w:rPr>
          <w:fldChar w:fldCharType="separate"/>
        </w:r>
        <w:r w:rsidR="0065754C">
          <w:rPr>
            <w:webHidden/>
          </w:rPr>
          <w:t>- 5 -</w:t>
        </w:r>
        <w:r w:rsidR="00DE7A39">
          <w:rPr>
            <w:webHidden/>
          </w:rPr>
          <w:fldChar w:fldCharType="end"/>
        </w:r>
      </w:hyperlink>
    </w:p>
    <w:p w:rsidR="007A075F" w:rsidRPr="007A075F" w:rsidRDefault="004154B3">
      <w:pPr>
        <w:pStyle w:val="30"/>
        <w:tabs>
          <w:tab w:val="left" w:pos="1050"/>
          <w:tab w:val="right" w:leader="dot" w:pos="8296"/>
        </w:tabs>
        <w:rPr>
          <w:rFonts w:eastAsiaTheme="minorEastAsia" w:cstheme="minorBidi"/>
          <w:i w:val="0"/>
          <w:iCs w:val="0"/>
          <w:noProof/>
          <w:sz w:val="24"/>
          <w:szCs w:val="24"/>
        </w:rPr>
      </w:pPr>
      <w:hyperlink w:anchor="_Toc484603604" w:history="1">
        <w:r w:rsidR="007A075F" w:rsidRPr="007A075F">
          <w:rPr>
            <w:rStyle w:val="a5"/>
            <w:i w:val="0"/>
            <w:noProof/>
            <w:sz w:val="24"/>
            <w:szCs w:val="24"/>
          </w:rPr>
          <w:t>3.1</w:t>
        </w:r>
        <w:r w:rsidR="007A075F" w:rsidRPr="007A075F">
          <w:rPr>
            <w:rFonts w:eastAsiaTheme="minorEastAsia" w:cstheme="minorBidi"/>
            <w:i w:val="0"/>
            <w:iCs w:val="0"/>
            <w:noProof/>
            <w:sz w:val="24"/>
            <w:szCs w:val="24"/>
          </w:rPr>
          <w:tab/>
        </w:r>
        <w:r w:rsidR="007A075F" w:rsidRPr="007A075F">
          <w:rPr>
            <w:rStyle w:val="a5"/>
            <w:rFonts w:hint="eastAsia"/>
            <w:i w:val="0"/>
            <w:noProof/>
            <w:sz w:val="24"/>
            <w:szCs w:val="24"/>
          </w:rPr>
          <w:t>电气控制系统示意图如图：</w:t>
        </w:r>
        <w:r w:rsidR="007A075F" w:rsidRPr="007A075F">
          <w:rPr>
            <w:i w:val="0"/>
            <w:noProof/>
            <w:webHidden/>
            <w:sz w:val="24"/>
            <w:szCs w:val="24"/>
          </w:rPr>
          <w:tab/>
        </w:r>
        <w:r w:rsidR="00DE7A39" w:rsidRPr="007A075F">
          <w:rPr>
            <w:i w:val="0"/>
            <w:noProof/>
            <w:webHidden/>
            <w:sz w:val="24"/>
            <w:szCs w:val="24"/>
          </w:rPr>
          <w:fldChar w:fldCharType="begin"/>
        </w:r>
        <w:r w:rsidR="007A075F" w:rsidRPr="007A075F">
          <w:rPr>
            <w:i w:val="0"/>
            <w:noProof/>
            <w:webHidden/>
            <w:sz w:val="24"/>
            <w:szCs w:val="24"/>
          </w:rPr>
          <w:instrText xml:space="preserve"> PAGEREF _Toc484603604 \h </w:instrText>
        </w:r>
        <w:r w:rsidR="00DE7A39" w:rsidRPr="007A075F">
          <w:rPr>
            <w:i w:val="0"/>
            <w:noProof/>
            <w:webHidden/>
            <w:sz w:val="24"/>
            <w:szCs w:val="24"/>
          </w:rPr>
        </w:r>
        <w:r w:rsidR="00DE7A39" w:rsidRPr="007A075F">
          <w:rPr>
            <w:i w:val="0"/>
            <w:noProof/>
            <w:webHidden/>
            <w:sz w:val="24"/>
            <w:szCs w:val="24"/>
          </w:rPr>
          <w:fldChar w:fldCharType="separate"/>
        </w:r>
        <w:r w:rsidR="0065754C">
          <w:rPr>
            <w:i w:val="0"/>
            <w:noProof/>
            <w:webHidden/>
            <w:sz w:val="24"/>
            <w:szCs w:val="24"/>
          </w:rPr>
          <w:t>- 5 -</w:t>
        </w:r>
        <w:r w:rsidR="00DE7A39" w:rsidRPr="007A075F">
          <w:rPr>
            <w:i w:val="0"/>
            <w:noProof/>
            <w:webHidden/>
            <w:sz w:val="24"/>
            <w:szCs w:val="24"/>
          </w:rPr>
          <w:fldChar w:fldCharType="end"/>
        </w:r>
      </w:hyperlink>
    </w:p>
    <w:p w:rsidR="007A075F" w:rsidRPr="007A075F" w:rsidRDefault="004154B3">
      <w:pPr>
        <w:pStyle w:val="30"/>
        <w:tabs>
          <w:tab w:val="left" w:pos="1050"/>
          <w:tab w:val="right" w:leader="dot" w:pos="8296"/>
        </w:tabs>
        <w:rPr>
          <w:rFonts w:eastAsiaTheme="minorEastAsia" w:cstheme="minorBidi"/>
          <w:i w:val="0"/>
          <w:iCs w:val="0"/>
          <w:noProof/>
          <w:sz w:val="24"/>
          <w:szCs w:val="24"/>
        </w:rPr>
      </w:pPr>
      <w:hyperlink w:anchor="_Toc484603605" w:history="1">
        <w:r w:rsidR="007A075F" w:rsidRPr="007A075F">
          <w:rPr>
            <w:rStyle w:val="a5"/>
            <w:i w:val="0"/>
            <w:noProof/>
            <w:sz w:val="24"/>
            <w:szCs w:val="24"/>
          </w:rPr>
          <w:t>3.2</w:t>
        </w:r>
        <w:r w:rsidR="007A075F" w:rsidRPr="007A075F">
          <w:rPr>
            <w:rFonts w:eastAsiaTheme="minorEastAsia" w:cstheme="minorBidi"/>
            <w:i w:val="0"/>
            <w:iCs w:val="0"/>
            <w:noProof/>
            <w:sz w:val="24"/>
            <w:szCs w:val="24"/>
          </w:rPr>
          <w:tab/>
        </w:r>
        <w:r w:rsidR="007A075F" w:rsidRPr="007A075F">
          <w:rPr>
            <w:rStyle w:val="a5"/>
            <w:rFonts w:hint="eastAsia"/>
            <w:i w:val="0"/>
            <w:noProof/>
            <w:sz w:val="24"/>
            <w:szCs w:val="24"/>
          </w:rPr>
          <w:t>控制系统说明</w:t>
        </w:r>
        <w:r w:rsidR="007A075F" w:rsidRPr="007A075F">
          <w:rPr>
            <w:i w:val="0"/>
            <w:noProof/>
            <w:webHidden/>
            <w:sz w:val="24"/>
            <w:szCs w:val="24"/>
          </w:rPr>
          <w:tab/>
        </w:r>
        <w:r w:rsidR="00DE7A39" w:rsidRPr="007A075F">
          <w:rPr>
            <w:i w:val="0"/>
            <w:noProof/>
            <w:webHidden/>
            <w:sz w:val="24"/>
            <w:szCs w:val="24"/>
          </w:rPr>
          <w:fldChar w:fldCharType="begin"/>
        </w:r>
        <w:r w:rsidR="007A075F" w:rsidRPr="007A075F">
          <w:rPr>
            <w:i w:val="0"/>
            <w:noProof/>
            <w:webHidden/>
            <w:sz w:val="24"/>
            <w:szCs w:val="24"/>
          </w:rPr>
          <w:instrText xml:space="preserve"> PAGEREF _Toc484603605 \h </w:instrText>
        </w:r>
        <w:r w:rsidR="00DE7A39" w:rsidRPr="007A075F">
          <w:rPr>
            <w:i w:val="0"/>
            <w:noProof/>
            <w:webHidden/>
            <w:sz w:val="24"/>
            <w:szCs w:val="24"/>
          </w:rPr>
        </w:r>
        <w:r w:rsidR="00DE7A39" w:rsidRPr="007A075F">
          <w:rPr>
            <w:i w:val="0"/>
            <w:noProof/>
            <w:webHidden/>
            <w:sz w:val="24"/>
            <w:szCs w:val="24"/>
          </w:rPr>
          <w:fldChar w:fldCharType="separate"/>
        </w:r>
        <w:r w:rsidR="0065754C">
          <w:rPr>
            <w:i w:val="0"/>
            <w:noProof/>
            <w:webHidden/>
            <w:sz w:val="24"/>
            <w:szCs w:val="24"/>
          </w:rPr>
          <w:t>- 6 -</w:t>
        </w:r>
        <w:r w:rsidR="00DE7A39" w:rsidRPr="007A075F">
          <w:rPr>
            <w:i w:val="0"/>
            <w:noProof/>
            <w:webHidden/>
            <w:sz w:val="24"/>
            <w:szCs w:val="24"/>
          </w:rPr>
          <w:fldChar w:fldCharType="end"/>
        </w:r>
      </w:hyperlink>
    </w:p>
    <w:p w:rsidR="007A075F" w:rsidRDefault="004154B3">
      <w:pPr>
        <w:pStyle w:val="11"/>
        <w:rPr>
          <w:rFonts w:asciiTheme="minorHAnsi" w:hAnsiTheme="minorHAnsi" w:cstheme="minorBidi"/>
          <w:bCs w:val="0"/>
          <w:caps w:val="0"/>
          <w:sz w:val="21"/>
          <w:szCs w:val="22"/>
        </w:rPr>
      </w:pPr>
      <w:hyperlink w:anchor="_Toc484603610" w:history="1">
        <w:r w:rsidR="00236685">
          <w:rPr>
            <w:rStyle w:val="a5"/>
            <w:rFonts w:hint="eastAsia"/>
          </w:rPr>
          <w:t>四</w:t>
        </w:r>
        <w:r w:rsidR="007A075F" w:rsidRPr="00D65883">
          <w:rPr>
            <w:rStyle w:val="a5"/>
            <w:rFonts w:hint="eastAsia"/>
          </w:rPr>
          <w:t>、</w:t>
        </w:r>
        <w:r w:rsidR="007A075F">
          <w:rPr>
            <w:rFonts w:asciiTheme="minorHAnsi" w:hAnsiTheme="minorHAnsi" w:cstheme="minorBidi"/>
            <w:bCs w:val="0"/>
            <w:caps w:val="0"/>
            <w:sz w:val="21"/>
            <w:szCs w:val="22"/>
          </w:rPr>
          <w:tab/>
        </w:r>
        <w:r w:rsidR="007A075F" w:rsidRPr="00D65883">
          <w:rPr>
            <w:rStyle w:val="a5"/>
            <w:rFonts w:hint="eastAsia"/>
          </w:rPr>
          <w:t>验收说明</w:t>
        </w:r>
        <w:r w:rsidR="007A075F">
          <w:rPr>
            <w:webHidden/>
          </w:rPr>
          <w:tab/>
        </w:r>
        <w:r w:rsidR="00DE7A39">
          <w:rPr>
            <w:webHidden/>
          </w:rPr>
          <w:fldChar w:fldCharType="begin"/>
        </w:r>
        <w:r w:rsidR="007A075F">
          <w:rPr>
            <w:webHidden/>
          </w:rPr>
          <w:instrText xml:space="preserve"> PAGEREF _Toc484603610 \h </w:instrText>
        </w:r>
        <w:r w:rsidR="00DE7A39">
          <w:rPr>
            <w:webHidden/>
          </w:rPr>
        </w:r>
        <w:r w:rsidR="00DE7A39">
          <w:rPr>
            <w:webHidden/>
          </w:rPr>
          <w:fldChar w:fldCharType="separate"/>
        </w:r>
        <w:r w:rsidR="0065754C">
          <w:rPr>
            <w:webHidden/>
          </w:rPr>
          <w:t>- 6 -</w:t>
        </w:r>
        <w:r w:rsidR="00DE7A39">
          <w:rPr>
            <w:webHidden/>
          </w:rPr>
          <w:fldChar w:fldCharType="end"/>
        </w:r>
      </w:hyperlink>
    </w:p>
    <w:p w:rsidR="007A075F" w:rsidRDefault="004154B3">
      <w:pPr>
        <w:pStyle w:val="11"/>
        <w:rPr>
          <w:rFonts w:asciiTheme="minorHAnsi" w:hAnsiTheme="minorHAnsi" w:cstheme="minorBidi"/>
          <w:bCs w:val="0"/>
          <w:caps w:val="0"/>
          <w:sz w:val="21"/>
          <w:szCs w:val="22"/>
        </w:rPr>
      </w:pPr>
      <w:hyperlink w:anchor="_Toc484603611" w:history="1">
        <w:r w:rsidR="00236685">
          <w:rPr>
            <w:rStyle w:val="a5"/>
            <w:rFonts w:hint="eastAsia"/>
          </w:rPr>
          <w:t>五</w:t>
        </w:r>
        <w:r w:rsidR="007A075F" w:rsidRPr="00D65883">
          <w:rPr>
            <w:rStyle w:val="a5"/>
            <w:rFonts w:hint="eastAsia"/>
          </w:rPr>
          <w:t>、</w:t>
        </w:r>
        <w:r w:rsidR="007A075F">
          <w:rPr>
            <w:rFonts w:asciiTheme="minorHAnsi" w:hAnsiTheme="minorHAnsi" w:cstheme="minorBidi"/>
            <w:bCs w:val="0"/>
            <w:caps w:val="0"/>
            <w:sz w:val="21"/>
            <w:szCs w:val="22"/>
          </w:rPr>
          <w:tab/>
        </w:r>
        <w:r w:rsidR="007A075F" w:rsidRPr="00D65883">
          <w:rPr>
            <w:rStyle w:val="a5"/>
            <w:rFonts w:hint="eastAsia"/>
          </w:rPr>
          <w:t>售后服务</w:t>
        </w:r>
        <w:r w:rsidR="007A075F">
          <w:rPr>
            <w:webHidden/>
          </w:rPr>
          <w:tab/>
        </w:r>
        <w:r w:rsidR="00DE7A39">
          <w:rPr>
            <w:webHidden/>
          </w:rPr>
          <w:fldChar w:fldCharType="begin"/>
        </w:r>
        <w:r w:rsidR="007A075F">
          <w:rPr>
            <w:webHidden/>
          </w:rPr>
          <w:instrText xml:space="preserve"> PAGEREF _Toc484603611 \h </w:instrText>
        </w:r>
        <w:r w:rsidR="00DE7A39">
          <w:rPr>
            <w:webHidden/>
          </w:rPr>
        </w:r>
        <w:r w:rsidR="00DE7A39">
          <w:rPr>
            <w:webHidden/>
          </w:rPr>
          <w:fldChar w:fldCharType="separate"/>
        </w:r>
        <w:r w:rsidR="0065754C">
          <w:rPr>
            <w:webHidden/>
          </w:rPr>
          <w:t>- 7 -</w:t>
        </w:r>
        <w:r w:rsidR="00DE7A39">
          <w:rPr>
            <w:webHidden/>
          </w:rPr>
          <w:fldChar w:fldCharType="end"/>
        </w:r>
      </w:hyperlink>
    </w:p>
    <w:p w:rsidR="007A075F" w:rsidRDefault="004154B3">
      <w:pPr>
        <w:pStyle w:val="11"/>
        <w:rPr>
          <w:rFonts w:asciiTheme="minorHAnsi" w:hAnsiTheme="minorHAnsi" w:cstheme="minorBidi"/>
          <w:bCs w:val="0"/>
          <w:caps w:val="0"/>
          <w:sz w:val="21"/>
          <w:szCs w:val="22"/>
        </w:rPr>
      </w:pPr>
      <w:hyperlink w:anchor="_Toc484603612" w:history="1">
        <w:r w:rsidR="00236685">
          <w:rPr>
            <w:rStyle w:val="a5"/>
            <w:rFonts w:hint="eastAsia"/>
          </w:rPr>
          <w:t>六</w:t>
        </w:r>
        <w:r w:rsidR="007A075F" w:rsidRPr="00D65883">
          <w:rPr>
            <w:rStyle w:val="a5"/>
            <w:rFonts w:hint="eastAsia"/>
          </w:rPr>
          <w:t>、</w:t>
        </w:r>
        <w:r w:rsidR="007A075F">
          <w:rPr>
            <w:rFonts w:asciiTheme="minorHAnsi" w:hAnsiTheme="minorHAnsi" w:cstheme="minorBidi"/>
            <w:bCs w:val="0"/>
            <w:caps w:val="0"/>
            <w:sz w:val="21"/>
            <w:szCs w:val="22"/>
          </w:rPr>
          <w:tab/>
        </w:r>
        <w:r w:rsidR="007A075F" w:rsidRPr="00D65883">
          <w:rPr>
            <w:rStyle w:val="a5"/>
            <w:rFonts w:hint="eastAsia"/>
          </w:rPr>
          <w:t>设备</w:t>
        </w:r>
        <w:r w:rsidR="00C30BA1">
          <w:rPr>
            <w:rStyle w:val="a5"/>
            <w:rFonts w:hint="eastAsia"/>
          </w:rPr>
          <w:t>报价及设备</w:t>
        </w:r>
        <w:r w:rsidR="007A075F" w:rsidRPr="00D65883">
          <w:rPr>
            <w:rStyle w:val="a5"/>
            <w:rFonts w:hint="eastAsia"/>
          </w:rPr>
          <w:t>清单</w:t>
        </w:r>
        <w:r w:rsidR="007A075F">
          <w:rPr>
            <w:webHidden/>
          </w:rPr>
          <w:tab/>
        </w:r>
        <w:r w:rsidR="00DE7A39">
          <w:rPr>
            <w:webHidden/>
          </w:rPr>
          <w:fldChar w:fldCharType="begin"/>
        </w:r>
        <w:r w:rsidR="007A075F">
          <w:rPr>
            <w:webHidden/>
          </w:rPr>
          <w:instrText xml:space="preserve"> PAGEREF _Toc484603612 \h </w:instrText>
        </w:r>
        <w:r w:rsidR="00DE7A39">
          <w:rPr>
            <w:webHidden/>
          </w:rPr>
        </w:r>
        <w:r w:rsidR="00DE7A39">
          <w:rPr>
            <w:webHidden/>
          </w:rPr>
          <w:fldChar w:fldCharType="separate"/>
        </w:r>
        <w:r w:rsidR="0065754C">
          <w:rPr>
            <w:webHidden/>
          </w:rPr>
          <w:t>- 7 -</w:t>
        </w:r>
        <w:r w:rsidR="00DE7A39">
          <w:rPr>
            <w:webHidden/>
          </w:rPr>
          <w:fldChar w:fldCharType="end"/>
        </w:r>
      </w:hyperlink>
    </w:p>
    <w:p w:rsidR="0086038B" w:rsidRDefault="00DE7A39">
      <w:r>
        <w:fldChar w:fldCharType="end"/>
      </w:r>
    </w:p>
    <w:p w:rsidR="0086038B" w:rsidRDefault="0086038B"/>
    <w:p w:rsidR="0086038B" w:rsidRDefault="0086038B"/>
    <w:p w:rsidR="00A816D3" w:rsidRDefault="00A816D3"/>
    <w:p w:rsidR="00A816D3" w:rsidRDefault="00A816D3"/>
    <w:p w:rsidR="00A816D3" w:rsidRDefault="00A816D3"/>
    <w:p w:rsidR="00A816D3" w:rsidRDefault="00A816D3"/>
    <w:p w:rsidR="00A816D3" w:rsidRDefault="00A816D3"/>
    <w:p w:rsidR="0086038B" w:rsidRDefault="0086038B"/>
    <w:p w:rsidR="0086038B" w:rsidRDefault="0086038B"/>
    <w:p w:rsidR="00255C90" w:rsidRDefault="00255C90">
      <w:pPr>
        <w:rPr>
          <w:rFonts w:eastAsia="黑体"/>
          <w:b/>
          <w:bCs/>
          <w:sz w:val="36"/>
        </w:rPr>
      </w:pPr>
    </w:p>
    <w:p w:rsidR="00C30BA1" w:rsidRDefault="00C30BA1">
      <w:pPr>
        <w:rPr>
          <w:rFonts w:eastAsia="黑体"/>
          <w:b/>
          <w:bCs/>
          <w:sz w:val="36"/>
        </w:rPr>
      </w:pPr>
    </w:p>
    <w:p w:rsidR="00D949E0" w:rsidRDefault="00D949E0">
      <w:pPr>
        <w:rPr>
          <w:rFonts w:eastAsia="黑体"/>
          <w:b/>
          <w:bCs/>
          <w:sz w:val="36"/>
        </w:rPr>
      </w:pPr>
    </w:p>
    <w:p w:rsidR="00AB0262" w:rsidRDefault="00AB0262">
      <w:pPr>
        <w:rPr>
          <w:rFonts w:eastAsia="黑体"/>
          <w:b/>
          <w:bCs/>
          <w:sz w:val="36"/>
        </w:rPr>
      </w:pPr>
    </w:p>
    <w:p w:rsidR="00C30BA1" w:rsidRDefault="00C30BA1">
      <w:pPr>
        <w:rPr>
          <w:rFonts w:eastAsia="黑体"/>
          <w:b/>
          <w:bCs/>
          <w:sz w:val="36"/>
        </w:rPr>
      </w:pPr>
    </w:p>
    <w:p w:rsidR="00236685" w:rsidRDefault="00236685">
      <w:pPr>
        <w:rPr>
          <w:rFonts w:eastAsia="黑体"/>
          <w:b/>
          <w:bCs/>
          <w:sz w:val="36"/>
        </w:rPr>
      </w:pPr>
    </w:p>
    <w:p w:rsidR="00427477" w:rsidRDefault="00427477">
      <w:pPr>
        <w:rPr>
          <w:rFonts w:eastAsia="黑体"/>
          <w:b/>
          <w:bCs/>
          <w:sz w:val="36"/>
        </w:rPr>
      </w:pPr>
    </w:p>
    <w:p w:rsidR="00141859" w:rsidRDefault="00141859" w:rsidP="00141859">
      <w:pPr>
        <w:spacing w:line="480" w:lineRule="exact"/>
        <w:jc w:val="center"/>
        <w:rPr>
          <w:rFonts w:ascii="Arial" w:eastAsia="黑体" w:hAnsi="Arial" w:cs="Arial"/>
          <w:b/>
          <w:bCs/>
          <w:sz w:val="36"/>
          <w:szCs w:val="36"/>
        </w:rPr>
      </w:pPr>
      <w:r>
        <w:rPr>
          <w:rFonts w:ascii="Arial" w:eastAsia="黑体" w:hAnsi="Arial" w:cs="Arial" w:hint="eastAsia"/>
          <w:b/>
          <w:bCs/>
          <w:sz w:val="36"/>
          <w:szCs w:val="36"/>
        </w:rPr>
        <w:lastRenderedPageBreak/>
        <w:t>海洋钻井船作业事故处理模拟器装置</w:t>
      </w:r>
    </w:p>
    <w:p w:rsidR="0086038B" w:rsidRDefault="0086038B">
      <w:pPr>
        <w:jc w:val="center"/>
        <w:rPr>
          <w:rFonts w:ascii="宋体" w:eastAsia="黑体" w:hAnsi="宋体"/>
          <w:sz w:val="36"/>
          <w:szCs w:val="36"/>
        </w:rPr>
      </w:pPr>
      <w:r>
        <w:rPr>
          <w:rFonts w:ascii="宋体" w:eastAsia="黑体" w:hAnsi="宋体" w:hint="eastAsia"/>
          <w:sz w:val="36"/>
          <w:szCs w:val="36"/>
        </w:rPr>
        <w:t>技术方案</w:t>
      </w:r>
    </w:p>
    <w:p w:rsidR="0086038B" w:rsidRPr="00231333" w:rsidRDefault="0086038B" w:rsidP="00495ADE">
      <w:pPr>
        <w:spacing w:line="440" w:lineRule="exact"/>
        <w:ind w:firstLineChars="200" w:firstLine="480"/>
        <w:rPr>
          <w:rFonts w:ascii="宋体" w:hAnsi="宋体" w:cs="Arial"/>
          <w:bCs/>
          <w:sz w:val="24"/>
        </w:rPr>
      </w:pPr>
      <w:r>
        <w:rPr>
          <w:rFonts w:ascii="宋体" w:hAnsi="宋体" w:cs="宋体" w:hint="eastAsia"/>
          <w:kern w:val="0"/>
          <w:sz w:val="24"/>
        </w:rPr>
        <w:t xml:space="preserve"> </w:t>
      </w:r>
      <w:r w:rsidR="00255C90">
        <w:rPr>
          <w:rFonts w:ascii="宋体" w:hAnsi="宋体" w:cs="宋体" w:hint="eastAsia"/>
          <w:kern w:val="0"/>
          <w:sz w:val="24"/>
        </w:rPr>
        <w:t>无锡明威特自动化</w:t>
      </w:r>
      <w:r>
        <w:rPr>
          <w:rFonts w:ascii="宋体" w:hAnsi="宋体" w:cs="宋体" w:hint="eastAsia"/>
          <w:kern w:val="0"/>
          <w:sz w:val="24"/>
        </w:rPr>
        <w:t>科技有限公司</w:t>
      </w:r>
      <w:r>
        <w:rPr>
          <w:rFonts w:hint="eastAsia"/>
          <w:sz w:val="24"/>
        </w:rPr>
        <w:t>在</w:t>
      </w:r>
      <w:r w:rsidR="00141859">
        <w:rPr>
          <w:rFonts w:hint="eastAsia"/>
          <w:sz w:val="24"/>
        </w:rPr>
        <w:t>与</w:t>
      </w:r>
      <w:r w:rsidR="001A424B">
        <w:rPr>
          <w:rFonts w:hint="eastAsia"/>
          <w:sz w:val="24"/>
        </w:rPr>
        <w:t>中国</w:t>
      </w:r>
      <w:r>
        <w:rPr>
          <w:rFonts w:hint="eastAsia"/>
          <w:sz w:val="24"/>
        </w:rPr>
        <w:t>石油大学</w:t>
      </w:r>
      <w:r w:rsidR="007E6262">
        <w:rPr>
          <w:rFonts w:hint="eastAsia"/>
          <w:sz w:val="24"/>
        </w:rPr>
        <w:t>相关</w:t>
      </w:r>
      <w:r>
        <w:rPr>
          <w:rFonts w:hint="eastAsia"/>
          <w:sz w:val="24"/>
        </w:rPr>
        <w:t>负责人</w:t>
      </w:r>
      <w:r w:rsidR="001A424B">
        <w:rPr>
          <w:rFonts w:hint="eastAsia"/>
          <w:sz w:val="24"/>
        </w:rPr>
        <w:t>技术交流</w:t>
      </w:r>
      <w:r>
        <w:rPr>
          <w:rFonts w:ascii="宋体" w:hAnsi="宋体" w:hint="eastAsia"/>
          <w:kern w:val="0"/>
          <w:sz w:val="24"/>
        </w:rPr>
        <w:t>的基础上</w:t>
      </w:r>
      <w:r w:rsidR="00141859">
        <w:rPr>
          <w:rFonts w:ascii="宋体" w:hAnsi="宋体" w:hint="eastAsia"/>
          <w:kern w:val="0"/>
          <w:sz w:val="24"/>
        </w:rPr>
        <w:t>,</w:t>
      </w:r>
      <w:r>
        <w:rPr>
          <w:rFonts w:ascii="宋体" w:hAnsi="宋体" w:hint="eastAsia"/>
          <w:kern w:val="0"/>
          <w:sz w:val="24"/>
        </w:rPr>
        <w:t>制定了</w:t>
      </w:r>
      <w:r w:rsidR="007E6262">
        <w:rPr>
          <w:rFonts w:ascii="宋体" w:hAnsi="宋体" w:hint="eastAsia"/>
          <w:kern w:val="0"/>
          <w:sz w:val="24"/>
        </w:rPr>
        <w:t>关于自升式钻井平台</w:t>
      </w:r>
      <w:r w:rsidR="00141859">
        <w:rPr>
          <w:rFonts w:ascii="宋体" w:hAnsi="宋体" w:hint="eastAsia"/>
          <w:kern w:val="0"/>
          <w:sz w:val="24"/>
        </w:rPr>
        <w:t>/海洋钻井船作业事故模拟器</w:t>
      </w:r>
      <w:r w:rsidR="0011116D">
        <w:rPr>
          <w:rFonts w:ascii="宋体" w:hAnsi="宋体" w:hint="eastAsia"/>
          <w:kern w:val="0"/>
          <w:sz w:val="24"/>
        </w:rPr>
        <w:t>的</w:t>
      </w:r>
      <w:r w:rsidR="00141859">
        <w:rPr>
          <w:rFonts w:ascii="宋体" w:hAnsi="宋体" w:hint="eastAsia"/>
          <w:kern w:val="0"/>
          <w:sz w:val="24"/>
        </w:rPr>
        <w:t>硬件模拟以及软件模拟</w:t>
      </w:r>
      <w:r w:rsidR="007E6262">
        <w:rPr>
          <w:rFonts w:ascii="宋体" w:hAnsi="宋体" w:hint="eastAsia"/>
          <w:kern w:val="0"/>
          <w:sz w:val="24"/>
        </w:rPr>
        <w:t>控制系统</w:t>
      </w:r>
      <w:r w:rsidR="00141859">
        <w:rPr>
          <w:rFonts w:ascii="宋体" w:hAnsi="宋体" w:hint="eastAsia"/>
          <w:kern w:val="0"/>
          <w:sz w:val="24"/>
        </w:rPr>
        <w:t>升级</w:t>
      </w:r>
      <w:r w:rsidR="007E6262">
        <w:rPr>
          <w:rFonts w:ascii="宋体" w:hAnsi="宋体" w:hint="eastAsia"/>
          <w:kern w:val="0"/>
          <w:sz w:val="24"/>
        </w:rPr>
        <w:t>改造</w:t>
      </w:r>
      <w:r>
        <w:rPr>
          <w:rFonts w:ascii="宋体" w:hAnsi="宋体" w:hint="eastAsia"/>
          <w:kern w:val="0"/>
          <w:sz w:val="24"/>
        </w:rPr>
        <w:t>设计和制作方案。</w:t>
      </w:r>
    </w:p>
    <w:p w:rsidR="0086038B" w:rsidRPr="001018E7" w:rsidRDefault="000E1B26" w:rsidP="00495ADE">
      <w:pPr>
        <w:pStyle w:val="1"/>
        <w:spacing w:line="440" w:lineRule="exact"/>
      </w:pPr>
      <w:bookmarkStart w:id="3" w:name="_Toc484598506"/>
      <w:bookmarkStart w:id="4" w:name="_Toc484598590"/>
      <w:bookmarkStart w:id="5" w:name="_Toc484598678"/>
      <w:bookmarkStart w:id="6" w:name="_Toc484598686"/>
      <w:bookmarkStart w:id="7" w:name="_Toc484598714"/>
      <w:bookmarkStart w:id="8" w:name="_Toc484599054"/>
      <w:bookmarkStart w:id="9" w:name="_Toc484600729"/>
      <w:bookmarkStart w:id="10" w:name="_Toc484601022"/>
      <w:bookmarkStart w:id="11" w:name="_Toc484601074"/>
      <w:bookmarkStart w:id="12" w:name="_Toc484601097"/>
      <w:bookmarkStart w:id="13" w:name="_Toc484601131"/>
      <w:bookmarkStart w:id="14" w:name="_Toc484601178"/>
      <w:bookmarkStart w:id="15" w:name="_Toc484603594"/>
      <w:r w:rsidRPr="001018E7">
        <w:rPr>
          <w:rFonts w:hint="eastAsia"/>
        </w:rPr>
        <w:t>系统</w:t>
      </w:r>
      <w:r w:rsidR="0086038B" w:rsidRPr="001018E7">
        <w:rPr>
          <w:rFonts w:hint="eastAsia"/>
        </w:rPr>
        <w:t>说明</w:t>
      </w:r>
      <w:bookmarkEnd w:id="3"/>
      <w:bookmarkEnd w:id="4"/>
      <w:bookmarkEnd w:id="5"/>
      <w:bookmarkEnd w:id="6"/>
      <w:bookmarkEnd w:id="7"/>
      <w:bookmarkEnd w:id="8"/>
      <w:bookmarkEnd w:id="9"/>
      <w:bookmarkEnd w:id="10"/>
      <w:bookmarkEnd w:id="11"/>
      <w:bookmarkEnd w:id="12"/>
      <w:bookmarkEnd w:id="13"/>
      <w:bookmarkEnd w:id="14"/>
      <w:bookmarkEnd w:id="15"/>
    </w:p>
    <w:p w:rsidR="00864B30" w:rsidRDefault="0086038B" w:rsidP="00495ADE">
      <w:pPr>
        <w:spacing w:line="440" w:lineRule="exact"/>
        <w:ind w:firstLineChars="200" w:firstLine="480"/>
        <w:rPr>
          <w:sz w:val="24"/>
        </w:rPr>
      </w:pPr>
      <w:r>
        <w:rPr>
          <w:rFonts w:hint="eastAsia"/>
          <w:sz w:val="24"/>
        </w:rPr>
        <w:t>根据</w:t>
      </w:r>
      <w:r w:rsidR="001A424B">
        <w:rPr>
          <w:rFonts w:hint="eastAsia"/>
          <w:sz w:val="24"/>
        </w:rPr>
        <w:t>中国</w:t>
      </w:r>
      <w:r>
        <w:rPr>
          <w:rFonts w:hint="eastAsia"/>
          <w:sz w:val="24"/>
        </w:rPr>
        <w:t>石油大学</w:t>
      </w:r>
      <w:r w:rsidR="004C7458">
        <w:rPr>
          <w:rFonts w:hint="eastAsia"/>
          <w:sz w:val="24"/>
        </w:rPr>
        <w:t>现有</w:t>
      </w:r>
      <w:r w:rsidR="003B0B70">
        <w:rPr>
          <w:rFonts w:hint="eastAsia"/>
          <w:sz w:val="24"/>
        </w:rPr>
        <w:t>自升式钻井平台模型</w:t>
      </w:r>
      <w:r w:rsidR="000B1E96">
        <w:rPr>
          <w:rFonts w:hint="eastAsia"/>
          <w:sz w:val="24"/>
        </w:rPr>
        <w:t>的</w:t>
      </w:r>
      <w:r w:rsidR="008C55D8">
        <w:rPr>
          <w:rFonts w:hint="eastAsia"/>
          <w:sz w:val="24"/>
        </w:rPr>
        <w:t>功能</w:t>
      </w:r>
      <w:r w:rsidR="000B1E96">
        <w:rPr>
          <w:rFonts w:hint="eastAsia"/>
          <w:sz w:val="24"/>
        </w:rPr>
        <w:t>现状</w:t>
      </w:r>
      <w:r w:rsidR="00835A5A">
        <w:rPr>
          <w:rFonts w:hint="eastAsia"/>
          <w:sz w:val="24"/>
        </w:rPr>
        <w:t>——原平台模型只具有简单的</w:t>
      </w:r>
      <w:r w:rsidR="00864B30">
        <w:rPr>
          <w:rFonts w:hint="eastAsia"/>
          <w:sz w:val="24"/>
        </w:rPr>
        <w:t>上下</w:t>
      </w:r>
      <w:r w:rsidR="00835A5A">
        <w:rPr>
          <w:rFonts w:hint="eastAsia"/>
          <w:sz w:val="24"/>
        </w:rPr>
        <w:t>控制功能，不具备动态模拟以及软件模拟功能</w:t>
      </w:r>
      <w:r w:rsidR="00835A5A">
        <w:rPr>
          <w:rFonts w:hint="eastAsia"/>
          <w:sz w:val="24"/>
        </w:rPr>
        <w:t>,</w:t>
      </w:r>
      <w:r w:rsidR="00835A5A">
        <w:rPr>
          <w:rFonts w:hint="eastAsia"/>
          <w:sz w:val="24"/>
        </w:rPr>
        <w:t>故无法</w:t>
      </w:r>
      <w:r w:rsidR="00864B30">
        <w:rPr>
          <w:rFonts w:hint="eastAsia"/>
          <w:sz w:val="24"/>
        </w:rPr>
        <w:t>满足相关</w:t>
      </w:r>
      <w:r w:rsidR="00835A5A">
        <w:rPr>
          <w:rFonts w:hint="eastAsia"/>
          <w:sz w:val="24"/>
        </w:rPr>
        <w:t>模拟教学</w:t>
      </w:r>
      <w:r w:rsidR="00864B30">
        <w:rPr>
          <w:rFonts w:hint="eastAsia"/>
          <w:sz w:val="24"/>
        </w:rPr>
        <w:t>。</w:t>
      </w:r>
      <w:r w:rsidR="008C55D8">
        <w:rPr>
          <w:rFonts w:hint="eastAsia"/>
          <w:sz w:val="24"/>
        </w:rPr>
        <w:t>由于教学的迫切需要，经探讨研究，现将对原模型的控制进行系统</w:t>
      </w:r>
      <w:r w:rsidR="00835A5A">
        <w:rPr>
          <w:rFonts w:hint="eastAsia"/>
          <w:sz w:val="24"/>
        </w:rPr>
        <w:t>升级</w:t>
      </w:r>
      <w:r w:rsidR="008C55D8">
        <w:rPr>
          <w:rFonts w:hint="eastAsia"/>
          <w:sz w:val="24"/>
        </w:rPr>
        <w:t>改造</w:t>
      </w:r>
      <w:r w:rsidR="00835A5A">
        <w:rPr>
          <w:rFonts w:hint="eastAsia"/>
          <w:sz w:val="24"/>
        </w:rPr>
        <w:t>。已便于达到纸管模拟</w:t>
      </w:r>
      <w:r w:rsidR="00864B30">
        <w:rPr>
          <w:rFonts w:hint="eastAsia"/>
          <w:sz w:val="24"/>
        </w:rPr>
        <w:t>教学需求</w:t>
      </w:r>
      <w:r w:rsidR="008C55D8">
        <w:rPr>
          <w:rFonts w:hint="eastAsia"/>
          <w:sz w:val="24"/>
        </w:rPr>
        <w:t>。</w:t>
      </w:r>
    </w:p>
    <w:p w:rsidR="00355BDA" w:rsidRDefault="008C55D8" w:rsidP="00495ADE">
      <w:pPr>
        <w:spacing w:line="440" w:lineRule="exact"/>
        <w:ind w:firstLineChars="200" w:firstLine="480"/>
        <w:rPr>
          <w:sz w:val="24"/>
        </w:rPr>
      </w:pPr>
      <w:r>
        <w:rPr>
          <w:rFonts w:hint="eastAsia"/>
          <w:sz w:val="24"/>
        </w:rPr>
        <w:t>根据</w:t>
      </w:r>
      <w:r w:rsidR="00864B30">
        <w:rPr>
          <w:rFonts w:hint="eastAsia"/>
          <w:sz w:val="24"/>
        </w:rPr>
        <w:t>以上</w:t>
      </w:r>
      <w:r w:rsidR="004C3F07">
        <w:rPr>
          <w:rFonts w:hint="eastAsia"/>
          <w:sz w:val="24"/>
        </w:rPr>
        <w:t>状况</w:t>
      </w:r>
      <w:r w:rsidR="00864B30">
        <w:rPr>
          <w:rFonts w:hint="eastAsia"/>
          <w:sz w:val="24"/>
        </w:rPr>
        <w:t>，</w:t>
      </w:r>
      <w:r w:rsidR="00221F35">
        <w:rPr>
          <w:rFonts w:hint="eastAsia"/>
          <w:sz w:val="24"/>
        </w:rPr>
        <w:t>我公司斟酌综合考虑拟采用</w:t>
      </w:r>
      <w:r w:rsidR="00037A67">
        <w:rPr>
          <w:rFonts w:hint="eastAsia"/>
          <w:sz w:val="24"/>
        </w:rPr>
        <w:t>工控电脑</w:t>
      </w:r>
      <w:r w:rsidR="0022163D">
        <w:rPr>
          <w:rFonts w:ascii="宋体" w:hAnsi="宋体" w:hint="eastAsia"/>
          <w:sz w:val="28"/>
        </w:rPr>
        <w:t>、</w:t>
      </w:r>
      <w:r w:rsidR="0022163D" w:rsidRPr="0022163D">
        <w:rPr>
          <w:rFonts w:ascii="宋体" w:hAnsi="宋体" w:hint="eastAsia"/>
          <w:sz w:val="24"/>
        </w:rPr>
        <w:t>PLC</w:t>
      </w:r>
      <w:r w:rsidR="00835A5A">
        <w:rPr>
          <w:rFonts w:ascii="宋体" w:hAnsi="宋体" w:hint="eastAsia"/>
          <w:sz w:val="24"/>
        </w:rPr>
        <w:t>、气动系统来模拟桩腿发生鸡蛋壳底层演示功能.</w:t>
      </w:r>
      <w:r w:rsidR="00864B30">
        <w:rPr>
          <w:rFonts w:hint="eastAsia"/>
          <w:sz w:val="24"/>
        </w:rPr>
        <w:t>把原模型功能融入电脑控制，增加</w:t>
      </w:r>
      <w:r w:rsidR="004C3F07">
        <w:rPr>
          <w:rFonts w:hint="eastAsia"/>
          <w:sz w:val="24"/>
        </w:rPr>
        <w:t>点</w:t>
      </w:r>
      <w:r w:rsidR="00037A67">
        <w:rPr>
          <w:rFonts w:hint="eastAsia"/>
          <w:sz w:val="24"/>
        </w:rPr>
        <w:t>动</w:t>
      </w:r>
      <w:r w:rsidR="00864B30">
        <w:rPr>
          <w:rFonts w:hint="eastAsia"/>
          <w:sz w:val="24"/>
        </w:rPr>
        <w:t>/</w:t>
      </w:r>
      <w:r w:rsidR="00037A67">
        <w:rPr>
          <w:rFonts w:hint="eastAsia"/>
          <w:sz w:val="24"/>
        </w:rPr>
        <w:t>自动及分段控制功能</w:t>
      </w:r>
      <w:r w:rsidR="0022163D">
        <w:rPr>
          <w:rFonts w:hint="eastAsia"/>
          <w:sz w:val="24"/>
        </w:rPr>
        <w:t>。</w:t>
      </w:r>
      <w:r w:rsidR="00835A5A">
        <w:rPr>
          <w:rFonts w:ascii="宋体" w:hAnsi="宋体" w:hint="eastAsia"/>
          <w:sz w:val="24"/>
        </w:rPr>
        <w:t>可具备</w:t>
      </w:r>
      <w:r w:rsidR="0022163D" w:rsidRPr="0022163D">
        <w:rPr>
          <w:rFonts w:asciiTheme="minorEastAsia" w:hAnsiTheme="minorEastAsia" w:hint="eastAsia"/>
          <w:sz w:val="24"/>
        </w:rPr>
        <w:t>钻井平台模型</w:t>
      </w:r>
      <w:r w:rsidR="0022163D">
        <w:rPr>
          <w:rFonts w:asciiTheme="minorEastAsia" w:hAnsiTheme="minorEastAsia" w:hint="eastAsia"/>
          <w:sz w:val="24"/>
        </w:rPr>
        <w:t>的</w:t>
      </w:r>
      <w:r w:rsidR="0022163D" w:rsidRPr="0022163D">
        <w:rPr>
          <w:rFonts w:asciiTheme="minorEastAsia" w:hAnsiTheme="minorEastAsia" w:hint="eastAsia"/>
          <w:sz w:val="24"/>
        </w:rPr>
        <w:t>控制</w:t>
      </w:r>
      <w:r w:rsidR="0022163D">
        <w:rPr>
          <w:rFonts w:asciiTheme="minorEastAsia" w:hAnsiTheme="minorEastAsia" w:hint="eastAsia"/>
          <w:sz w:val="24"/>
        </w:rPr>
        <w:t>、数据</w:t>
      </w:r>
      <w:r w:rsidR="0022163D" w:rsidRPr="0022163D">
        <w:rPr>
          <w:rFonts w:asciiTheme="minorEastAsia" w:hAnsiTheme="minorEastAsia" w:hint="eastAsia"/>
          <w:sz w:val="24"/>
        </w:rPr>
        <w:t>监测</w:t>
      </w:r>
      <w:r w:rsidR="00835A5A">
        <w:rPr>
          <w:rFonts w:asciiTheme="minorEastAsia" w:hAnsiTheme="minorEastAsia" w:hint="eastAsia"/>
          <w:sz w:val="24"/>
        </w:rPr>
        <w:t>及软件模拟</w:t>
      </w:r>
      <w:r w:rsidR="0022163D">
        <w:rPr>
          <w:rFonts w:asciiTheme="minorEastAsia" w:hAnsiTheme="minorEastAsia" w:hint="eastAsia"/>
          <w:sz w:val="24"/>
        </w:rPr>
        <w:t>等</w:t>
      </w:r>
      <w:r w:rsidR="00835A5A">
        <w:rPr>
          <w:rFonts w:asciiTheme="minorEastAsia" w:hAnsiTheme="minorEastAsia" w:hint="eastAsia"/>
          <w:sz w:val="24"/>
        </w:rPr>
        <w:t>演示功能,</w:t>
      </w:r>
      <w:r w:rsidR="00835A5A">
        <w:rPr>
          <w:sz w:val="24"/>
        </w:rPr>
        <w:t xml:space="preserve"> </w:t>
      </w:r>
    </w:p>
    <w:p w:rsidR="004A09C0" w:rsidRPr="00355BDA" w:rsidRDefault="00037A67" w:rsidP="00495ADE">
      <w:pPr>
        <w:spacing w:line="440" w:lineRule="exact"/>
        <w:ind w:firstLineChars="200" w:firstLine="480"/>
        <w:rPr>
          <w:sz w:val="24"/>
        </w:rPr>
      </w:pPr>
      <w:r>
        <w:rPr>
          <w:sz w:val="24"/>
        </w:rPr>
        <w:t xml:space="preserve"> </w:t>
      </w:r>
      <w:r w:rsidR="00663383" w:rsidRPr="00663383">
        <w:rPr>
          <w:rFonts w:ascii="宋体" w:hAnsi="宋体" w:hint="eastAsia"/>
          <w:b/>
          <w:kern w:val="0"/>
          <w:sz w:val="24"/>
        </w:rPr>
        <w:t>自升式钻井平台演示模型的控制系统增加功能如下：</w:t>
      </w:r>
    </w:p>
    <w:p w:rsidR="00663383" w:rsidRDefault="00663383" w:rsidP="00495ADE">
      <w:pPr>
        <w:spacing w:line="440" w:lineRule="exact"/>
        <w:ind w:firstLineChars="200" w:firstLine="482"/>
        <w:rPr>
          <w:rFonts w:ascii="宋体" w:hAnsi="宋体"/>
          <w:b/>
          <w:kern w:val="0"/>
          <w:sz w:val="24"/>
        </w:rPr>
      </w:pPr>
      <w:r>
        <w:rPr>
          <w:rFonts w:ascii="宋体" w:hAnsi="宋体" w:hint="eastAsia"/>
          <w:b/>
          <w:kern w:val="0"/>
          <w:sz w:val="24"/>
        </w:rPr>
        <w:t>a：</w:t>
      </w:r>
      <w:r w:rsidR="00835A5A">
        <w:rPr>
          <w:rFonts w:ascii="宋体" w:hAnsi="宋体" w:hint="eastAsia"/>
          <w:b/>
          <w:kern w:val="0"/>
          <w:sz w:val="24"/>
        </w:rPr>
        <w:t>升降功能可通过工控电脑进行</w:t>
      </w:r>
      <w:r w:rsidR="006E750C">
        <w:rPr>
          <w:rFonts w:ascii="宋体" w:hAnsi="宋体" w:hint="eastAsia"/>
          <w:b/>
          <w:kern w:val="0"/>
          <w:sz w:val="24"/>
        </w:rPr>
        <w:t>速度</w:t>
      </w:r>
      <w:r w:rsidR="00835A5A">
        <w:rPr>
          <w:rFonts w:ascii="宋体" w:hAnsi="宋体" w:hint="eastAsia"/>
          <w:b/>
          <w:kern w:val="0"/>
          <w:sz w:val="24"/>
        </w:rPr>
        <w:t>控制</w:t>
      </w:r>
    </w:p>
    <w:p w:rsidR="006E750C" w:rsidRDefault="006E750C" w:rsidP="00495ADE">
      <w:pPr>
        <w:spacing w:line="440" w:lineRule="exact"/>
        <w:ind w:firstLineChars="200" w:firstLine="482"/>
        <w:rPr>
          <w:rFonts w:ascii="宋体" w:hAnsi="宋体"/>
          <w:b/>
          <w:kern w:val="0"/>
          <w:sz w:val="24"/>
        </w:rPr>
      </w:pPr>
      <w:r>
        <w:rPr>
          <w:rFonts w:ascii="宋体" w:hAnsi="宋体" w:hint="eastAsia"/>
          <w:b/>
          <w:kern w:val="0"/>
          <w:sz w:val="24"/>
        </w:rPr>
        <w:t>b：位移可</w:t>
      </w:r>
      <w:r w:rsidR="00835A5A">
        <w:rPr>
          <w:rFonts w:ascii="宋体" w:hAnsi="宋体" w:hint="eastAsia"/>
          <w:b/>
          <w:kern w:val="0"/>
          <w:sz w:val="24"/>
        </w:rPr>
        <w:t>采集</w:t>
      </w:r>
      <w:r w:rsidR="00E95481">
        <w:rPr>
          <w:rFonts w:ascii="宋体" w:hAnsi="宋体" w:hint="eastAsia"/>
          <w:b/>
          <w:kern w:val="0"/>
          <w:sz w:val="24"/>
        </w:rPr>
        <w:t>显示</w:t>
      </w:r>
    </w:p>
    <w:p w:rsidR="006E750C" w:rsidRDefault="006E750C" w:rsidP="00495ADE">
      <w:pPr>
        <w:spacing w:line="440" w:lineRule="exact"/>
        <w:ind w:firstLineChars="200" w:firstLine="482"/>
        <w:rPr>
          <w:rFonts w:ascii="宋体" w:hAnsi="宋体"/>
          <w:b/>
          <w:kern w:val="0"/>
          <w:sz w:val="24"/>
        </w:rPr>
      </w:pPr>
      <w:r>
        <w:rPr>
          <w:rFonts w:ascii="宋体" w:hAnsi="宋体" w:hint="eastAsia"/>
          <w:b/>
          <w:kern w:val="0"/>
          <w:sz w:val="24"/>
        </w:rPr>
        <w:t>c：</w:t>
      </w:r>
      <w:r w:rsidR="00E95481">
        <w:rPr>
          <w:rFonts w:ascii="宋体" w:hAnsi="宋体" w:hint="eastAsia"/>
          <w:b/>
          <w:kern w:val="0"/>
          <w:sz w:val="24"/>
        </w:rPr>
        <w:t>升降扭矩可采集显示</w:t>
      </w:r>
      <w:r w:rsidR="00835A5A">
        <w:rPr>
          <w:rFonts w:ascii="宋体" w:hAnsi="宋体"/>
          <w:b/>
          <w:kern w:val="0"/>
          <w:sz w:val="24"/>
        </w:rPr>
        <w:t xml:space="preserve"> </w:t>
      </w:r>
    </w:p>
    <w:p w:rsidR="00E95481" w:rsidRDefault="006E750C" w:rsidP="00E95481">
      <w:pPr>
        <w:spacing w:line="440" w:lineRule="exact"/>
        <w:ind w:firstLineChars="200" w:firstLine="482"/>
        <w:rPr>
          <w:rFonts w:ascii="宋体" w:hAnsi="宋体"/>
          <w:b/>
          <w:kern w:val="0"/>
          <w:sz w:val="24"/>
        </w:rPr>
      </w:pPr>
      <w:r>
        <w:rPr>
          <w:rFonts w:ascii="宋体" w:hAnsi="宋体" w:hint="eastAsia"/>
          <w:b/>
          <w:kern w:val="0"/>
          <w:sz w:val="24"/>
        </w:rPr>
        <w:t>D：</w:t>
      </w:r>
      <w:r w:rsidR="00E95481">
        <w:rPr>
          <w:rFonts w:ascii="宋体" w:hAnsi="宋体" w:hint="eastAsia"/>
          <w:b/>
          <w:kern w:val="0"/>
          <w:sz w:val="24"/>
        </w:rPr>
        <w:t>平台姿态可模拟显示</w:t>
      </w:r>
    </w:p>
    <w:p w:rsidR="00D949E0" w:rsidRDefault="00D949E0" w:rsidP="00E95481">
      <w:pPr>
        <w:spacing w:line="440" w:lineRule="exact"/>
        <w:ind w:firstLineChars="200" w:firstLine="482"/>
        <w:rPr>
          <w:rFonts w:ascii="宋体" w:hAnsi="宋体"/>
          <w:b/>
          <w:kern w:val="0"/>
          <w:sz w:val="24"/>
        </w:rPr>
      </w:pPr>
    </w:p>
    <w:p w:rsidR="00D949E0" w:rsidRDefault="00D949E0" w:rsidP="00E95481">
      <w:pPr>
        <w:spacing w:line="440" w:lineRule="exact"/>
        <w:ind w:firstLineChars="200" w:firstLine="482"/>
        <w:rPr>
          <w:rFonts w:ascii="宋体" w:hAnsi="宋体"/>
          <w:b/>
          <w:kern w:val="0"/>
          <w:sz w:val="24"/>
        </w:rPr>
      </w:pPr>
    </w:p>
    <w:p w:rsidR="00D949E0" w:rsidRDefault="00D949E0" w:rsidP="00E95481">
      <w:pPr>
        <w:spacing w:line="440" w:lineRule="exact"/>
        <w:ind w:firstLineChars="200" w:firstLine="482"/>
        <w:rPr>
          <w:rFonts w:ascii="宋体" w:hAnsi="宋体"/>
          <w:b/>
          <w:kern w:val="0"/>
          <w:sz w:val="24"/>
        </w:rPr>
      </w:pPr>
    </w:p>
    <w:p w:rsidR="00D949E0" w:rsidRDefault="00D949E0" w:rsidP="00E95481">
      <w:pPr>
        <w:spacing w:line="440" w:lineRule="exact"/>
        <w:ind w:firstLineChars="200" w:firstLine="482"/>
        <w:rPr>
          <w:rFonts w:ascii="宋体" w:hAnsi="宋体"/>
          <w:b/>
          <w:kern w:val="0"/>
          <w:sz w:val="24"/>
        </w:rPr>
      </w:pPr>
    </w:p>
    <w:p w:rsidR="00D949E0" w:rsidRDefault="00D949E0" w:rsidP="00E95481">
      <w:pPr>
        <w:spacing w:line="440" w:lineRule="exact"/>
        <w:ind w:firstLineChars="200" w:firstLine="482"/>
        <w:rPr>
          <w:rFonts w:ascii="宋体" w:hAnsi="宋体"/>
          <w:b/>
          <w:kern w:val="0"/>
          <w:sz w:val="24"/>
        </w:rPr>
      </w:pPr>
    </w:p>
    <w:p w:rsidR="00D949E0" w:rsidRDefault="00D949E0" w:rsidP="00E95481">
      <w:pPr>
        <w:spacing w:line="440" w:lineRule="exact"/>
        <w:ind w:firstLineChars="200" w:firstLine="482"/>
        <w:rPr>
          <w:rFonts w:ascii="宋体" w:hAnsi="宋体"/>
          <w:b/>
          <w:kern w:val="0"/>
          <w:sz w:val="24"/>
        </w:rPr>
      </w:pPr>
    </w:p>
    <w:p w:rsidR="00D949E0" w:rsidRDefault="00D949E0" w:rsidP="00E95481">
      <w:pPr>
        <w:spacing w:line="440" w:lineRule="exact"/>
        <w:ind w:firstLineChars="200" w:firstLine="482"/>
        <w:rPr>
          <w:rFonts w:ascii="宋体" w:hAnsi="宋体"/>
          <w:b/>
          <w:kern w:val="0"/>
          <w:sz w:val="24"/>
        </w:rPr>
      </w:pPr>
    </w:p>
    <w:p w:rsidR="00D949E0" w:rsidRDefault="00D949E0" w:rsidP="00E95481">
      <w:pPr>
        <w:spacing w:line="440" w:lineRule="exact"/>
        <w:ind w:firstLineChars="200" w:firstLine="482"/>
        <w:rPr>
          <w:rFonts w:ascii="宋体" w:hAnsi="宋体"/>
          <w:b/>
          <w:kern w:val="0"/>
          <w:sz w:val="24"/>
        </w:rPr>
      </w:pPr>
    </w:p>
    <w:p w:rsidR="00D949E0" w:rsidRPr="00D949E0" w:rsidRDefault="00D949E0" w:rsidP="00E95481">
      <w:pPr>
        <w:spacing w:line="440" w:lineRule="exact"/>
        <w:ind w:firstLineChars="200" w:firstLine="482"/>
        <w:rPr>
          <w:b/>
          <w:sz w:val="24"/>
        </w:rPr>
      </w:pPr>
    </w:p>
    <w:p w:rsidR="00E95481" w:rsidRDefault="00E95481" w:rsidP="00E95481">
      <w:pPr>
        <w:spacing w:line="440" w:lineRule="exact"/>
        <w:ind w:firstLineChars="200" w:firstLine="480"/>
        <w:rPr>
          <w:sz w:val="24"/>
        </w:rPr>
      </w:pPr>
    </w:p>
    <w:p w:rsidR="0086038B" w:rsidRDefault="00A91346" w:rsidP="00655D81">
      <w:pPr>
        <w:pStyle w:val="1"/>
      </w:pPr>
      <w:bookmarkStart w:id="16" w:name="_Toc484598507"/>
      <w:bookmarkStart w:id="17" w:name="_Toc484598591"/>
      <w:bookmarkStart w:id="18" w:name="_Toc484598679"/>
      <w:bookmarkStart w:id="19" w:name="_Toc484598687"/>
      <w:bookmarkStart w:id="20" w:name="_Toc484598715"/>
      <w:bookmarkStart w:id="21" w:name="_Toc484599055"/>
      <w:bookmarkStart w:id="22" w:name="_Toc484600730"/>
      <w:bookmarkStart w:id="23" w:name="_Toc484601023"/>
      <w:bookmarkStart w:id="24" w:name="_Toc484601075"/>
      <w:bookmarkStart w:id="25" w:name="_Toc484601098"/>
      <w:bookmarkStart w:id="26" w:name="_Toc484601132"/>
      <w:bookmarkStart w:id="27" w:name="_Toc484601179"/>
      <w:bookmarkStart w:id="28" w:name="_Toc484603595"/>
      <w:r>
        <w:rPr>
          <w:rFonts w:hint="eastAsia"/>
        </w:rPr>
        <w:lastRenderedPageBreak/>
        <w:t>系统</w:t>
      </w:r>
      <w:r w:rsidR="0086038B">
        <w:rPr>
          <w:rFonts w:hint="eastAsia"/>
        </w:rPr>
        <w:t>构成</w:t>
      </w:r>
      <w:bookmarkEnd w:id="16"/>
      <w:bookmarkEnd w:id="17"/>
      <w:bookmarkEnd w:id="18"/>
      <w:bookmarkEnd w:id="19"/>
      <w:bookmarkEnd w:id="20"/>
      <w:bookmarkEnd w:id="21"/>
      <w:bookmarkEnd w:id="22"/>
      <w:bookmarkEnd w:id="23"/>
      <w:bookmarkEnd w:id="24"/>
      <w:bookmarkEnd w:id="25"/>
      <w:bookmarkEnd w:id="26"/>
      <w:bookmarkEnd w:id="27"/>
      <w:bookmarkEnd w:id="28"/>
    </w:p>
    <w:p w:rsidR="0086038B" w:rsidRDefault="0086038B" w:rsidP="0071436B">
      <w:pPr>
        <w:spacing w:line="440" w:lineRule="exact"/>
        <w:rPr>
          <w:sz w:val="24"/>
        </w:rPr>
      </w:pPr>
      <w:r>
        <w:rPr>
          <w:sz w:val="24"/>
        </w:rPr>
        <w:t xml:space="preserve">    </w:t>
      </w:r>
      <w:r>
        <w:rPr>
          <w:rFonts w:hint="eastAsia"/>
          <w:sz w:val="24"/>
        </w:rPr>
        <w:t>设备主要是</w:t>
      </w:r>
      <w:r w:rsidR="00744E5A">
        <w:rPr>
          <w:rFonts w:hint="eastAsia"/>
          <w:sz w:val="24"/>
        </w:rPr>
        <w:t>由触摸</w:t>
      </w:r>
      <w:r w:rsidR="00011CCA">
        <w:rPr>
          <w:rFonts w:hint="eastAsia"/>
          <w:sz w:val="24"/>
        </w:rPr>
        <w:t>屏</w:t>
      </w:r>
      <w:r w:rsidR="00744E5A">
        <w:rPr>
          <w:rFonts w:hint="eastAsia"/>
          <w:sz w:val="24"/>
        </w:rPr>
        <w:t>工控电脑，电气控制柜，可编程伺服电机</w:t>
      </w:r>
      <w:r w:rsidR="007A44B4">
        <w:rPr>
          <w:rFonts w:hint="eastAsia"/>
          <w:sz w:val="24"/>
        </w:rPr>
        <w:t>组件，</w:t>
      </w:r>
      <w:r w:rsidR="00744E5A">
        <w:rPr>
          <w:rFonts w:hint="eastAsia"/>
          <w:sz w:val="24"/>
        </w:rPr>
        <w:t>可编程控制器（</w:t>
      </w:r>
      <w:r w:rsidR="00744E5A">
        <w:rPr>
          <w:rFonts w:hint="eastAsia"/>
          <w:sz w:val="24"/>
        </w:rPr>
        <w:t>PLC</w:t>
      </w:r>
      <w:r w:rsidR="00744E5A">
        <w:rPr>
          <w:rFonts w:hint="eastAsia"/>
          <w:sz w:val="24"/>
        </w:rPr>
        <w:t>）扭矩传感器</w:t>
      </w:r>
      <w:r w:rsidR="006617D2">
        <w:rPr>
          <w:rFonts w:hint="eastAsia"/>
          <w:sz w:val="24"/>
        </w:rPr>
        <w:t>组件</w:t>
      </w:r>
      <w:r w:rsidR="003C2656">
        <w:rPr>
          <w:rFonts w:hint="eastAsia"/>
          <w:sz w:val="24"/>
        </w:rPr>
        <w:t>，</w:t>
      </w:r>
      <w:r w:rsidR="00744E5A">
        <w:rPr>
          <w:rFonts w:hint="eastAsia"/>
          <w:sz w:val="24"/>
        </w:rPr>
        <w:t>位移传感器，</w:t>
      </w:r>
      <w:r w:rsidR="007C354B">
        <w:rPr>
          <w:rFonts w:hint="eastAsia"/>
          <w:sz w:val="24"/>
        </w:rPr>
        <w:t>仪器</w:t>
      </w:r>
      <w:r w:rsidR="00744E5A">
        <w:rPr>
          <w:rFonts w:hint="eastAsia"/>
          <w:sz w:val="24"/>
        </w:rPr>
        <w:t>安装支架</w:t>
      </w:r>
      <w:r w:rsidR="00FC2A3C">
        <w:rPr>
          <w:rFonts w:hint="eastAsia"/>
          <w:sz w:val="24"/>
        </w:rPr>
        <w:t>及软件</w:t>
      </w:r>
      <w:r w:rsidR="007C354B">
        <w:rPr>
          <w:rFonts w:hint="eastAsia"/>
          <w:sz w:val="24"/>
        </w:rPr>
        <w:t>开发</w:t>
      </w:r>
      <w:r>
        <w:rPr>
          <w:rFonts w:hint="eastAsia"/>
          <w:sz w:val="24"/>
        </w:rPr>
        <w:t>等构成。结构原理如图所示：</w:t>
      </w:r>
    </w:p>
    <w:p w:rsidR="0086038B" w:rsidRDefault="0086038B" w:rsidP="00495ADE">
      <w:pPr>
        <w:spacing w:line="440" w:lineRule="exact"/>
        <w:rPr>
          <w:sz w:val="24"/>
        </w:rPr>
      </w:pPr>
    </w:p>
    <w:p w:rsidR="0086038B" w:rsidRDefault="004154B3">
      <w:pPr>
        <w:spacing w:line="360" w:lineRule="auto"/>
        <w:rPr>
          <w:sz w:val="24"/>
        </w:rPr>
      </w:pPr>
      <w:r>
        <w:rPr>
          <w:noProof/>
          <w:sz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86" type="#_x0000_t63" style="position:absolute;left:0;text-align:left;margin-left:306.05pt;margin-top:8.45pt;width:115.45pt;height:49.5pt;z-index:251694592" adj="7381,38749">
            <v:textbox style="mso-next-textbox:#_x0000_s1086">
              <w:txbxContent>
                <w:p w:rsidR="00A846E1" w:rsidRPr="004F06F4" w:rsidRDefault="00A846E1">
                  <w:pPr>
                    <w:rPr>
                      <w:b/>
                      <w:color w:val="FF0000"/>
                    </w:rPr>
                  </w:pPr>
                  <w:r>
                    <w:rPr>
                      <w:rFonts w:hint="eastAsia"/>
                      <w:b/>
                      <w:color w:val="FF0000"/>
                    </w:rPr>
                    <w:t>软件控制模拟系统</w:t>
                  </w:r>
                </w:p>
              </w:txbxContent>
            </v:textbox>
          </v:shape>
        </w:pict>
      </w:r>
      <w:r>
        <w:rPr>
          <w:noProof/>
          <w:sz w:val="24"/>
        </w:rPr>
        <w:pict>
          <v:shape id="_x0000_s1084" type="#_x0000_t63" style="position:absolute;left:0;text-align:left;margin-left:-6.5pt;margin-top:-.15pt;width:171.5pt;height:51.6pt;z-index:251692544" adj="25454,62372">
            <v:textbox style="mso-next-textbox:#_x0000_s1084">
              <w:txbxContent>
                <w:p w:rsidR="003F72CE" w:rsidRPr="004F06F4" w:rsidRDefault="00E95481">
                  <w:pPr>
                    <w:rPr>
                      <w:b/>
                      <w:color w:val="FF0000"/>
                    </w:rPr>
                  </w:pPr>
                  <w:r>
                    <w:rPr>
                      <w:rFonts w:hint="eastAsia"/>
                      <w:b/>
                      <w:color w:val="FF0000"/>
                    </w:rPr>
                    <w:t>独立气动模拟姿态</w:t>
                  </w:r>
                  <w:r w:rsidR="00A846E1">
                    <w:rPr>
                      <w:rFonts w:hint="eastAsia"/>
                      <w:b/>
                      <w:color w:val="FF0000"/>
                    </w:rPr>
                    <w:t>控制</w:t>
                  </w:r>
                  <w:r>
                    <w:rPr>
                      <w:rFonts w:hint="eastAsia"/>
                      <w:b/>
                      <w:color w:val="FF0000"/>
                    </w:rPr>
                    <w:t>系统</w:t>
                  </w:r>
                </w:p>
              </w:txbxContent>
            </v:textbox>
          </v:shape>
        </w:pict>
      </w:r>
    </w:p>
    <w:p w:rsidR="0086038B" w:rsidRPr="00E95481" w:rsidRDefault="0086038B">
      <w:pPr>
        <w:spacing w:line="360" w:lineRule="auto"/>
        <w:rPr>
          <w:sz w:val="24"/>
        </w:rPr>
      </w:pPr>
    </w:p>
    <w:p w:rsidR="0086038B" w:rsidRDefault="00A846E1">
      <w:pPr>
        <w:spacing w:line="360" w:lineRule="auto"/>
        <w:rPr>
          <w:sz w:val="24"/>
        </w:rPr>
      </w:pPr>
      <w:r>
        <w:rPr>
          <w:noProof/>
          <w:sz w:val="24"/>
        </w:rPr>
        <w:drawing>
          <wp:anchor distT="0" distB="0" distL="114300" distR="114300" simplePos="0" relativeHeight="251693568" behindDoc="1" locked="0" layoutInCell="1" allowOverlap="1">
            <wp:simplePos x="0" y="0"/>
            <wp:positionH relativeFrom="column">
              <wp:posOffset>173990</wp:posOffset>
            </wp:positionH>
            <wp:positionV relativeFrom="paragraph">
              <wp:posOffset>59055</wp:posOffset>
            </wp:positionV>
            <wp:extent cx="4888865" cy="4416425"/>
            <wp:effectExtent l="19050" t="0" r="6985" b="0"/>
            <wp:wrapNone/>
            <wp:docPr id="10" name="图片 9"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
                    <a:stretch>
                      <a:fillRect/>
                    </a:stretch>
                  </pic:blipFill>
                  <pic:spPr>
                    <a:xfrm>
                      <a:off x="0" y="0"/>
                      <a:ext cx="4888865" cy="4416425"/>
                    </a:xfrm>
                    <a:prstGeom prst="rect">
                      <a:avLst/>
                    </a:prstGeom>
                  </pic:spPr>
                </pic:pic>
              </a:graphicData>
            </a:graphic>
          </wp:anchor>
        </w:drawing>
      </w:r>
    </w:p>
    <w:p w:rsidR="0086038B" w:rsidRDefault="004154B3">
      <w:pPr>
        <w:spacing w:line="360" w:lineRule="auto"/>
        <w:rPr>
          <w:sz w:val="24"/>
        </w:rPr>
      </w:pPr>
      <w:r>
        <w:rPr>
          <w:noProof/>
          <w:sz w:val="24"/>
        </w:rPr>
        <w:pict>
          <v:shape id="_x0000_s1082" type="#_x0000_t63" style="position:absolute;left:0;text-align:left;margin-left:-36.7pt;margin-top:2.9pt;width:115.45pt;height:49.5pt;z-index:251678208" adj="37821,36502">
            <v:textbox style="mso-next-textbox:#_x0000_s1082">
              <w:txbxContent>
                <w:p w:rsidR="003F72CE" w:rsidRPr="004F06F4" w:rsidRDefault="00E95481">
                  <w:pPr>
                    <w:rPr>
                      <w:b/>
                      <w:color w:val="FF0000"/>
                    </w:rPr>
                  </w:pPr>
                  <w:r>
                    <w:rPr>
                      <w:rFonts w:hint="eastAsia"/>
                      <w:b/>
                      <w:color w:val="FF0000"/>
                    </w:rPr>
                    <w:t>过渡平板装置</w:t>
                  </w:r>
                </w:p>
              </w:txbxContent>
            </v:textbox>
          </v:shape>
        </w:pict>
      </w:r>
    </w:p>
    <w:p w:rsidR="0086038B" w:rsidRDefault="00A846E1">
      <w:pPr>
        <w:spacing w:line="360" w:lineRule="auto"/>
        <w:rPr>
          <w:sz w:val="24"/>
        </w:rPr>
      </w:pPr>
      <w:r>
        <w:rPr>
          <w:noProof/>
          <w:sz w:val="24"/>
        </w:rPr>
        <w:drawing>
          <wp:anchor distT="0" distB="0" distL="114300" distR="114300" simplePos="0" relativeHeight="251679232" behindDoc="0" locked="0" layoutInCell="1" allowOverlap="1">
            <wp:simplePos x="0" y="0"/>
            <wp:positionH relativeFrom="column">
              <wp:posOffset>4005580</wp:posOffset>
            </wp:positionH>
            <wp:positionV relativeFrom="paragraph">
              <wp:posOffset>-5080</wp:posOffset>
            </wp:positionV>
            <wp:extent cx="840105" cy="1005840"/>
            <wp:effectExtent l="19050" t="0" r="0" b="0"/>
            <wp:wrapNone/>
            <wp:docPr id="3" name="图片 2" descr="工控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控机.JPG"/>
                    <pic:cNvPicPr/>
                  </pic:nvPicPr>
                  <pic:blipFill>
                    <a:blip r:embed="rId9" cstate="print"/>
                    <a:stretch>
                      <a:fillRect/>
                    </a:stretch>
                  </pic:blipFill>
                  <pic:spPr>
                    <a:xfrm>
                      <a:off x="0" y="0"/>
                      <a:ext cx="840105" cy="1005840"/>
                    </a:xfrm>
                    <a:prstGeom prst="rect">
                      <a:avLst/>
                    </a:prstGeom>
                  </pic:spPr>
                </pic:pic>
              </a:graphicData>
            </a:graphic>
          </wp:anchor>
        </w:drawing>
      </w:r>
    </w:p>
    <w:p w:rsidR="0086038B" w:rsidRDefault="0086038B">
      <w:pPr>
        <w:spacing w:line="360" w:lineRule="auto"/>
        <w:rPr>
          <w:sz w:val="24"/>
        </w:rPr>
      </w:pPr>
    </w:p>
    <w:p w:rsidR="0086038B" w:rsidRDefault="0086038B">
      <w:pPr>
        <w:spacing w:line="360" w:lineRule="auto"/>
        <w:rPr>
          <w:sz w:val="24"/>
        </w:rPr>
      </w:pPr>
    </w:p>
    <w:p w:rsidR="0086038B" w:rsidRDefault="0086038B">
      <w:pPr>
        <w:spacing w:line="360" w:lineRule="auto"/>
        <w:rPr>
          <w:sz w:val="24"/>
        </w:rPr>
      </w:pPr>
    </w:p>
    <w:p w:rsidR="0086038B" w:rsidRDefault="0086038B">
      <w:pPr>
        <w:spacing w:line="360" w:lineRule="auto"/>
        <w:rPr>
          <w:sz w:val="24"/>
        </w:rPr>
      </w:pPr>
    </w:p>
    <w:p w:rsidR="00495ADE" w:rsidRDefault="00495ADE">
      <w:pPr>
        <w:spacing w:line="360" w:lineRule="auto"/>
        <w:rPr>
          <w:sz w:val="24"/>
        </w:rPr>
      </w:pPr>
    </w:p>
    <w:p w:rsidR="0086038B" w:rsidRDefault="004154B3">
      <w:pPr>
        <w:spacing w:line="360" w:lineRule="auto"/>
        <w:rPr>
          <w:sz w:val="24"/>
        </w:rPr>
      </w:pPr>
      <w:r>
        <w:rPr>
          <w:noProof/>
          <w:sz w:val="24"/>
        </w:rPr>
        <w:pict>
          <v:shape id="_x0000_s1087" type="#_x0000_t63" style="position:absolute;left:0;text-align:left;margin-left:312.45pt;margin-top:87.45pt;width:97.5pt;height:49.5pt;z-index:251695616" adj="-13791,-34276">
            <v:textbox style="mso-next-textbox:#_x0000_s1087">
              <w:txbxContent>
                <w:p w:rsidR="00A846E1" w:rsidRPr="004F06F4" w:rsidRDefault="00A846E1">
                  <w:pPr>
                    <w:rPr>
                      <w:b/>
                      <w:color w:val="FF0000"/>
                    </w:rPr>
                  </w:pPr>
                  <w:r>
                    <w:rPr>
                      <w:rFonts w:hint="eastAsia"/>
                      <w:b/>
                      <w:color w:val="FF0000"/>
                    </w:rPr>
                    <w:t>扭矩采集传感器</w:t>
                  </w:r>
                </w:p>
              </w:txbxContent>
            </v:textbox>
          </v:shape>
        </w:pict>
      </w:r>
      <w:r>
        <w:rPr>
          <w:noProof/>
          <w:sz w:val="24"/>
        </w:rPr>
        <w:pict>
          <v:shape id="_x0000_s1078" type="#_x0000_t63" style="position:absolute;left:0;text-align:left;margin-left:318.95pt;margin-top:13.45pt;width:97.5pt;height:49.5pt;z-index:251674112" adj="-10434,-4124">
            <v:textbox style="mso-next-textbox:#_x0000_s1078">
              <w:txbxContent>
                <w:p w:rsidR="003F72CE" w:rsidRPr="004F06F4" w:rsidRDefault="003F72CE">
                  <w:pPr>
                    <w:rPr>
                      <w:b/>
                      <w:color w:val="FF0000"/>
                    </w:rPr>
                  </w:pPr>
                  <w:r>
                    <w:rPr>
                      <w:rFonts w:hint="eastAsia"/>
                      <w:b/>
                      <w:color w:val="FF0000"/>
                    </w:rPr>
                    <w:t>可编程伺服电机</w:t>
                  </w:r>
                </w:p>
              </w:txbxContent>
            </v:textbox>
          </v:shape>
        </w:pict>
      </w:r>
    </w:p>
    <w:p w:rsidR="0086038B" w:rsidRDefault="0086038B">
      <w:pPr>
        <w:spacing w:line="360" w:lineRule="auto"/>
        <w:rPr>
          <w:sz w:val="24"/>
        </w:rPr>
      </w:pPr>
    </w:p>
    <w:p w:rsidR="00E95481" w:rsidRDefault="00E95481">
      <w:pPr>
        <w:spacing w:line="360" w:lineRule="auto"/>
        <w:rPr>
          <w:sz w:val="24"/>
        </w:rPr>
      </w:pPr>
    </w:p>
    <w:p w:rsidR="00E95481" w:rsidRDefault="00E95481">
      <w:pPr>
        <w:spacing w:line="360" w:lineRule="auto"/>
        <w:rPr>
          <w:sz w:val="24"/>
        </w:rPr>
      </w:pPr>
    </w:p>
    <w:p w:rsidR="00E95481" w:rsidRDefault="00E95481">
      <w:pPr>
        <w:spacing w:line="360" w:lineRule="auto"/>
        <w:rPr>
          <w:sz w:val="24"/>
        </w:rPr>
      </w:pPr>
    </w:p>
    <w:p w:rsidR="00E95481" w:rsidRDefault="00E95481">
      <w:pPr>
        <w:spacing w:line="360" w:lineRule="auto"/>
        <w:rPr>
          <w:sz w:val="24"/>
        </w:rPr>
      </w:pPr>
    </w:p>
    <w:p w:rsidR="00A846E1" w:rsidRDefault="00A846E1">
      <w:pPr>
        <w:spacing w:line="360" w:lineRule="auto"/>
        <w:rPr>
          <w:sz w:val="24"/>
        </w:rPr>
      </w:pPr>
    </w:p>
    <w:p w:rsidR="00A846E1" w:rsidRDefault="004154B3">
      <w:pPr>
        <w:spacing w:line="360" w:lineRule="auto"/>
        <w:rPr>
          <w:sz w:val="24"/>
        </w:rPr>
      </w:pPr>
      <w:r>
        <w:rPr>
          <w:noProof/>
          <w:sz w:val="24"/>
        </w:rPr>
        <w:pict>
          <v:shape id="_x0000_s1088" type="#_x0000_t63" style="position:absolute;left:0;text-align:left;margin-left:275.75pt;margin-top:1.4pt;width:97.5pt;height:49.5pt;z-index:251696640" adj="-13791,-34276">
            <v:textbox style="mso-next-textbox:#_x0000_s1088">
              <w:txbxContent>
                <w:p w:rsidR="00A846E1" w:rsidRPr="004F06F4" w:rsidRDefault="00A846E1">
                  <w:pPr>
                    <w:rPr>
                      <w:b/>
                      <w:color w:val="FF0000"/>
                    </w:rPr>
                  </w:pPr>
                  <w:r>
                    <w:rPr>
                      <w:rFonts w:hint="eastAsia"/>
                      <w:b/>
                      <w:color w:val="FF0000"/>
                    </w:rPr>
                    <w:t>位移采集传感器</w:t>
                  </w:r>
                </w:p>
              </w:txbxContent>
            </v:textbox>
          </v:shape>
        </w:pict>
      </w:r>
    </w:p>
    <w:p w:rsidR="00A846E1" w:rsidRDefault="00A846E1">
      <w:pPr>
        <w:spacing w:line="360" w:lineRule="auto"/>
        <w:rPr>
          <w:sz w:val="24"/>
        </w:rPr>
      </w:pPr>
    </w:p>
    <w:p w:rsidR="00A846E1" w:rsidRDefault="00A846E1">
      <w:pPr>
        <w:spacing w:line="360" w:lineRule="auto"/>
        <w:rPr>
          <w:sz w:val="24"/>
        </w:rPr>
      </w:pPr>
    </w:p>
    <w:p w:rsidR="00A846E1" w:rsidRDefault="00A846E1">
      <w:pPr>
        <w:spacing w:line="360" w:lineRule="auto"/>
        <w:rPr>
          <w:sz w:val="24"/>
        </w:rPr>
      </w:pPr>
    </w:p>
    <w:p w:rsidR="00A846E1" w:rsidRDefault="00A846E1">
      <w:pPr>
        <w:spacing w:line="360" w:lineRule="auto"/>
        <w:rPr>
          <w:sz w:val="24"/>
        </w:rPr>
      </w:pPr>
    </w:p>
    <w:p w:rsidR="00A846E1" w:rsidRDefault="00A846E1">
      <w:pPr>
        <w:spacing w:line="360" w:lineRule="auto"/>
        <w:rPr>
          <w:sz w:val="24"/>
        </w:rPr>
      </w:pPr>
    </w:p>
    <w:p w:rsidR="007C3230" w:rsidRPr="00A846E1" w:rsidRDefault="00414871" w:rsidP="00A846E1">
      <w:pPr>
        <w:pStyle w:val="3"/>
        <w:numPr>
          <w:ilvl w:val="0"/>
          <w:numId w:val="0"/>
        </w:numPr>
        <w:spacing w:after="156"/>
        <w:ind w:left="420"/>
      </w:pPr>
      <w:r w:rsidRPr="00A846E1">
        <w:rPr>
          <w:sz w:val="24"/>
        </w:rPr>
        <w:br w:type="page"/>
      </w:r>
    </w:p>
    <w:p w:rsidR="0086038B" w:rsidRPr="00231333" w:rsidRDefault="0071436B" w:rsidP="00495ADE">
      <w:pPr>
        <w:pStyle w:val="3"/>
        <w:spacing w:after="156"/>
      </w:pPr>
      <w:r>
        <w:rPr>
          <w:rFonts w:hint="eastAsia"/>
          <w:noProof/>
        </w:rPr>
        <w:lastRenderedPageBreak/>
        <w:drawing>
          <wp:anchor distT="0" distB="0" distL="114300" distR="114300" simplePos="0" relativeHeight="251682304" behindDoc="0" locked="0" layoutInCell="1" allowOverlap="1">
            <wp:simplePos x="0" y="0"/>
            <wp:positionH relativeFrom="column">
              <wp:posOffset>3157930</wp:posOffset>
            </wp:positionH>
            <wp:positionV relativeFrom="paragraph">
              <wp:posOffset>222631</wp:posOffset>
            </wp:positionV>
            <wp:extent cx="1700022" cy="1499616"/>
            <wp:effectExtent l="19050" t="0" r="0" b="0"/>
            <wp:wrapNone/>
            <wp:docPr id="6" name="图片 5" descr="控制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控制柜.JPG"/>
                    <pic:cNvPicPr/>
                  </pic:nvPicPr>
                  <pic:blipFill>
                    <a:blip r:embed="rId10" cstate="print"/>
                    <a:stretch>
                      <a:fillRect/>
                    </a:stretch>
                  </pic:blipFill>
                  <pic:spPr>
                    <a:xfrm>
                      <a:off x="0" y="0"/>
                      <a:ext cx="1700022" cy="1499616"/>
                    </a:xfrm>
                    <a:prstGeom prst="rect">
                      <a:avLst/>
                    </a:prstGeom>
                  </pic:spPr>
                </pic:pic>
              </a:graphicData>
            </a:graphic>
          </wp:anchor>
        </w:drawing>
      </w:r>
      <w:bookmarkStart w:id="29" w:name="_Toc484603597"/>
      <w:r w:rsidR="002E7DFA" w:rsidRPr="00231333">
        <w:rPr>
          <w:rFonts w:hint="eastAsia"/>
        </w:rPr>
        <w:t>电气控制柜</w:t>
      </w:r>
      <w:r w:rsidR="0086038B" w:rsidRPr="00231333">
        <w:rPr>
          <w:rFonts w:hint="eastAsia"/>
        </w:rPr>
        <w:t>组件</w:t>
      </w:r>
      <w:bookmarkEnd w:id="29"/>
      <w:r w:rsidR="0086038B" w:rsidRPr="00231333">
        <w:rPr>
          <w:rFonts w:hint="eastAsia"/>
        </w:rPr>
        <w:t xml:space="preserve">　</w:t>
      </w:r>
      <w:r w:rsidR="0086038B" w:rsidRPr="00231333">
        <w:t xml:space="preserve"> </w:t>
      </w:r>
    </w:p>
    <w:p w:rsidR="0086038B" w:rsidRDefault="0086038B" w:rsidP="007C3230">
      <w:pPr>
        <w:spacing w:line="440" w:lineRule="exact"/>
        <w:ind w:leftChars="200" w:left="780" w:hangingChars="150" w:hanging="360"/>
        <w:rPr>
          <w:bCs/>
          <w:sz w:val="24"/>
        </w:rPr>
      </w:pPr>
      <w:r>
        <w:rPr>
          <w:bCs/>
          <w:sz w:val="24"/>
        </w:rPr>
        <w:t>1</w:t>
      </w:r>
      <w:r>
        <w:rPr>
          <w:rFonts w:hint="eastAsia"/>
          <w:bCs/>
          <w:sz w:val="24"/>
        </w:rPr>
        <w:t>．</w:t>
      </w:r>
      <w:r w:rsidR="00A5028E">
        <w:rPr>
          <w:rFonts w:hint="eastAsia"/>
          <w:bCs/>
          <w:sz w:val="24"/>
        </w:rPr>
        <w:t>优质控制柜</w:t>
      </w:r>
      <w:r w:rsidR="002D1E43">
        <w:rPr>
          <w:bCs/>
          <w:sz w:val="24"/>
        </w:rPr>
        <w:t xml:space="preserve"> </w:t>
      </w:r>
      <w:r w:rsidR="00A846E1">
        <w:rPr>
          <w:rFonts w:hint="eastAsia"/>
          <w:bCs/>
          <w:sz w:val="24"/>
        </w:rPr>
        <w:t>及工控机</w:t>
      </w:r>
    </w:p>
    <w:p w:rsidR="0086038B" w:rsidRDefault="0086038B" w:rsidP="007C3230">
      <w:pPr>
        <w:spacing w:line="440" w:lineRule="exact"/>
        <w:ind w:leftChars="200" w:left="780" w:hangingChars="150" w:hanging="360"/>
        <w:rPr>
          <w:bCs/>
          <w:sz w:val="24"/>
        </w:rPr>
      </w:pPr>
      <w:r>
        <w:rPr>
          <w:bCs/>
          <w:sz w:val="24"/>
        </w:rPr>
        <w:t>2</w:t>
      </w:r>
      <w:r>
        <w:rPr>
          <w:rFonts w:hint="eastAsia"/>
          <w:bCs/>
          <w:sz w:val="24"/>
        </w:rPr>
        <w:t>．</w:t>
      </w:r>
      <w:r w:rsidR="00A5028E">
        <w:rPr>
          <w:rFonts w:hint="eastAsia"/>
          <w:bCs/>
          <w:sz w:val="24"/>
        </w:rPr>
        <w:t>电源开关继电器等均采用施耐德品牌</w:t>
      </w:r>
    </w:p>
    <w:p w:rsidR="0024315C" w:rsidRDefault="0024315C" w:rsidP="007C3230">
      <w:pPr>
        <w:spacing w:line="440" w:lineRule="exact"/>
        <w:ind w:leftChars="200" w:left="780" w:hangingChars="150" w:hanging="360"/>
        <w:rPr>
          <w:bCs/>
          <w:sz w:val="24"/>
        </w:rPr>
      </w:pPr>
      <w:r>
        <w:rPr>
          <w:rFonts w:hint="eastAsia"/>
          <w:bCs/>
          <w:sz w:val="24"/>
        </w:rPr>
        <w:t>3</w:t>
      </w:r>
      <w:r>
        <w:rPr>
          <w:rFonts w:hint="eastAsia"/>
          <w:bCs/>
          <w:sz w:val="24"/>
        </w:rPr>
        <w:t>．各种按钮、开关、指示灯</w:t>
      </w:r>
    </w:p>
    <w:p w:rsidR="0024315C" w:rsidRDefault="0024315C" w:rsidP="007C3230">
      <w:pPr>
        <w:spacing w:line="440" w:lineRule="exact"/>
        <w:ind w:leftChars="200" w:left="780" w:hangingChars="150" w:hanging="360"/>
        <w:rPr>
          <w:bCs/>
          <w:sz w:val="24"/>
        </w:rPr>
      </w:pPr>
      <w:r>
        <w:rPr>
          <w:rFonts w:hint="eastAsia"/>
          <w:bCs/>
          <w:sz w:val="24"/>
        </w:rPr>
        <w:t>4</w:t>
      </w:r>
      <w:r>
        <w:rPr>
          <w:rFonts w:hint="eastAsia"/>
          <w:bCs/>
          <w:sz w:val="24"/>
        </w:rPr>
        <w:t>．限位传感器</w:t>
      </w:r>
    </w:p>
    <w:p w:rsidR="0024315C" w:rsidRDefault="0024315C" w:rsidP="007C3230">
      <w:pPr>
        <w:spacing w:line="440" w:lineRule="exact"/>
        <w:ind w:leftChars="200" w:left="780" w:hangingChars="150" w:hanging="360"/>
        <w:rPr>
          <w:bCs/>
          <w:sz w:val="24"/>
        </w:rPr>
      </w:pPr>
      <w:r>
        <w:rPr>
          <w:rFonts w:hint="eastAsia"/>
          <w:bCs/>
          <w:sz w:val="24"/>
        </w:rPr>
        <w:t>5</w:t>
      </w:r>
      <w:r>
        <w:rPr>
          <w:rFonts w:hint="eastAsia"/>
          <w:bCs/>
          <w:sz w:val="24"/>
        </w:rPr>
        <w:t>．电源等各种电气元件</w:t>
      </w:r>
    </w:p>
    <w:p w:rsidR="00A5028E" w:rsidRDefault="00A5028E">
      <w:pPr>
        <w:ind w:leftChars="200" w:left="780" w:hangingChars="150" w:hanging="360"/>
        <w:rPr>
          <w:bCs/>
          <w:sz w:val="24"/>
        </w:rPr>
      </w:pPr>
    </w:p>
    <w:p w:rsidR="00032F92" w:rsidRDefault="00032F92" w:rsidP="0022163D">
      <w:pPr>
        <w:rPr>
          <w:bCs/>
          <w:sz w:val="24"/>
        </w:rPr>
      </w:pPr>
    </w:p>
    <w:p w:rsidR="0086038B" w:rsidRDefault="00E95481" w:rsidP="00495ADE">
      <w:pPr>
        <w:pStyle w:val="3"/>
        <w:spacing w:after="156"/>
      </w:pPr>
      <w:bookmarkStart w:id="30" w:name="_Toc484603598"/>
      <w:r>
        <w:rPr>
          <w:rFonts w:hint="eastAsia"/>
          <w:noProof/>
        </w:rPr>
        <w:drawing>
          <wp:anchor distT="0" distB="0" distL="114300" distR="114300" simplePos="0" relativeHeight="251648512" behindDoc="0" locked="0" layoutInCell="1" allowOverlap="1">
            <wp:simplePos x="0" y="0"/>
            <wp:positionH relativeFrom="column">
              <wp:posOffset>3328670</wp:posOffset>
            </wp:positionH>
            <wp:positionV relativeFrom="paragraph">
              <wp:posOffset>126365</wp:posOffset>
            </wp:positionV>
            <wp:extent cx="1343660" cy="1051560"/>
            <wp:effectExtent l="19050" t="0" r="8890" b="0"/>
            <wp:wrapNone/>
            <wp:docPr id="18" name="图片 18" descr="QQ截图2015110117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Q截图20151101170212"/>
                    <pic:cNvPicPr>
                      <a:picLocks noChangeAspect="1" noChangeArrowheads="1"/>
                    </pic:cNvPicPr>
                  </pic:nvPicPr>
                  <pic:blipFill>
                    <a:blip r:embed="rId11"/>
                    <a:srcRect/>
                    <a:stretch>
                      <a:fillRect/>
                    </a:stretch>
                  </pic:blipFill>
                  <pic:spPr bwMode="auto">
                    <a:xfrm>
                      <a:off x="0" y="0"/>
                      <a:ext cx="1343660" cy="1051560"/>
                    </a:xfrm>
                    <a:prstGeom prst="rect">
                      <a:avLst/>
                    </a:prstGeom>
                    <a:noFill/>
                    <a:ln w="9525">
                      <a:noFill/>
                      <a:miter lim="800000"/>
                      <a:headEnd/>
                      <a:tailEnd/>
                    </a:ln>
                  </pic:spPr>
                </pic:pic>
              </a:graphicData>
            </a:graphic>
          </wp:anchor>
        </w:drawing>
      </w:r>
      <w:r w:rsidR="009A1EF4">
        <w:rPr>
          <w:rFonts w:hint="eastAsia"/>
        </w:rPr>
        <w:t>伺服</w:t>
      </w:r>
      <w:r w:rsidR="00B85279">
        <w:rPr>
          <w:rFonts w:hint="eastAsia"/>
        </w:rPr>
        <w:t>电机</w:t>
      </w:r>
      <w:r w:rsidR="0086038B">
        <w:rPr>
          <w:rFonts w:hint="eastAsia"/>
        </w:rPr>
        <w:t>组件</w:t>
      </w:r>
      <w:bookmarkEnd w:id="30"/>
      <w:r w:rsidR="0086038B">
        <w:rPr>
          <w:rFonts w:hint="eastAsia"/>
        </w:rPr>
        <w:t xml:space="preserve">　</w:t>
      </w:r>
      <w:r w:rsidR="0086038B">
        <w:t xml:space="preserve"> </w:t>
      </w:r>
    </w:p>
    <w:p w:rsidR="0086038B" w:rsidRDefault="0086038B" w:rsidP="0071436B">
      <w:pPr>
        <w:spacing w:line="440" w:lineRule="exact"/>
        <w:ind w:leftChars="200" w:left="780" w:hangingChars="150" w:hanging="360"/>
        <w:rPr>
          <w:bCs/>
          <w:sz w:val="24"/>
        </w:rPr>
      </w:pPr>
      <w:r>
        <w:rPr>
          <w:bCs/>
          <w:sz w:val="24"/>
        </w:rPr>
        <w:t>1</w:t>
      </w:r>
      <w:r w:rsidR="00EB153F">
        <w:rPr>
          <w:rFonts w:hint="eastAsia"/>
          <w:bCs/>
          <w:sz w:val="24"/>
        </w:rPr>
        <w:t>．</w:t>
      </w:r>
      <w:r w:rsidR="00B85279">
        <w:rPr>
          <w:rFonts w:hint="eastAsia"/>
          <w:bCs/>
          <w:sz w:val="24"/>
        </w:rPr>
        <w:t>信捷优质</w:t>
      </w:r>
      <w:r w:rsidR="00EB153F">
        <w:rPr>
          <w:rFonts w:hint="eastAsia"/>
          <w:bCs/>
          <w:sz w:val="24"/>
        </w:rPr>
        <w:t>伺服电机</w:t>
      </w:r>
    </w:p>
    <w:p w:rsidR="0086038B" w:rsidRDefault="0086038B" w:rsidP="0071436B">
      <w:pPr>
        <w:spacing w:line="440" w:lineRule="exact"/>
        <w:ind w:leftChars="200" w:left="780" w:hangingChars="150" w:hanging="360"/>
        <w:rPr>
          <w:bCs/>
          <w:sz w:val="24"/>
        </w:rPr>
      </w:pPr>
      <w:r>
        <w:rPr>
          <w:bCs/>
          <w:sz w:val="24"/>
        </w:rPr>
        <w:t>2</w:t>
      </w:r>
      <w:r w:rsidR="00661B99">
        <w:rPr>
          <w:rFonts w:hint="eastAsia"/>
          <w:bCs/>
          <w:sz w:val="24"/>
        </w:rPr>
        <w:t>．</w:t>
      </w:r>
      <w:r w:rsidR="00B85279">
        <w:rPr>
          <w:rFonts w:hint="eastAsia"/>
          <w:bCs/>
          <w:sz w:val="24"/>
        </w:rPr>
        <w:t>信捷优伺服控制器</w:t>
      </w:r>
    </w:p>
    <w:p w:rsidR="004D1E5F" w:rsidRDefault="004D1E5F" w:rsidP="00B85279">
      <w:pPr>
        <w:ind w:leftChars="200" w:left="781" w:hangingChars="150" w:hanging="361"/>
        <w:rPr>
          <w:rFonts w:ascii="宋体"/>
          <w:b/>
          <w:color w:val="000000"/>
          <w:sz w:val="24"/>
        </w:rPr>
      </w:pPr>
    </w:p>
    <w:p w:rsidR="00E95481" w:rsidRPr="00B85279" w:rsidRDefault="00E95481" w:rsidP="0022163D">
      <w:pPr>
        <w:rPr>
          <w:rFonts w:ascii="宋体"/>
          <w:b/>
          <w:color w:val="000000"/>
          <w:sz w:val="24"/>
        </w:rPr>
      </w:pPr>
    </w:p>
    <w:p w:rsidR="0086038B" w:rsidRDefault="00F53AC2" w:rsidP="00495ADE">
      <w:pPr>
        <w:pStyle w:val="3"/>
        <w:spacing w:after="156"/>
      </w:pPr>
      <w:bookmarkStart w:id="31" w:name="_Toc484603599"/>
      <w:r>
        <w:rPr>
          <w:rFonts w:hint="eastAsia"/>
        </w:rPr>
        <w:t>可编程序控制器（</w:t>
      </w:r>
      <w:r>
        <w:rPr>
          <w:rFonts w:hint="eastAsia"/>
        </w:rPr>
        <w:t>PLC</w:t>
      </w:r>
      <w:r>
        <w:rPr>
          <w:rFonts w:hint="eastAsia"/>
        </w:rPr>
        <w:t>）</w:t>
      </w:r>
      <w:bookmarkEnd w:id="31"/>
    </w:p>
    <w:p w:rsidR="0086038B" w:rsidRPr="006F7F52" w:rsidRDefault="0086038B" w:rsidP="00FF1C37">
      <w:pPr>
        <w:ind w:leftChars="200" w:left="780" w:hangingChars="150" w:hanging="360"/>
        <w:rPr>
          <w:bCs/>
          <w:sz w:val="24"/>
        </w:rPr>
      </w:pPr>
      <w:r w:rsidRPr="006F7F52">
        <w:rPr>
          <w:bCs/>
          <w:sz w:val="24"/>
        </w:rPr>
        <w:t>1</w:t>
      </w:r>
      <w:r w:rsidRPr="006F7F52">
        <w:rPr>
          <w:rFonts w:hint="eastAsia"/>
          <w:bCs/>
          <w:sz w:val="24"/>
        </w:rPr>
        <w:t>．</w:t>
      </w:r>
      <w:r w:rsidR="00F53AC2" w:rsidRPr="006F7F52">
        <w:rPr>
          <w:rFonts w:hint="eastAsia"/>
          <w:bCs/>
          <w:sz w:val="24"/>
        </w:rPr>
        <w:t>信捷品牌</w:t>
      </w:r>
      <w:r w:rsidR="0071436B" w:rsidRPr="006F7F52">
        <w:rPr>
          <w:rFonts w:hint="eastAsia"/>
          <w:bCs/>
          <w:sz w:val="24"/>
        </w:rPr>
        <w:t>PLC</w:t>
      </w:r>
    </w:p>
    <w:p w:rsidR="00F53AC2" w:rsidRPr="006F7F52" w:rsidRDefault="0071436B" w:rsidP="0071436B">
      <w:pPr>
        <w:spacing w:line="440" w:lineRule="exact"/>
        <w:ind w:firstLineChars="200" w:firstLine="480"/>
        <w:rPr>
          <w:rFonts w:asciiTheme="minorEastAsia" w:eastAsiaTheme="minorEastAsia" w:hAnsiTheme="minorEastAsia" w:cs="Arial"/>
          <w:sz w:val="24"/>
          <w:shd w:val="clear" w:color="auto" w:fill="FFFFFF"/>
        </w:rPr>
      </w:pPr>
      <w:r w:rsidRPr="006F7F52">
        <w:rPr>
          <w:rFonts w:asciiTheme="minorEastAsia" w:eastAsiaTheme="minorEastAsia" w:hAnsiTheme="minorEastAsia" w:cs="Arial"/>
          <w:noProof/>
          <w:sz w:val="24"/>
        </w:rPr>
        <w:drawing>
          <wp:anchor distT="0" distB="0" distL="114300" distR="114300" simplePos="0" relativeHeight="251683328" behindDoc="0" locked="0" layoutInCell="1" allowOverlap="1">
            <wp:simplePos x="0" y="0"/>
            <wp:positionH relativeFrom="column">
              <wp:posOffset>3978401</wp:posOffset>
            </wp:positionH>
            <wp:positionV relativeFrom="paragraph">
              <wp:posOffset>932307</wp:posOffset>
            </wp:positionV>
            <wp:extent cx="1565849" cy="758952"/>
            <wp:effectExtent l="19050" t="0" r="0" b="0"/>
            <wp:wrapNone/>
            <wp:docPr id="8" name="图片 7" descr="可编程序控制器p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可编程序控制器plc.JPG"/>
                    <pic:cNvPicPr/>
                  </pic:nvPicPr>
                  <pic:blipFill>
                    <a:blip r:embed="rId12" cstate="print"/>
                    <a:srcRect t="3333"/>
                    <a:stretch>
                      <a:fillRect/>
                    </a:stretch>
                  </pic:blipFill>
                  <pic:spPr>
                    <a:xfrm>
                      <a:off x="0" y="0"/>
                      <a:ext cx="1565849" cy="758952"/>
                    </a:xfrm>
                    <a:prstGeom prst="rect">
                      <a:avLst/>
                    </a:prstGeom>
                  </pic:spPr>
                </pic:pic>
              </a:graphicData>
            </a:graphic>
          </wp:anchor>
        </w:drawing>
      </w:r>
      <w:r w:rsidR="00F53AC2" w:rsidRPr="006F7F52">
        <w:rPr>
          <w:rFonts w:asciiTheme="minorEastAsia" w:eastAsiaTheme="minorEastAsia" w:hAnsiTheme="minorEastAsia" w:cs="Arial"/>
          <w:sz w:val="24"/>
          <w:shd w:val="clear" w:color="auto" w:fill="FFFFFF"/>
        </w:rPr>
        <w:t>可编程逻辑控制器是种专门为在工业环境下应用而设计的数字运算操作电子系统。它采用一种可编程的</w:t>
      </w:r>
      <w:hyperlink r:id="rId13" w:tgtFrame="_blank" w:history="1">
        <w:r w:rsidR="00F53AC2" w:rsidRPr="006F7F52">
          <w:rPr>
            <w:rStyle w:val="a5"/>
            <w:rFonts w:asciiTheme="minorEastAsia" w:eastAsiaTheme="minorEastAsia" w:hAnsiTheme="minorEastAsia" w:cs="Arial"/>
            <w:color w:val="auto"/>
            <w:sz w:val="24"/>
            <w:u w:val="none"/>
            <w:shd w:val="clear" w:color="auto" w:fill="FFFFFF"/>
          </w:rPr>
          <w:t>存储器</w:t>
        </w:r>
      </w:hyperlink>
      <w:r w:rsidR="00F53AC2" w:rsidRPr="006F7F52">
        <w:rPr>
          <w:rFonts w:asciiTheme="minorEastAsia" w:eastAsiaTheme="minorEastAsia" w:hAnsiTheme="minorEastAsia" w:cs="Arial"/>
          <w:sz w:val="24"/>
          <w:shd w:val="clear" w:color="auto" w:fill="FFFFFF"/>
        </w:rPr>
        <w:t>，在其内部存储执行逻辑运算、顺序控制、定时、计数和</w:t>
      </w:r>
      <w:hyperlink r:id="rId14" w:tgtFrame="_blank" w:history="1">
        <w:r w:rsidR="00F53AC2" w:rsidRPr="006F7F52">
          <w:rPr>
            <w:rStyle w:val="a5"/>
            <w:rFonts w:asciiTheme="minorEastAsia" w:eastAsiaTheme="minorEastAsia" w:hAnsiTheme="minorEastAsia" w:cs="Arial"/>
            <w:color w:val="auto"/>
            <w:sz w:val="24"/>
            <w:u w:val="none"/>
            <w:shd w:val="clear" w:color="auto" w:fill="FFFFFF"/>
          </w:rPr>
          <w:t>算术运算</w:t>
        </w:r>
      </w:hyperlink>
      <w:r w:rsidR="00F53AC2" w:rsidRPr="006F7F52">
        <w:rPr>
          <w:rFonts w:asciiTheme="minorEastAsia" w:eastAsiaTheme="minorEastAsia" w:hAnsiTheme="minorEastAsia" w:cs="Arial"/>
          <w:sz w:val="24"/>
          <w:shd w:val="clear" w:color="auto" w:fill="FFFFFF"/>
        </w:rPr>
        <w:t>等操作的</w:t>
      </w:r>
      <w:hyperlink r:id="rId15" w:tgtFrame="_blank" w:history="1">
        <w:r w:rsidR="00F53AC2" w:rsidRPr="006F7F52">
          <w:rPr>
            <w:rStyle w:val="a5"/>
            <w:rFonts w:asciiTheme="minorEastAsia" w:eastAsiaTheme="minorEastAsia" w:hAnsiTheme="minorEastAsia" w:cs="Arial"/>
            <w:color w:val="auto"/>
            <w:sz w:val="24"/>
            <w:u w:val="none"/>
            <w:shd w:val="clear" w:color="auto" w:fill="FFFFFF"/>
          </w:rPr>
          <w:t>指令</w:t>
        </w:r>
      </w:hyperlink>
      <w:r w:rsidR="00F53AC2" w:rsidRPr="006F7F52">
        <w:rPr>
          <w:rFonts w:asciiTheme="minorEastAsia" w:eastAsiaTheme="minorEastAsia" w:hAnsiTheme="minorEastAsia" w:cs="Arial"/>
          <w:sz w:val="24"/>
          <w:shd w:val="clear" w:color="auto" w:fill="FFFFFF"/>
        </w:rPr>
        <w:t>，通过数字式或模拟式的输入输出来控制各种类型的机械设备</w:t>
      </w:r>
      <w:r w:rsidR="00A05DA6" w:rsidRPr="006F7F52">
        <w:rPr>
          <w:rFonts w:asciiTheme="minorEastAsia" w:eastAsiaTheme="minorEastAsia" w:hAnsiTheme="minorEastAsia" w:cs="Arial" w:hint="eastAsia"/>
          <w:sz w:val="24"/>
          <w:shd w:val="clear" w:color="auto" w:fill="FFFFFF"/>
        </w:rPr>
        <w:t>。</w:t>
      </w:r>
    </w:p>
    <w:p w:rsidR="0071436B" w:rsidRDefault="0071436B" w:rsidP="00202F23">
      <w:pPr>
        <w:rPr>
          <w:bCs/>
          <w:sz w:val="24"/>
        </w:rPr>
      </w:pPr>
    </w:p>
    <w:p w:rsidR="00A05DA6" w:rsidRDefault="0022163D" w:rsidP="00495ADE">
      <w:pPr>
        <w:pStyle w:val="3"/>
        <w:spacing w:after="156"/>
      </w:pPr>
      <w:r>
        <w:rPr>
          <w:rFonts w:hint="eastAsia"/>
          <w:noProof/>
        </w:rPr>
        <w:drawing>
          <wp:anchor distT="0" distB="0" distL="114300" distR="114300" simplePos="0" relativeHeight="251684352" behindDoc="0" locked="0" layoutInCell="1" allowOverlap="1">
            <wp:simplePos x="0" y="0"/>
            <wp:positionH relativeFrom="column">
              <wp:posOffset>28194</wp:posOffset>
            </wp:positionH>
            <wp:positionV relativeFrom="paragraph">
              <wp:posOffset>247523</wp:posOffset>
            </wp:positionV>
            <wp:extent cx="4882134" cy="1325880"/>
            <wp:effectExtent l="19050" t="0" r="0" b="0"/>
            <wp:wrapNone/>
            <wp:docPr id="9" name="图片 8" descr="扭矩传感器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扭矩传感器A.JPG"/>
                    <pic:cNvPicPr/>
                  </pic:nvPicPr>
                  <pic:blipFill>
                    <a:blip r:embed="rId16"/>
                    <a:srcRect t="22800"/>
                    <a:stretch>
                      <a:fillRect/>
                    </a:stretch>
                  </pic:blipFill>
                  <pic:spPr>
                    <a:xfrm>
                      <a:off x="0" y="0"/>
                      <a:ext cx="4882134" cy="1325880"/>
                    </a:xfrm>
                    <a:prstGeom prst="rect">
                      <a:avLst/>
                    </a:prstGeom>
                  </pic:spPr>
                </pic:pic>
              </a:graphicData>
            </a:graphic>
          </wp:anchor>
        </w:drawing>
      </w:r>
      <w:bookmarkStart w:id="32" w:name="_Toc484603600"/>
      <w:r w:rsidR="00A05DA6">
        <w:rPr>
          <w:rFonts w:hint="eastAsia"/>
        </w:rPr>
        <w:t>扭矩传感器</w:t>
      </w:r>
      <w:bookmarkEnd w:id="32"/>
    </w:p>
    <w:p w:rsidR="00A05DA6" w:rsidRDefault="00A05DA6" w:rsidP="00A05DA6">
      <w:pPr>
        <w:tabs>
          <w:tab w:val="left" w:pos="0"/>
          <w:tab w:val="left" w:pos="420"/>
        </w:tabs>
        <w:spacing w:line="360" w:lineRule="auto"/>
        <w:rPr>
          <w:rFonts w:ascii="宋体"/>
          <w:b/>
          <w:color w:val="000000"/>
          <w:sz w:val="24"/>
        </w:rPr>
      </w:pPr>
    </w:p>
    <w:p w:rsidR="0022163D" w:rsidRDefault="0022163D" w:rsidP="00A05DA6">
      <w:pPr>
        <w:tabs>
          <w:tab w:val="left" w:pos="0"/>
          <w:tab w:val="left" w:pos="420"/>
        </w:tabs>
        <w:spacing w:line="360" w:lineRule="auto"/>
        <w:rPr>
          <w:rFonts w:ascii="宋体"/>
          <w:b/>
          <w:color w:val="000000"/>
          <w:sz w:val="24"/>
        </w:rPr>
      </w:pPr>
    </w:p>
    <w:p w:rsidR="00A05DA6" w:rsidRDefault="00A05DA6" w:rsidP="00A05DA6">
      <w:pPr>
        <w:tabs>
          <w:tab w:val="left" w:pos="0"/>
          <w:tab w:val="left" w:pos="420"/>
        </w:tabs>
        <w:spacing w:line="360" w:lineRule="auto"/>
        <w:rPr>
          <w:rFonts w:ascii="宋体"/>
          <w:b/>
          <w:color w:val="000000"/>
          <w:sz w:val="24"/>
        </w:rPr>
      </w:pPr>
    </w:p>
    <w:p w:rsidR="00061FD2" w:rsidRDefault="00A846E1" w:rsidP="00A05DA6">
      <w:pPr>
        <w:tabs>
          <w:tab w:val="left" w:pos="0"/>
          <w:tab w:val="left" w:pos="420"/>
        </w:tabs>
        <w:spacing w:line="360" w:lineRule="auto"/>
        <w:rPr>
          <w:rFonts w:ascii="宋体"/>
          <w:b/>
          <w:color w:val="000000"/>
          <w:sz w:val="24"/>
        </w:rPr>
      </w:pPr>
      <w:r>
        <w:rPr>
          <w:rFonts w:ascii="宋体"/>
          <w:b/>
          <w:noProof/>
          <w:color w:val="000000"/>
          <w:sz w:val="24"/>
        </w:rPr>
        <w:drawing>
          <wp:anchor distT="0" distB="0" distL="114300" distR="114300" simplePos="0" relativeHeight="251685376" behindDoc="0" locked="0" layoutInCell="1" allowOverlap="1">
            <wp:simplePos x="0" y="0"/>
            <wp:positionH relativeFrom="column">
              <wp:posOffset>4609338</wp:posOffset>
            </wp:positionH>
            <wp:positionV relativeFrom="paragraph">
              <wp:posOffset>175387</wp:posOffset>
            </wp:positionV>
            <wp:extent cx="1311529" cy="886968"/>
            <wp:effectExtent l="19050" t="0" r="2921" b="0"/>
            <wp:wrapNone/>
            <wp:docPr id="11" name="图片 10" descr="位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移.png"/>
                    <pic:cNvPicPr/>
                  </pic:nvPicPr>
                  <pic:blipFill>
                    <a:blip r:embed="rId17" cstate="print"/>
                    <a:stretch>
                      <a:fillRect/>
                    </a:stretch>
                  </pic:blipFill>
                  <pic:spPr>
                    <a:xfrm>
                      <a:off x="0" y="0"/>
                      <a:ext cx="1311529" cy="886968"/>
                    </a:xfrm>
                    <a:prstGeom prst="rect">
                      <a:avLst/>
                    </a:prstGeom>
                  </pic:spPr>
                </pic:pic>
              </a:graphicData>
            </a:graphic>
          </wp:anchor>
        </w:drawing>
      </w:r>
    </w:p>
    <w:p w:rsidR="00220801" w:rsidRPr="00220801" w:rsidRDefault="00CD1550" w:rsidP="00220801">
      <w:pPr>
        <w:pStyle w:val="3"/>
        <w:spacing w:after="156"/>
      </w:pPr>
      <w:bookmarkStart w:id="33" w:name="_Toc484603601"/>
      <w:r>
        <w:rPr>
          <w:rFonts w:hint="eastAsia"/>
        </w:rPr>
        <w:t>位移传感器</w:t>
      </w:r>
      <w:bookmarkEnd w:id="33"/>
      <w:r w:rsidR="00A846E1">
        <w:rPr>
          <w:rFonts w:hint="eastAsia"/>
        </w:rPr>
        <w:t>及角度姿态传感器</w:t>
      </w:r>
    </w:p>
    <w:p w:rsidR="00032F92" w:rsidRDefault="00A846E1" w:rsidP="00032F92">
      <w:pPr>
        <w:tabs>
          <w:tab w:val="left" w:pos="0"/>
          <w:tab w:val="left" w:pos="420"/>
        </w:tabs>
        <w:spacing w:line="360" w:lineRule="auto"/>
        <w:rPr>
          <w:b/>
          <w:sz w:val="24"/>
        </w:rPr>
      </w:pPr>
      <w:r>
        <w:rPr>
          <w:b/>
          <w:noProof/>
          <w:sz w:val="24"/>
        </w:rPr>
        <w:drawing>
          <wp:anchor distT="0" distB="0" distL="114300" distR="114300" simplePos="0" relativeHeight="251686400" behindDoc="0" locked="0" layoutInCell="1" allowOverlap="1">
            <wp:simplePos x="0" y="0"/>
            <wp:positionH relativeFrom="column">
              <wp:posOffset>-72390</wp:posOffset>
            </wp:positionH>
            <wp:positionV relativeFrom="paragraph">
              <wp:posOffset>206883</wp:posOffset>
            </wp:positionV>
            <wp:extent cx="4516374" cy="1035713"/>
            <wp:effectExtent l="19050" t="0" r="0" b="0"/>
            <wp:wrapNone/>
            <wp:docPr id="12" name="图片 11" descr="拉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绳.png"/>
                    <pic:cNvPicPr/>
                  </pic:nvPicPr>
                  <pic:blipFill>
                    <a:blip r:embed="rId18"/>
                    <a:stretch>
                      <a:fillRect/>
                    </a:stretch>
                  </pic:blipFill>
                  <pic:spPr>
                    <a:xfrm>
                      <a:off x="0" y="0"/>
                      <a:ext cx="4516374" cy="1035713"/>
                    </a:xfrm>
                    <a:prstGeom prst="rect">
                      <a:avLst/>
                    </a:prstGeom>
                  </pic:spPr>
                </pic:pic>
              </a:graphicData>
            </a:graphic>
          </wp:anchor>
        </w:drawing>
      </w:r>
    </w:p>
    <w:p w:rsidR="00032F92" w:rsidRDefault="00A846E1" w:rsidP="00032F92">
      <w:pPr>
        <w:tabs>
          <w:tab w:val="left" w:pos="0"/>
          <w:tab w:val="left" w:pos="420"/>
        </w:tabs>
        <w:spacing w:line="360" w:lineRule="auto"/>
        <w:rPr>
          <w:b/>
          <w:sz w:val="24"/>
        </w:rPr>
      </w:pPr>
      <w:r>
        <w:rPr>
          <w:b/>
          <w:noProof/>
          <w:sz w:val="24"/>
        </w:rPr>
        <w:drawing>
          <wp:anchor distT="0" distB="0" distL="114300" distR="114300" simplePos="0" relativeHeight="251687424" behindDoc="0" locked="0" layoutInCell="1" allowOverlap="1">
            <wp:simplePos x="0" y="0"/>
            <wp:positionH relativeFrom="column">
              <wp:posOffset>4535805</wp:posOffset>
            </wp:positionH>
            <wp:positionV relativeFrom="paragraph">
              <wp:posOffset>247650</wp:posOffset>
            </wp:positionV>
            <wp:extent cx="1452880" cy="694690"/>
            <wp:effectExtent l="19050" t="0" r="0" b="0"/>
            <wp:wrapNone/>
            <wp:docPr id="14" name="图片 13" descr="6轴加速度计陀螺仪MPU6050模块卡尔曼滤波角度传感器 6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轴加速度计陀螺仪MPU6050模块卡尔曼滤波角度传感器 6轴.JPG"/>
                    <pic:cNvPicPr/>
                  </pic:nvPicPr>
                  <pic:blipFill>
                    <a:blip r:embed="rId19" cstate="print"/>
                    <a:stretch>
                      <a:fillRect/>
                    </a:stretch>
                  </pic:blipFill>
                  <pic:spPr>
                    <a:xfrm>
                      <a:off x="0" y="0"/>
                      <a:ext cx="1452880" cy="694690"/>
                    </a:xfrm>
                    <a:prstGeom prst="rect">
                      <a:avLst/>
                    </a:prstGeom>
                  </pic:spPr>
                </pic:pic>
              </a:graphicData>
            </a:graphic>
          </wp:anchor>
        </w:drawing>
      </w:r>
    </w:p>
    <w:p w:rsidR="00032F92" w:rsidRDefault="00032F92" w:rsidP="00032F92">
      <w:pPr>
        <w:tabs>
          <w:tab w:val="left" w:pos="0"/>
          <w:tab w:val="left" w:pos="420"/>
        </w:tabs>
        <w:spacing w:line="360" w:lineRule="auto"/>
        <w:rPr>
          <w:b/>
          <w:sz w:val="24"/>
        </w:rPr>
      </w:pPr>
    </w:p>
    <w:p w:rsidR="00C30BA1" w:rsidRDefault="00C30BA1" w:rsidP="00CD1550">
      <w:pPr>
        <w:tabs>
          <w:tab w:val="left" w:pos="0"/>
          <w:tab w:val="left" w:pos="420"/>
        </w:tabs>
        <w:spacing w:line="360" w:lineRule="auto"/>
        <w:rPr>
          <w:b/>
          <w:sz w:val="24"/>
        </w:rPr>
      </w:pPr>
    </w:p>
    <w:p w:rsidR="00220801" w:rsidRPr="00220801" w:rsidRDefault="004154B3" w:rsidP="00220801">
      <w:pPr>
        <w:pStyle w:val="3"/>
        <w:spacing w:after="156"/>
      </w:pPr>
      <w:r>
        <w:rPr>
          <w:noProof/>
          <w:sz w:val="24"/>
        </w:rPr>
        <w:lastRenderedPageBreak/>
        <w:pict>
          <v:shape id="_x0000_s1093" type="#_x0000_t63" style="position:absolute;left:0;text-align:left;margin-left:165.35pt;margin-top:1.1pt;width:97.5pt;height:39.45pt;z-index:251704832" adj="-17147,32715">
            <v:textbox style="mso-next-textbox:#_x0000_s1093">
              <w:txbxContent>
                <w:p w:rsidR="00C75209" w:rsidRPr="004F06F4" w:rsidRDefault="00C75209">
                  <w:pPr>
                    <w:rPr>
                      <w:b/>
                      <w:color w:val="FF0000"/>
                    </w:rPr>
                  </w:pPr>
                  <w:r>
                    <w:rPr>
                      <w:rFonts w:hint="eastAsia"/>
                      <w:b/>
                      <w:color w:val="FF0000"/>
                    </w:rPr>
                    <w:t>气动执行器</w:t>
                  </w:r>
                </w:p>
              </w:txbxContent>
            </v:textbox>
          </v:shape>
        </w:pict>
      </w:r>
      <w:r w:rsidR="00220801">
        <w:rPr>
          <w:rFonts w:hint="eastAsia"/>
        </w:rPr>
        <w:t>气动姿态控制系统</w:t>
      </w:r>
    </w:p>
    <w:p w:rsidR="00220801" w:rsidRDefault="004154B3" w:rsidP="00CD1550">
      <w:pPr>
        <w:tabs>
          <w:tab w:val="left" w:pos="0"/>
          <w:tab w:val="left" w:pos="420"/>
        </w:tabs>
        <w:spacing w:line="360" w:lineRule="auto"/>
        <w:rPr>
          <w:b/>
          <w:sz w:val="24"/>
        </w:rPr>
      </w:pPr>
      <w:r>
        <w:rPr>
          <w:noProof/>
          <w:sz w:val="24"/>
        </w:rPr>
        <w:pict>
          <v:shape id="_x0000_s1092" type="#_x0000_t63" style="position:absolute;left:0;text-align:left;margin-left:345.6pt;margin-top:134.8pt;width:97.5pt;height:49.5pt;z-index:251703808" adj="-554,-20749">
            <v:textbox style="mso-next-textbox:#_x0000_s1092">
              <w:txbxContent>
                <w:p w:rsidR="00C75209" w:rsidRPr="004F06F4" w:rsidRDefault="00C75209">
                  <w:pPr>
                    <w:rPr>
                      <w:b/>
                      <w:color w:val="FF0000"/>
                    </w:rPr>
                  </w:pPr>
                  <w:r>
                    <w:rPr>
                      <w:rFonts w:hint="eastAsia"/>
                      <w:b/>
                      <w:color w:val="FF0000"/>
                    </w:rPr>
                    <w:t>气流分路排</w:t>
                  </w:r>
                </w:p>
              </w:txbxContent>
            </v:textbox>
          </v:shape>
        </w:pict>
      </w:r>
      <w:r>
        <w:rPr>
          <w:noProof/>
          <w:sz w:val="24"/>
        </w:rPr>
        <w:pict>
          <v:shape id="_x0000_s1091" type="#_x0000_t63" style="position:absolute;left:0;text-align:left;margin-left:211.5pt;margin-top:118.05pt;width:97.5pt;height:49.5pt;z-index:251702784" adj="-554,-20749">
            <v:textbox style="mso-next-textbox:#_x0000_s1091">
              <w:txbxContent>
                <w:p w:rsidR="00C75209" w:rsidRPr="004F06F4" w:rsidRDefault="00C75209">
                  <w:pPr>
                    <w:rPr>
                      <w:b/>
                      <w:color w:val="FF0000"/>
                    </w:rPr>
                  </w:pPr>
                  <w:r>
                    <w:rPr>
                      <w:rFonts w:hint="eastAsia"/>
                      <w:b/>
                      <w:color w:val="FF0000"/>
                    </w:rPr>
                    <w:t>气压电磁阀系统</w:t>
                  </w:r>
                </w:p>
              </w:txbxContent>
            </v:textbox>
          </v:shape>
        </w:pict>
      </w:r>
      <w:r w:rsidR="00220801">
        <w:rPr>
          <w:rFonts w:hint="eastAsia"/>
          <w:b/>
          <w:noProof/>
          <w:sz w:val="24"/>
        </w:rPr>
        <w:drawing>
          <wp:inline distT="0" distB="0" distL="0" distR="0">
            <wp:extent cx="1233678" cy="1103817"/>
            <wp:effectExtent l="19050" t="0" r="4572" b="0"/>
            <wp:docPr id="27" name="图片 2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stretch>
                      <a:fillRect/>
                    </a:stretch>
                  </pic:blipFill>
                  <pic:spPr>
                    <a:xfrm>
                      <a:off x="0" y="0"/>
                      <a:ext cx="1235131" cy="1105117"/>
                    </a:xfrm>
                    <a:prstGeom prst="rect">
                      <a:avLst/>
                    </a:prstGeom>
                  </pic:spPr>
                </pic:pic>
              </a:graphicData>
            </a:graphic>
          </wp:inline>
        </w:drawing>
      </w:r>
      <w:r w:rsidR="00220801">
        <w:rPr>
          <w:rFonts w:hint="eastAsia"/>
          <w:b/>
          <w:noProof/>
          <w:sz w:val="24"/>
        </w:rPr>
        <w:drawing>
          <wp:inline distT="0" distB="0" distL="0" distR="0">
            <wp:extent cx="1160526" cy="813630"/>
            <wp:effectExtent l="19050" t="0" r="1524" b="0"/>
            <wp:docPr id="13" name="图片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stretch>
                      <a:fillRect/>
                    </a:stretch>
                  </pic:blipFill>
                  <pic:spPr>
                    <a:xfrm>
                      <a:off x="0" y="0"/>
                      <a:ext cx="1163774" cy="815907"/>
                    </a:xfrm>
                    <a:prstGeom prst="rect">
                      <a:avLst/>
                    </a:prstGeom>
                  </pic:spPr>
                </pic:pic>
              </a:graphicData>
            </a:graphic>
          </wp:inline>
        </w:drawing>
      </w:r>
      <w:r w:rsidR="00220801">
        <w:rPr>
          <w:rFonts w:hint="eastAsia"/>
          <w:b/>
          <w:noProof/>
          <w:sz w:val="24"/>
        </w:rPr>
        <w:drawing>
          <wp:inline distT="0" distB="0" distL="0" distR="0">
            <wp:extent cx="1443990" cy="814034"/>
            <wp:effectExtent l="19050" t="0" r="3810" b="0"/>
            <wp:docPr id="22" name="图片 2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stretch>
                      <a:fillRect/>
                    </a:stretch>
                  </pic:blipFill>
                  <pic:spPr>
                    <a:xfrm>
                      <a:off x="0" y="0"/>
                      <a:ext cx="1446025" cy="815181"/>
                    </a:xfrm>
                    <a:prstGeom prst="rect">
                      <a:avLst/>
                    </a:prstGeom>
                  </pic:spPr>
                </pic:pic>
              </a:graphicData>
            </a:graphic>
          </wp:inline>
        </w:drawing>
      </w:r>
      <w:r w:rsidR="00220801">
        <w:rPr>
          <w:rFonts w:hint="eastAsia"/>
          <w:b/>
          <w:noProof/>
          <w:sz w:val="24"/>
        </w:rPr>
        <w:drawing>
          <wp:inline distT="0" distB="0" distL="0" distR="0">
            <wp:extent cx="1370838" cy="759998"/>
            <wp:effectExtent l="19050" t="0" r="762" b="0"/>
            <wp:docPr id="25" name="图片 2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a:stretch>
                      <a:fillRect/>
                    </a:stretch>
                  </pic:blipFill>
                  <pic:spPr>
                    <a:xfrm>
                      <a:off x="0" y="0"/>
                      <a:ext cx="1371406" cy="760313"/>
                    </a:xfrm>
                    <a:prstGeom prst="rect">
                      <a:avLst/>
                    </a:prstGeom>
                  </pic:spPr>
                </pic:pic>
              </a:graphicData>
            </a:graphic>
          </wp:inline>
        </w:drawing>
      </w:r>
      <w:r w:rsidR="00220801">
        <w:rPr>
          <w:rFonts w:hint="eastAsia"/>
          <w:b/>
          <w:noProof/>
          <w:sz w:val="24"/>
        </w:rPr>
        <w:drawing>
          <wp:inline distT="0" distB="0" distL="0" distR="0">
            <wp:extent cx="1023366" cy="927562"/>
            <wp:effectExtent l="19050" t="0" r="5334" b="0"/>
            <wp:docPr id="26" name="图片 2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a:stretch>
                      <a:fillRect/>
                    </a:stretch>
                  </pic:blipFill>
                  <pic:spPr>
                    <a:xfrm>
                      <a:off x="0" y="0"/>
                      <a:ext cx="1023018" cy="927246"/>
                    </a:xfrm>
                    <a:prstGeom prst="rect">
                      <a:avLst/>
                    </a:prstGeom>
                  </pic:spPr>
                </pic:pic>
              </a:graphicData>
            </a:graphic>
          </wp:inline>
        </w:drawing>
      </w:r>
    </w:p>
    <w:p w:rsidR="00DE36CA" w:rsidRPr="00220801" w:rsidRDefault="004154B3" w:rsidP="00CD1550">
      <w:pPr>
        <w:tabs>
          <w:tab w:val="left" w:pos="0"/>
          <w:tab w:val="left" w:pos="420"/>
        </w:tabs>
        <w:spacing w:line="360" w:lineRule="auto"/>
        <w:rPr>
          <w:b/>
          <w:sz w:val="24"/>
        </w:rPr>
      </w:pPr>
      <w:r>
        <w:rPr>
          <w:noProof/>
          <w:sz w:val="24"/>
        </w:rPr>
        <w:pict>
          <v:shape id="_x0000_s1094" type="#_x0000_t63" style="position:absolute;left:0;text-align:left;margin-left:157.75pt;margin-top:42.2pt;width:97.5pt;height:49.5pt;z-index:251705856" adj="-12362,-30807">
            <v:textbox style="mso-next-textbox:#_x0000_s1094">
              <w:txbxContent>
                <w:p w:rsidR="00C75209" w:rsidRPr="004F06F4" w:rsidRDefault="00C75209">
                  <w:pPr>
                    <w:rPr>
                      <w:b/>
                      <w:color w:val="FF0000"/>
                    </w:rPr>
                  </w:pPr>
                  <w:r>
                    <w:rPr>
                      <w:rFonts w:hint="eastAsia"/>
                      <w:b/>
                      <w:color w:val="FF0000"/>
                    </w:rPr>
                    <w:t>节流调速器</w:t>
                  </w:r>
                </w:p>
              </w:txbxContent>
            </v:textbox>
          </v:shape>
        </w:pict>
      </w:r>
      <w:r>
        <w:rPr>
          <w:noProof/>
          <w:sz w:val="24"/>
        </w:rPr>
        <w:pict>
          <v:shape id="_x0000_s1089" type="#_x0000_t63" style="position:absolute;left:0;text-align:left;margin-left:179.35pt;margin-top:101.95pt;width:97.5pt;height:49.5pt;z-index:251700736" adj="-7577,2793">
            <v:textbox style="mso-next-textbox:#_x0000_s1089">
              <w:txbxContent>
                <w:p w:rsidR="00C75209" w:rsidRPr="004F06F4" w:rsidRDefault="00C75209">
                  <w:pPr>
                    <w:rPr>
                      <w:b/>
                      <w:color w:val="FF0000"/>
                    </w:rPr>
                  </w:pPr>
                  <w:r>
                    <w:rPr>
                      <w:rFonts w:hint="eastAsia"/>
                      <w:b/>
                      <w:color w:val="FF0000"/>
                    </w:rPr>
                    <w:t>静音气源系统</w:t>
                  </w:r>
                </w:p>
              </w:txbxContent>
            </v:textbox>
          </v:shape>
        </w:pict>
      </w:r>
      <w:r>
        <w:rPr>
          <w:noProof/>
          <w:sz w:val="24"/>
        </w:rPr>
        <w:pict>
          <v:shape id="_x0000_s1090" type="#_x0000_t63" style="position:absolute;left:0;text-align:left;margin-left:236.25pt;margin-top:12.7pt;width:97.5pt;height:49.5pt;z-index:251701760" adj="-18255,-11956">
            <v:textbox style="mso-next-textbox:#_x0000_s1090">
              <w:txbxContent>
                <w:p w:rsidR="00C75209" w:rsidRPr="004F06F4" w:rsidRDefault="00C75209">
                  <w:pPr>
                    <w:rPr>
                      <w:b/>
                      <w:color w:val="FF0000"/>
                    </w:rPr>
                  </w:pPr>
                  <w:r>
                    <w:rPr>
                      <w:rFonts w:hint="eastAsia"/>
                      <w:b/>
                      <w:color w:val="FF0000"/>
                    </w:rPr>
                    <w:t>气压过滤系统</w:t>
                  </w:r>
                </w:p>
              </w:txbxContent>
            </v:textbox>
          </v:shape>
        </w:pict>
      </w:r>
      <w:r w:rsidR="00DE36CA">
        <w:rPr>
          <w:rFonts w:hint="eastAsia"/>
          <w:b/>
          <w:noProof/>
          <w:sz w:val="24"/>
        </w:rPr>
        <w:drawing>
          <wp:inline distT="0" distB="0" distL="0" distR="0">
            <wp:extent cx="1938528" cy="1675039"/>
            <wp:effectExtent l="19050" t="0" r="4572" b="0"/>
            <wp:docPr id="32" name="图片 31" descr="微信图片_2021100820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008205431.png"/>
                    <pic:cNvPicPr/>
                  </pic:nvPicPr>
                  <pic:blipFill>
                    <a:blip r:embed="rId25"/>
                    <a:stretch>
                      <a:fillRect/>
                    </a:stretch>
                  </pic:blipFill>
                  <pic:spPr>
                    <a:xfrm>
                      <a:off x="0" y="0"/>
                      <a:ext cx="1939670" cy="1676026"/>
                    </a:xfrm>
                    <a:prstGeom prst="rect">
                      <a:avLst/>
                    </a:prstGeom>
                  </pic:spPr>
                </pic:pic>
              </a:graphicData>
            </a:graphic>
          </wp:inline>
        </w:drawing>
      </w:r>
    </w:p>
    <w:p w:rsidR="00231333" w:rsidRDefault="00231333" w:rsidP="00655D81">
      <w:pPr>
        <w:pStyle w:val="1"/>
      </w:pPr>
      <w:bookmarkStart w:id="34" w:name="_Toc484598508"/>
      <w:bookmarkStart w:id="35" w:name="_Toc484598592"/>
      <w:bookmarkStart w:id="36" w:name="_Toc484598680"/>
      <w:bookmarkStart w:id="37" w:name="_Toc484598688"/>
      <w:bookmarkStart w:id="38" w:name="_Toc484598716"/>
      <w:bookmarkStart w:id="39" w:name="_Toc484599056"/>
      <w:bookmarkStart w:id="40" w:name="_Toc484600731"/>
      <w:bookmarkStart w:id="41" w:name="_Toc484601024"/>
      <w:bookmarkStart w:id="42" w:name="_Toc484601076"/>
      <w:bookmarkStart w:id="43" w:name="_Toc484601099"/>
      <w:bookmarkStart w:id="44" w:name="_Toc484601133"/>
      <w:bookmarkStart w:id="45" w:name="_Toc484601180"/>
      <w:bookmarkStart w:id="46" w:name="_Toc484603603"/>
      <w:r>
        <w:rPr>
          <w:rFonts w:hint="eastAsia"/>
        </w:rPr>
        <w:t>电气控制</w:t>
      </w:r>
      <w:bookmarkEnd w:id="34"/>
      <w:bookmarkEnd w:id="35"/>
      <w:bookmarkEnd w:id="36"/>
      <w:bookmarkEnd w:id="37"/>
      <w:bookmarkEnd w:id="38"/>
      <w:bookmarkEnd w:id="39"/>
      <w:bookmarkEnd w:id="40"/>
      <w:bookmarkEnd w:id="41"/>
      <w:bookmarkEnd w:id="42"/>
      <w:bookmarkEnd w:id="43"/>
      <w:bookmarkEnd w:id="44"/>
      <w:bookmarkEnd w:id="45"/>
      <w:bookmarkEnd w:id="46"/>
      <w:r w:rsidR="000B68D8">
        <w:rPr>
          <w:rFonts w:hint="eastAsia"/>
        </w:rPr>
        <w:t>原理图</w:t>
      </w:r>
      <w:r w:rsidR="00906833">
        <w:rPr>
          <w:rFonts w:hint="eastAsia"/>
        </w:rPr>
        <w:t>及软件界面</w:t>
      </w:r>
    </w:p>
    <w:p w:rsidR="0075494D" w:rsidRDefault="000B68D8" w:rsidP="001B3641">
      <w:pPr>
        <w:pStyle w:val="a"/>
        <w:spacing w:before="312" w:after="156"/>
        <w:ind w:left="630" w:right="210"/>
      </w:pPr>
      <w:r>
        <w:rPr>
          <w:rFonts w:hint="eastAsia"/>
          <w:noProof/>
        </w:rPr>
        <w:drawing>
          <wp:anchor distT="0" distB="0" distL="114300" distR="114300" simplePos="0" relativeHeight="251698688" behindDoc="0" locked="0" layoutInCell="1" allowOverlap="1">
            <wp:simplePos x="0" y="0"/>
            <wp:positionH relativeFrom="column">
              <wp:posOffset>265938</wp:posOffset>
            </wp:positionH>
            <wp:positionV relativeFrom="paragraph">
              <wp:posOffset>432943</wp:posOffset>
            </wp:positionV>
            <wp:extent cx="3858260" cy="2578608"/>
            <wp:effectExtent l="19050" t="0" r="8890" b="0"/>
            <wp:wrapNone/>
            <wp:docPr id="30" name="图片 29" desc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26"/>
                    <a:stretch>
                      <a:fillRect/>
                    </a:stretch>
                  </pic:blipFill>
                  <pic:spPr>
                    <a:xfrm>
                      <a:off x="0" y="0"/>
                      <a:ext cx="3858260" cy="2578608"/>
                    </a:xfrm>
                    <a:prstGeom prst="rect">
                      <a:avLst/>
                    </a:prstGeom>
                  </pic:spPr>
                </pic:pic>
              </a:graphicData>
            </a:graphic>
          </wp:anchor>
        </w:drawing>
      </w:r>
      <w:r w:rsidR="00A816D3">
        <w:rPr>
          <w:rFonts w:hint="eastAsia"/>
        </w:rPr>
        <w:t xml:space="preserve"> </w:t>
      </w:r>
      <w:bookmarkStart w:id="47" w:name="_Toc484603604"/>
      <w:r w:rsidR="0075494D">
        <w:rPr>
          <w:rFonts w:hint="eastAsia"/>
        </w:rPr>
        <w:t>电</w:t>
      </w:r>
      <w:r w:rsidR="00F061A7">
        <w:rPr>
          <w:rFonts w:hint="eastAsia"/>
        </w:rPr>
        <w:t>气</w:t>
      </w:r>
      <w:r w:rsidR="0075494D">
        <w:rPr>
          <w:rFonts w:hint="eastAsia"/>
        </w:rPr>
        <w:t>控制</w:t>
      </w:r>
      <w:r w:rsidR="00F061A7">
        <w:rPr>
          <w:rFonts w:hint="eastAsia"/>
        </w:rPr>
        <w:t>系统示意图如图：</w:t>
      </w:r>
      <w:bookmarkEnd w:id="47"/>
    </w:p>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Default="000B68D8" w:rsidP="000B68D8"/>
    <w:p w:rsidR="000B68D8" w:rsidRPr="000B68D8" w:rsidRDefault="000B68D8" w:rsidP="000B68D8"/>
    <w:p w:rsidR="00E0043E" w:rsidRDefault="00993395" w:rsidP="00AB15B2">
      <w:pPr>
        <w:spacing w:line="360" w:lineRule="auto"/>
        <w:ind w:left="360"/>
        <w:jc w:val="center"/>
        <w:rPr>
          <w:rFonts w:ascii="宋体" w:hAnsi="宋体"/>
          <w:sz w:val="24"/>
        </w:rPr>
      </w:pPr>
      <w:r>
        <w:rPr>
          <w:rFonts w:ascii="宋体" w:hAnsi="宋体" w:hint="eastAsia"/>
          <w:noProof/>
          <w:sz w:val="24"/>
        </w:rPr>
        <w:lastRenderedPageBreak/>
        <w:drawing>
          <wp:anchor distT="0" distB="0" distL="114300" distR="114300" simplePos="0" relativeHeight="251699712" behindDoc="0" locked="0" layoutInCell="1" allowOverlap="1">
            <wp:simplePos x="0" y="0"/>
            <wp:positionH relativeFrom="column">
              <wp:posOffset>265937</wp:posOffset>
            </wp:positionH>
            <wp:positionV relativeFrom="paragraph">
              <wp:posOffset>131191</wp:posOffset>
            </wp:positionV>
            <wp:extent cx="4426789" cy="2523744"/>
            <wp:effectExtent l="19050" t="0" r="0" b="0"/>
            <wp:wrapNone/>
            <wp:docPr id="31" name="图片 1" descr="ZXS04~ZXOMU5]IKCJ0O90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XS04~ZXOMU5]IKCJ0O90ZO"/>
                    <pic:cNvPicPr>
                      <a:picLocks noChangeAspect="1" noChangeArrowheads="1"/>
                    </pic:cNvPicPr>
                  </pic:nvPicPr>
                  <pic:blipFill>
                    <a:blip r:embed="rId27"/>
                    <a:srcRect/>
                    <a:stretch>
                      <a:fillRect/>
                    </a:stretch>
                  </pic:blipFill>
                  <pic:spPr bwMode="auto">
                    <a:xfrm>
                      <a:off x="0" y="0"/>
                      <a:ext cx="4426789" cy="2523744"/>
                    </a:xfrm>
                    <a:prstGeom prst="rect">
                      <a:avLst/>
                    </a:prstGeom>
                    <a:noFill/>
                    <a:ln w="9525">
                      <a:noFill/>
                      <a:miter lim="800000"/>
                      <a:headEnd/>
                      <a:tailEnd/>
                    </a:ln>
                  </pic:spPr>
                </pic:pic>
              </a:graphicData>
            </a:graphic>
          </wp:anchor>
        </w:drawing>
      </w:r>
    </w:p>
    <w:p w:rsidR="00906833" w:rsidRDefault="00906833" w:rsidP="00AB15B2">
      <w:pPr>
        <w:spacing w:line="360" w:lineRule="auto"/>
        <w:ind w:left="360"/>
        <w:jc w:val="center"/>
        <w:rPr>
          <w:rFonts w:ascii="宋体" w:hAnsi="宋体"/>
          <w:sz w:val="24"/>
        </w:rPr>
      </w:pPr>
    </w:p>
    <w:p w:rsidR="00906833" w:rsidRDefault="00906833" w:rsidP="00AB15B2">
      <w:pPr>
        <w:spacing w:line="360" w:lineRule="auto"/>
        <w:ind w:left="360"/>
        <w:jc w:val="center"/>
        <w:rPr>
          <w:rFonts w:ascii="宋体" w:hAnsi="宋体"/>
          <w:sz w:val="24"/>
        </w:rPr>
      </w:pPr>
    </w:p>
    <w:p w:rsidR="00906833" w:rsidRDefault="00906833" w:rsidP="00AB15B2">
      <w:pPr>
        <w:spacing w:line="360" w:lineRule="auto"/>
        <w:ind w:left="360"/>
        <w:jc w:val="center"/>
        <w:rPr>
          <w:rFonts w:ascii="宋体" w:hAnsi="宋体"/>
          <w:sz w:val="24"/>
        </w:rPr>
      </w:pPr>
    </w:p>
    <w:p w:rsidR="00906833" w:rsidRDefault="00906833" w:rsidP="00AB15B2">
      <w:pPr>
        <w:spacing w:line="360" w:lineRule="auto"/>
        <w:ind w:left="360"/>
        <w:jc w:val="center"/>
        <w:rPr>
          <w:rFonts w:ascii="宋体" w:hAnsi="宋体"/>
          <w:sz w:val="24"/>
        </w:rPr>
      </w:pPr>
    </w:p>
    <w:p w:rsidR="00906833" w:rsidRDefault="00906833" w:rsidP="00AB15B2">
      <w:pPr>
        <w:spacing w:line="360" w:lineRule="auto"/>
        <w:ind w:left="360"/>
        <w:jc w:val="center"/>
        <w:rPr>
          <w:rFonts w:ascii="宋体" w:hAnsi="宋体"/>
          <w:sz w:val="24"/>
        </w:rPr>
      </w:pPr>
    </w:p>
    <w:p w:rsidR="00906833" w:rsidRDefault="00906833" w:rsidP="00AB15B2">
      <w:pPr>
        <w:spacing w:line="360" w:lineRule="auto"/>
        <w:ind w:left="360"/>
        <w:jc w:val="center"/>
        <w:rPr>
          <w:rFonts w:ascii="宋体" w:hAnsi="宋体"/>
          <w:sz w:val="24"/>
        </w:rPr>
      </w:pPr>
    </w:p>
    <w:p w:rsidR="00993395" w:rsidRDefault="00993395" w:rsidP="00AB15B2">
      <w:pPr>
        <w:spacing w:line="360" w:lineRule="auto"/>
        <w:ind w:left="360"/>
        <w:jc w:val="center"/>
        <w:rPr>
          <w:rFonts w:ascii="宋体" w:hAnsi="宋体"/>
          <w:sz w:val="24"/>
        </w:rPr>
      </w:pPr>
    </w:p>
    <w:p w:rsidR="00993395" w:rsidRDefault="00993395" w:rsidP="00AB15B2">
      <w:pPr>
        <w:spacing w:line="360" w:lineRule="auto"/>
        <w:ind w:left="360"/>
        <w:jc w:val="center"/>
        <w:rPr>
          <w:rFonts w:ascii="宋体" w:hAnsi="宋体"/>
          <w:sz w:val="24"/>
        </w:rPr>
      </w:pPr>
    </w:p>
    <w:p w:rsidR="00441CD0" w:rsidRPr="0038399D" w:rsidRDefault="00992F25" w:rsidP="00141859">
      <w:pPr>
        <w:spacing w:afterLines="50" w:after="156" w:line="440" w:lineRule="exact"/>
        <w:ind w:firstLineChars="200" w:firstLine="480"/>
        <w:rPr>
          <w:rFonts w:ascii="宋体" w:hAnsi="宋体"/>
          <w:sz w:val="24"/>
        </w:rPr>
      </w:pPr>
      <w:r w:rsidRPr="007F7506">
        <w:rPr>
          <w:rFonts w:ascii="宋体" w:hAnsi="宋体" w:hint="eastAsia"/>
          <w:sz w:val="24"/>
        </w:rPr>
        <w:t>由图可知，</w:t>
      </w:r>
      <w:r w:rsidR="000B68D8">
        <w:rPr>
          <w:rFonts w:ascii="宋体" w:hAnsi="宋体" w:hint="eastAsia"/>
          <w:sz w:val="24"/>
        </w:rPr>
        <w:t>海洋钻井船作业事故处理模拟器</w:t>
      </w:r>
      <w:r w:rsidRPr="007F7506">
        <w:rPr>
          <w:rFonts w:ascii="宋体" w:hAnsi="宋体" w:hint="eastAsia"/>
          <w:sz w:val="24"/>
        </w:rPr>
        <w:t>系统是由工控机电脑、PLC、伺服控制系统、扭力传感器，位移传感器</w:t>
      </w:r>
      <w:r w:rsidR="000B68D8">
        <w:rPr>
          <w:rFonts w:ascii="宋体" w:hAnsi="宋体" w:hint="eastAsia"/>
          <w:sz w:val="24"/>
        </w:rPr>
        <w:t>,气动姿态控制系统</w:t>
      </w:r>
      <w:r w:rsidRPr="007F7506">
        <w:rPr>
          <w:rFonts w:ascii="宋体" w:hAnsi="宋体" w:hint="eastAsia"/>
          <w:sz w:val="24"/>
        </w:rPr>
        <w:t>以及</w:t>
      </w:r>
      <w:r w:rsidR="000B68D8">
        <w:rPr>
          <w:rFonts w:ascii="宋体" w:hAnsi="宋体" w:hint="eastAsia"/>
          <w:sz w:val="24"/>
        </w:rPr>
        <w:t>角度传感检测系统</w:t>
      </w:r>
      <w:r w:rsidRPr="007F7506">
        <w:rPr>
          <w:rFonts w:ascii="宋体" w:hAnsi="宋体" w:hint="eastAsia"/>
          <w:sz w:val="24"/>
        </w:rPr>
        <w:t>等组成。通过操作上位工控机输出操作信号输送给PLC,由PLC解析信号并得出结果命令输送给伺服控制系统，最终由伺服控制系统执行PLC命令驱动升降台上升或下降。</w:t>
      </w:r>
      <w:r w:rsidR="000B68D8">
        <w:rPr>
          <w:rFonts w:ascii="宋体" w:hAnsi="宋体" w:hint="eastAsia"/>
          <w:sz w:val="24"/>
        </w:rPr>
        <w:t>桩腿独立倾斜仿真,同时软件同步显示模拟</w:t>
      </w:r>
      <w:r w:rsidR="000B68D8" w:rsidRPr="007F7506">
        <w:rPr>
          <w:rFonts w:ascii="宋体" w:hAnsi="宋体" w:hint="eastAsia"/>
          <w:sz w:val="24"/>
        </w:rPr>
        <w:t>。</w:t>
      </w:r>
    </w:p>
    <w:p w:rsidR="0028228B" w:rsidRDefault="003F1DC3" w:rsidP="001B3641">
      <w:pPr>
        <w:pStyle w:val="a"/>
        <w:spacing w:before="312" w:after="156"/>
        <w:ind w:left="630" w:right="210"/>
      </w:pPr>
      <w:bookmarkStart w:id="48" w:name="_Toc484603605"/>
      <w:r>
        <w:rPr>
          <w:rFonts w:hint="eastAsia"/>
        </w:rPr>
        <w:t>控制</w:t>
      </w:r>
      <w:r w:rsidR="00441CD0">
        <w:rPr>
          <w:rFonts w:hint="eastAsia"/>
        </w:rPr>
        <w:t>系统说明</w:t>
      </w:r>
      <w:bookmarkEnd w:id="48"/>
    </w:p>
    <w:p w:rsidR="00441CD0" w:rsidRPr="00441CD0" w:rsidRDefault="00441CD0" w:rsidP="0038399D">
      <w:pPr>
        <w:spacing w:line="440" w:lineRule="exact"/>
        <w:ind w:leftChars="68" w:left="143" w:firstLineChars="150" w:firstLine="360"/>
        <w:rPr>
          <w:rFonts w:ascii="宋体" w:hAnsi="宋体"/>
          <w:sz w:val="24"/>
        </w:rPr>
      </w:pPr>
      <w:r w:rsidRPr="00441CD0">
        <w:rPr>
          <w:rFonts w:ascii="宋体" w:hAnsi="宋体" w:hint="eastAsia"/>
          <w:sz w:val="24"/>
        </w:rPr>
        <w:t>(1)、</w:t>
      </w:r>
      <w:r w:rsidRPr="00441CD0">
        <w:rPr>
          <w:rFonts w:asciiTheme="minorEastAsia" w:hAnsiTheme="minorEastAsia" w:hint="eastAsia"/>
          <w:sz w:val="24"/>
        </w:rPr>
        <w:t>钻井</w:t>
      </w:r>
      <w:r w:rsidR="00DE4C9B">
        <w:rPr>
          <w:rFonts w:asciiTheme="minorEastAsia" w:hAnsiTheme="minorEastAsia" w:hint="eastAsia"/>
          <w:sz w:val="24"/>
        </w:rPr>
        <w:t>船</w:t>
      </w:r>
      <w:r w:rsidRPr="00441CD0">
        <w:rPr>
          <w:rFonts w:asciiTheme="minorEastAsia" w:hAnsiTheme="minorEastAsia" w:hint="eastAsia"/>
          <w:sz w:val="24"/>
        </w:rPr>
        <w:t>平台模型</w:t>
      </w:r>
      <w:r w:rsidR="00DE4C9B">
        <w:rPr>
          <w:rFonts w:asciiTheme="minorEastAsia" w:hAnsiTheme="minorEastAsia" w:hint="eastAsia"/>
          <w:sz w:val="24"/>
        </w:rPr>
        <w:t>模拟器</w:t>
      </w:r>
      <w:r w:rsidRPr="00441CD0">
        <w:rPr>
          <w:rFonts w:asciiTheme="minorEastAsia" w:hAnsiTheme="minorEastAsia" w:hint="eastAsia"/>
          <w:sz w:val="24"/>
        </w:rPr>
        <w:t>系统</w:t>
      </w:r>
      <w:r w:rsidRPr="00441CD0">
        <w:rPr>
          <w:rFonts w:ascii="宋体" w:hAnsi="宋体" w:hint="eastAsia"/>
          <w:sz w:val="24"/>
        </w:rPr>
        <w:t>控制方式分为</w:t>
      </w:r>
      <w:r w:rsidR="00CC4744">
        <w:rPr>
          <w:rFonts w:ascii="宋体" w:hAnsi="宋体" w:hint="eastAsia"/>
          <w:sz w:val="24"/>
        </w:rPr>
        <w:t>点</w:t>
      </w:r>
      <w:r w:rsidRPr="00441CD0">
        <w:rPr>
          <w:rFonts w:ascii="宋体" w:hAnsi="宋体" w:hint="eastAsia"/>
          <w:sz w:val="24"/>
        </w:rPr>
        <w:t>动与自动2种模式，分别通过工控机进行控制。</w:t>
      </w:r>
    </w:p>
    <w:p w:rsidR="00441CD0" w:rsidRPr="00441CD0" w:rsidRDefault="00441CD0" w:rsidP="0038399D">
      <w:pPr>
        <w:spacing w:line="440" w:lineRule="exact"/>
        <w:ind w:firstLineChars="200" w:firstLine="480"/>
        <w:rPr>
          <w:rFonts w:ascii="宋体" w:hAnsi="宋体"/>
          <w:sz w:val="24"/>
        </w:rPr>
      </w:pPr>
      <w:r w:rsidRPr="00441CD0">
        <w:rPr>
          <w:rFonts w:ascii="宋体" w:hAnsi="宋体" w:hint="eastAsia"/>
          <w:sz w:val="24"/>
        </w:rPr>
        <w:t>(2)、控制系统点动/自动控制是指人机界面上的软手操，是通过人机界面</w:t>
      </w:r>
      <w:r w:rsidR="00251881">
        <w:rPr>
          <w:rFonts w:ascii="宋体" w:hAnsi="宋体" w:hint="eastAsia"/>
          <w:sz w:val="24"/>
        </w:rPr>
        <w:t>工控机</w:t>
      </w:r>
      <w:r w:rsidRPr="00441CD0">
        <w:rPr>
          <w:rFonts w:ascii="宋体" w:hAnsi="宋体" w:hint="eastAsia"/>
          <w:sz w:val="24"/>
        </w:rPr>
        <w:t>上点动控制界面与自动控制界面进行控制操作。</w:t>
      </w:r>
    </w:p>
    <w:p w:rsidR="00DE4C9B" w:rsidRDefault="00441CD0" w:rsidP="00DE4C9B">
      <w:pPr>
        <w:spacing w:line="440" w:lineRule="exact"/>
        <w:ind w:firstLineChars="200" w:firstLine="480"/>
        <w:rPr>
          <w:rFonts w:ascii="宋体" w:hAnsi="宋体"/>
          <w:sz w:val="24"/>
        </w:rPr>
      </w:pPr>
      <w:r w:rsidRPr="00441CD0">
        <w:rPr>
          <w:rFonts w:ascii="宋体" w:hAnsi="宋体" w:hint="eastAsia"/>
          <w:sz w:val="24"/>
        </w:rPr>
        <w:t>(3)、</w:t>
      </w:r>
      <w:bookmarkStart w:id="49" w:name="_Toc484598509"/>
      <w:bookmarkStart w:id="50" w:name="_Toc484598593"/>
      <w:bookmarkStart w:id="51" w:name="_Toc484598681"/>
      <w:bookmarkStart w:id="52" w:name="_Toc484598689"/>
      <w:bookmarkStart w:id="53" w:name="_Toc484598717"/>
      <w:bookmarkStart w:id="54" w:name="_Toc484599057"/>
      <w:bookmarkStart w:id="55" w:name="_Toc484600732"/>
      <w:bookmarkStart w:id="56" w:name="_Toc484601025"/>
      <w:bookmarkStart w:id="57" w:name="_Toc484601077"/>
      <w:bookmarkStart w:id="58" w:name="_Toc484601100"/>
      <w:bookmarkStart w:id="59" w:name="_Toc484601134"/>
      <w:bookmarkStart w:id="60" w:name="_Toc484601181"/>
      <w:bookmarkStart w:id="61" w:name="_Toc484603608"/>
      <w:r w:rsidR="00DE4C9B">
        <w:rPr>
          <w:rFonts w:ascii="宋体" w:hAnsi="宋体" w:hint="eastAsia"/>
          <w:sz w:val="24"/>
        </w:rPr>
        <w:t>3个桩腿分别记忆编号,可独立控制模拟姿态</w:t>
      </w:r>
    </w:p>
    <w:p w:rsidR="00231333" w:rsidRDefault="00231333" w:rsidP="00655D81">
      <w:pPr>
        <w:pStyle w:val="1"/>
      </w:pPr>
      <w:bookmarkStart w:id="62" w:name="_Toc484598511"/>
      <w:bookmarkStart w:id="63" w:name="_Toc484598595"/>
      <w:bookmarkStart w:id="64" w:name="_Toc484598683"/>
      <w:bookmarkStart w:id="65" w:name="_Toc484598691"/>
      <w:bookmarkStart w:id="66" w:name="_Toc484598719"/>
      <w:bookmarkStart w:id="67" w:name="_Toc484599059"/>
      <w:bookmarkStart w:id="68" w:name="_Toc484600734"/>
      <w:bookmarkStart w:id="69" w:name="_Toc484601027"/>
      <w:bookmarkStart w:id="70" w:name="_Toc484601079"/>
      <w:bookmarkStart w:id="71" w:name="_Toc484601102"/>
      <w:bookmarkStart w:id="72" w:name="_Toc484601136"/>
      <w:bookmarkStart w:id="73" w:name="_Toc484601183"/>
      <w:bookmarkStart w:id="74" w:name="_Toc484603610"/>
      <w:bookmarkEnd w:id="49"/>
      <w:bookmarkEnd w:id="50"/>
      <w:bookmarkEnd w:id="51"/>
      <w:bookmarkEnd w:id="52"/>
      <w:bookmarkEnd w:id="53"/>
      <w:bookmarkEnd w:id="54"/>
      <w:bookmarkEnd w:id="55"/>
      <w:bookmarkEnd w:id="56"/>
      <w:bookmarkEnd w:id="57"/>
      <w:bookmarkEnd w:id="58"/>
      <w:bookmarkEnd w:id="59"/>
      <w:bookmarkEnd w:id="60"/>
      <w:bookmarkEnd w:id="61"/>
      <w:r>
        <w:rPr>
          <w:rFonts w:hint="eastAsia"/>
        </w:rPr>
        <w:t>验收说明</w:t>
      </w:r>
      <w:bookmarkEnd w:id="62"/>
      <w:bookmarkEnd w:id="63"/>
      <w:bookmarkEnd w:id="64"/>
      <w:bookmarkEnd w:id="65"/>
      <w:bookmarkEnd w:id="66"/>
      <w:bookmarkEnd w:id="67"/>
      <w:bookmarkEnd w:id="68"/>
      <w:bookmarkEnd w:id="69"/>
      <w:bookmarkEnd w:id="70"/>
      <w:bookmarkEnd w:id="71"/>
      <w:bookmarkEnd w:id="72"/>
      <w:bookmarkEnd w:id="73"/>
      <w:bookmarkEnd w:id="74"/>
    </w:p>
    <w:p w:rsidR="0086038B" w:rsidRDefault="006F7F52" w:rsidP="006F7F52">
      <w:pPr>
        <w:pStyle w:val="2"/>
        <w:spacing w:line="440" w:lineRule="exact"/>
        <w:ind w:firstLineChars="200" w:firstLine="480"/>
      </w:pPr>
      <w:r>
        <w:rPr>
          <w:rFonts w:hint="eastAsia"/>
        </w:rPr>
        <w:t>1</w:t>
      </w:r>
      <w:r>
        <w:rPr>
          <w:rFonts w:hint="eastAsia"/>
        </w:rPr>
        <w:t>、</w:t>
      </w:r>
      <w:r w:rsidR="0086038B">
        <w:rPr>
          <w:rFonts w:hint="eastAsia"/>
        </w:rPr>
        <w:t>供应商提供的文档和资料（书面文档和电子文档）：报价单；使用说明书；电器原理图纸；</w:t>
      </w:r>
      <w:r w:rsidR="00DE4C9B">
        <w:t xml:space="preserve"> </w:t>
      </w:r>
    </w:p>
    <w:p w:rsidR="0086038B" w:rsidRDefault="006F7F52" w:rsidP="006F7F52">
      <w:pPr>
        <w:pStyle w:val="2"/>
        <w:spacing w:line="440" w:lineRule="exact"/>
        <w:ind w:firstLineChars="200" w:firstLine="480"/>
      </w:pPr>
      <w:r>
        <w:rPr>
          <w:rFonts w:hint="eastAsia"/>
        </w:rPr>
        <w:t>2</w:t>
      </w:r>
      <w:r>
        <w:rPr>
          <w:rFonts w:hint="eastAsia"/>
        </w:rPr>
        <w:t>、</w:t>
      </w:r>
      <w:r w:rsidR="0086038B">
        <w:rPr>
          <w:rFonts w:hint="eastAsia"/>
        </w:rPr>
        <w:t>无锡</w:t>
      </w:r>
      <w:r w:rsidR="00FA3A37">
        <w:rPr>
          <w:rFonts w:hint="eastAsia"/>
        </w:rPr>
        <w:t>明威特自动化</w:t>
      </w:r>
      <w:r w:rsidR="0086038B">
        <w:rPr>
          <w:rFonts w:hint="eastAsia"/>
        </w:rPr>
        <w:t>技有限公司提供人员培训；</w:t>
      </w:r>
    </w:p>
    <w:p w:rsidR="00414871" w:rsidRDefault="006F7F52" w:rsidP="006F7F52">
      <w:pPr>
        <w:pStyle w:val="2"/>
        <w:spacing w:line="440" w:lineRule="exact"/>
        <w:ind w:firstLineChars="200" w:firstLine="480"/>
      </w:pPr>
      <w:r>
        <w:rPr>
          <w:rFonts w:hint="eastAsia"/>
        </w:rPr>
        <w:t>3</w:t>
      </w:r>
      <w:r>
        <w:rPr>
          <w:rFonts w:hint="eastAsia"/>
        </w:rPr>
        <w:t>、</w:t>
      </w:r>
      <w:r w:rsidR="0086038B">
        <w:rPr>
          <w:rFonts w:hint="eastAsia"/>
        </w:rPr>
        <w:t>验收：</w:t>
      </w:r>
      <w:r w:rsidR="00DE4C9B">
        <w:rPr>
          <w:rFonts w:hint="eastAsia"/>
        </w:rPr>
        <w:t>货到调试完成</w:t>
      </w:r>
      <w:r w:rsidR="0086038B">
        <w:rPr>
          <w:rFonts w:hint="eastAsia"/>
        </w:rPr>
        <w:t>通知需方验收</w:t>
      </w:r>
      <w:r w:rsidR="00414871">
        <w:rPr>
          <w:rFonts w:hint="eastAsia"/>
        </w:rPr>
        <w:t>。</w:t>
      </w:r>
    </w:p>
    <w:p w:rsidR="0086038B" w:rsidRPr="00414871" w:rsidRDefault="00414871" w:rsidP="00414871">
      <w:pPr>
        <w:widowControl/>
        <w:jc w:val="left"/>
        <w:rPr>
          <w:sz w:val="24"/>
        </w:rPr>
      </w:pPr>
      <w:r>
        <w:br w:type="page"/>
      </w:r>
    </w:p>
    <w:p w:rsidR="00231333" w:rsidRDefault="00231333" w:rsidP="00655D81">
      <w:pPr>
        <w:pStyle w:val="1"/>
      </w:pPr>
      <w:bookmarkStart w:id="75" w:name="_Toc484598512"/>
      <w:bookmarkStart w:id="76" w:name="_Toc484598596"/>
      <w:bookmarkStart w:id="77" w:name="_Toc484598684"/>
      <w:bookmarkStart w:id="78" w:name="_Toc484598692"/>
      <w:bookmarkStart w:id="79" w:name="_Toc484598720"/>
      <w:bookmarkStart w:id="80" w:name="_Toc484599060"/>
      <w:bookmarkStart w:id="81" w:name="_Toc484600735"/>
      <w:bookmarkStart w:id="82" w:name="_Toc484601028"/>
      <w:bookmarkStart w:id="83" w:name="_Toc484601080"/>
      <w:bookmarkStart w:id="84" w:name="_Toc484601103"/>
      <w:bookmarkStart w:id="85" w:name="_Toc484601137"/>
      <w:bookmarkStart w:id="86" w:name="_Toc484601184"/>
      <w:bookmarkStart w:id="87" w:name="_Toc484603611"/>
      <w:r>
        <w:rPr>
          <w:rFonts w:hint="eastAsia"/>
        </w:rPr>
        <w:lastRenderedPageBreak/>
        <w:t>售后服务</w:t>
      </w:r>
      <w:bookmarkEnd w:id="75"/>
      <w:bookmarkEnd w:id="76"/>
      <w:bookmarkEnd w:id="77"/>
      <w:bookmarkEnd w:id="78"/>
      <w:bookmarkEnd w:id="79"/>
      <w:bookmarkEnd w:id="80"/>
      <w:bookmarkEnd w:id="81"/>
      <w:bookmarkEnd w:id="82"/>
      <w:bookmarkEnd w:id="83"/>
      <w:bookmarkEnd w:id="84"/>
      <w:bookmarkEnd w:id="85"/>
      <w:bookmarkEnd w:id="86"/>
      <w:bookmarkEnd w:id="87"/>
    </w:p>
    <w:p w:rsidR="0086038B" w:rsidRDefault="006F7F52" w:rsidP="006F7F52">
      <w:pPr>
        <w:pStyle w:val="2"/>
        <w:spacing w:line="440" w:lineRule="exact"/>
      </w:pPr>
      <w:r>
        <w:rPr>
          <w:rFonts w:hint="eastAsia"/>
        </w:rPr>
        <w:t>1</w:t>
      </w:r>
      <w:r>
        <w:rPr>
          <w:rFonts w:hint="eastAsia"/>
        </w:rPr>
        <w:t>、</w:t>
      </w:r>
      <w:r w:rsidR="0086038B">
        <w:rPr>
          <w:rFonts w:hint="eastAsia"/>
        </w:rPr>
        <w:t>无锡</w:t>
      </w:r>
      <w:r w:rsidR="00FA3A37">
        <w:rPr>
          <w:rFonts w:hint="eastAsia"/>
        </w:rPr>
        <w:t>明威特自动化</w:t>
      </w:r>
      <w:r w:rsidR="0086038B">
        <w:rPr>
          <w:rFonts w:hint="eastAsia"/>
        </w:rPr>
        <w:t>科技有限公司在设备交货后提供一年保修期；</w:t>
      </w:r>
    </w:p>
    <w:p w:rsidR="0086038B" w:rsidRDefault="006F7F52" w:rsidP="006F7F52">
      <w:pPr>
        <w:pStyle w:val="2"/>
        <w:spacing w:line="440" w:lineRule="exact"/>
      </w:pPr>
      <w:r>
        <w:rPr>
          <w:rFonts w:hint="eastAsia"/>
        </w:rPr>
        <w:t>2</w:t>
      </w:r>
      <w:r>
        <w:rPr>
          <w:rFonts w:hint="eastAsia"/>
        </w:rPr>
        <w:t>、</w:t>
      </w:r>
      <w:r w:rsidR="0086038B">
        <w:rPr>
          <w:rFonts w:hint="eastAsia"/>
        </w:rPr>
        <w:t>无锡</w:t>
      </w:r>
      <w:r w:rsidR="00FA3A37">
        <w:rPr>
          <w:rFonts w:hint="eastAsia"/>
        </w:rPr>
        <w:t>明威特自动化</w:t>
      </w:r>
      <w:r w:rsidR="0086038B">
        <w:rPr>
          <w:rFonts w:hint="eastAsia"/>
        </w:rPr>
        <w:t>科技有限公司在设备的整个使用期内提供终身服务；</w:t>
      </w:r>
    </w:p>
    <w:p w:rsidR="0086038B" w:rsidRDefault="006F7F52">
      <w:pPr>
        <w:pStyle w:val="2"/>
      </w:pPr>
      <w:r>
        <w:rPr>
          <w:rFonts w:hint="eastAsia"/>
        </w:rPr>
        <w:t>3</w:t>
      </w:r>
      <w:r>
        <w:rPr>
          <w:rFonts w:hint="eastAsia"/>
        </w:rPr>
        <w:t>、</w:t>
      </w:r>
      <w:r w:rsidR="0086038B">
        <w:rPr>
          <w:rFonts w:hint="eastAsia"/>
        </w:rPr>
        <w:t>无锡</w:t>
      </w:r>
      <w:r w:rsidR="00FA3A37">
        <w:rPr>
          <w:rFonts w:hint="eastAsia"/>
        </w:rPr>
        <w:t>明威特自动化</w:t>
      </w:r>
      <w:r w:rsidR="0086038B">
        <w:rPr>
          <w:rFonts w:hint="eastAsia"/>
        </w:rPr>
        <w:t>科技有限公司常年提供设备的易损件。</w:t>
      </w:r>
      <w:bookmarkStart w:id="88" w:name="OLE_LINK1"/>
    </w:p>
    <w:p w:rsidR="00231333" w:rsidRDefault="00A97BB4" w:rsidP="00655D81">
      <w:pPr>
        <w:pStyle w:val="1"/>
      </w:pPr>
      <w:bookmarkStart w:id="89" w:name="_Toc484598513"/>
      <w:bookmarkStart w:id="90" w:name="_Toc484598597"/>
      <w:bookmarkStart w:id="91" w:name="_Toc484598685"/>
      <w:bookmarkStart w:id="92" w:name="_Toc484598693"/>
      <w:bookmarkStart w:id="93" w:name="_Toc484598721"/>
      <w:bookmarkStart w:id="94" w:name="_Toc484599061"/>
      <w:bookmarkStart w:id="95" w:name="_Toc484600736"/>
      <w:bookmarkStart w:id="96" w:name="_Toc484601029"/>
      <w:bookmarkStart w:id="97" w:name="_Toc484601081"/>
      <w:bookmarkStart w:id="98" w:name="_Toc484601104"/>
      <w:bookmarkStart w:id="99" w:name="_Toc484601138"/>
      <w:bookmarkStart w:id="100" w:name="_Toc484601185"/>
      <w:bookmarkStart w:id="101" w:name="_Toc484603612"/>
      <w:r>
        <w:rPr>
          <w:rFonts w:hint="eastAsia"/>
        </w:rPr>
        <w:t>设备</w:t>
      </w:r>
      <w:r w:rsidR="004A4AD5">
        <w:rPr>
          <w:rFonts w:hint="eastAsia"/>
        </w:rPr>
        <w:t>报价及设备</w:t>
      </w:r>
      <w:r>
        <w:rPr>
          <w:rFonts w:hint="eastAsia"/>
        </w:rPr>
        <w:t>清单</w:t>
      </w:r>
      <w:bookmarkEnd w:id="89"/>
      <w:bookmarkEnd w:id="90"/>
      <w:bookmarkEnd w:id="91"/>
      <w:bookmarkEnd w:id="92"/>
      <w:bookmarkEnd w:id="93"/>
      <w:bookmarkEnd w:id="94"/>
      <w:bookmarkEnd w:id="95"/>
      <w:bookmarkEnd w:id="96"/>
      <w:bookmarkEnd w:id="97"/>
      <w:bookmarkEnd w:id="98"/>
      <w:bookmarkEnd w:id="99"/>
      <w:bookmarkEnd w:id="100"/>
      <w:bookmarkEnd w:id="101"/>
    </w:p>
    <w:p w:rsidR="0086038B" w:rsidRDefault="00A97BB4">
      <w:pPr>
        <w:spacing w:line="480" w:lineRule="exact"/>
        <w:ind w:firstLineChars="150" w:firstLine="360"/>
        <w:rPr>
          <w:rFonts w:eastAsia="黑体"/>
          <w:b/>
          <w:bCs/>
          <w:sz w:val="24"/>
        </w:rPr>
      </w:pPr>
      <w:r>
        <w:rPr>
          <w:rFonts w:hint="eastAsia"/>
          <w:sz w:val="24"/>
        </w:rPr>
        <w:t>设备</w:t>
      </w:r>
      <w:r w:rsidR="004A4AD5">
        <w:rPr>
          <w:rFonts w:hint="eastAsia"/>
          <w:sz w:val="24"/>
        </w:rPr>
        <w:t>报价及设备</w:t>
      </w:r>
      <w:r>
        <w:rPr>
          <w:rFonts w:hint="eastAsia"/>
          <w:sz w:val="24"/>
        </w:rPr>
        <w:t>清单</w:t>
      </w:r>
      <w:r w:rsidR="0086038B">
        <w:rPr>
          <w:rFonts w:hint="eastAsia"/>
          <w:sz w:val="24"/>
        </w:rPr>
        <w:t>请看附件：</w:t>
      </w:r>
      <w:bookmarkEnd w:id="88"/>
      <w:r>
        <w:rPr>
          <w:rFonts w:eastAsia="黑体" w:hint="eastAsia"/>
          <w:b/>
          <w:bCs/>
          <w:sz w:val="24"/>
        </w:rPr>
        <w:t xml:space="preserve"> </w:t>
      </w:r>
    </w:p>
    <w:p w:rsidR="006F7F52" w:rsidRDefault="006F7F52" w:rsidP="00C30BA1">
      <w:pPr>
        <w:widowControl/>
        <w:jc w:val="left"/>
        <w:rPr>
          <w:rFonts w:eastAsia="黑体"/>
          <w:b/>
          <w:bCs/>
          <w:sz w:val="24"/>
        </w:rPr>
      </w:pPr>
    </w:p>
    <w:p w:rsidR="005E75F9" w:rsidRDefault="005E75F9" w:rsidP="005E75F9">
      <w:pPr>
        <w:spacing w:line="480" w:lineRule="exact"/>
        <w:jc w:val="left"/>
        <w:rPr>
          <w:rFonts w:ascii="仿宋" w:eastAsia="仿宋" w:hAnsi="仿宋"/>
          <w:b/>
          <w:bCs/>
          <w:spacing w:val="16"/>
          <w:sz w:val="30"/>
        </w:rPr>
      </w:pPr>
      <w:r>
        <w:rPr>
          <w:rFonts w:ascii="仿宋" w:eastAsia="仿宋" w:hAnsi="仿宋" w:hint="eastAsia"/>
          <w:b/>
          <w:bCs/>
          <w:spacing w:val="16"/>
          <w:sz w:val="30"/>
        </w:rPr>
        <w:t>无锡明威特自动化科技有限公司</w:t>
      </w:r>
    </w:p>
    <w:p w:rsidR="00DE36CA" w:rsidRPr="00DE36CA" w:rsidRDefault="00DE36CA" w:rsidP="005E75F9">
      <w:pPr>
        <w:spacing w:line="480" w:lineRule="exact"/>
        <w:jc w:val="left"/>
        <w:rPr>
          <w:rFonts w:ascii="仿宋" w:eastAsia="仿宋" w:hAnsi="仿宋"/>
          <w:bCs/>
          <w:spacing w:val="16"/>
          <w:sz w:val="30"/>
          <w:szCs w:val="30"/>
        </w:rPr>
      </w:pPr>
      <w:r w:rsidRPr="00DE36CA">
        <w:rPr>
          <w:rFonts w:ascii="仿宋" w:eastAsia="仿宋" w:hAnsi="仿宋" w:hint="eastAsia"/>
          <w:sz w:val="30"/>
          <w:szCs w:val="30"/>
        </w:rPr>
        <w:t>地址:无锡盛岸西路588号总督大厦1310(研发部)</w:t>
      </w:r>
    </w:p>
    <w:p w:rsidR="005E75F9" w:rsidRPr="00DE36CA" w:rsidRDefault="005E75F9" w:rsidP="00DE36CA">
      <w:pPr>
        <w:pStyle w:val="21"/>
        <w:snapToGrid w:val="0"/>
        <w:spacing w:after="0" w:line="360" w:lineRule="auto"/>
        <w:ind w:leftChars="0" w:left="0"/>
        <w:rPr>
          <w:rFonts w:ascii="仿宋" w:eastAsia="仿宋" w:hAnsi="仿宋"/>
          <w:sz w:val="30"/>
          <w:szCs w:val="30"/>
        </w:rPr>
      </w:pPr>
      <w:r w:rsidRPr="00DE36CA">
        <w:rPr>
          <w:rFonts w:ascii="仿宋" w:eastAsia="仿宋" w:hAnsi="仿宋" w:hint="eastAsia"/>
          <w:bCs/>
          <w:spacing w:val="16"/>
          <w:sz w:val="30"/>
          <w:szCs w:val="30"/>
        </w:rPr>
        <w:t>地址：</w:t>
      </w:r>
      <w:r w:rsidR="00DE36CA" w:rsidRPr="00DE36CA">
        <w:rPr>
          <w:rFonts w:ascii="仿宋" w:eastAsia="仿宋" w:hAnsi="仿宋" w:hint="eastAsia"/>
          <w:sz w:val="30"/>
          <w:szCs w:val="30"/>
        </w:rPr>
        <w:t>无锡滨湖区南泉镇吴杨路北(工厂)</w:t>
      </w:r>
    </w:p>
    <w:p w:rsidR="005E75F9" w:rsidRDefault="005E75F9" w:rsidP="005E75F9">
      <w:pPr>
        <w:spacing w:line="480" w:lineRule="exact"/>
        <w:jc w:val="left"/>
        <w:rPr>
          <w:rFonts w:ascii="仿宋" w:eastAsia="仿宋" w:hAnsi="仿宋"/>
          <w:b/>
          <w:bCs/>
          <w:spacing w:val="16"/>
          <w:sz w:val="30"/>
        </w:rPr>
      </w:pPr>
      <w:r>
        <w:rPr>
          <w:rFonts w:ascii="仿宋" w:eastAsia="仿宋" w:hAnsi="仿宋" w:hint="eastAsia"/>
          <w:b/>
          <w:bCs/>
          <w:spacing w:val="16"/>
          <w:sz w:val="30"/>
        </w:rPr>
        <w:t>电话：0510-85</w:t>
      </w:r>
      <w:r w:rsidR="00DE36CA">
        <w:rPr>
          <w:rFonts w:ascii="仿宋" w:eastAsia="仿宋" w:hAnsi="仿宋" w:hint="eastAsia"/>
          <w:b/>
          <w:bCs/>
          <w:spacing w:val="16"/>
          <w:sz w:val="30"/>
        </w:rPr>
        <w:t>953857</w:t>
      </w:r>
    </w:p>
    <w:p w:rsidR="005E75F9" w:rsidRDefault="005E75F9" w:rsidP="005E75F9">
      <w:pPr>
        <w:spacing w:line="480" w:lineRule="exact"/>
        <w:jc w:val="left"/>
        <w:rPr>
          <w:rFonts w:ascii="仿宋" w:eastAsia="仿宋" w:hAnsi="仿宋"/>
          <w:b/>
          <w:bCs/>
          <w:spacing w:val="16"/>
          <w:sz w:val="30"/>
        </w:rPr>
      </w:pPr>
      <w:r>
        <w:rPr>
          <w:rFonts w:ascii="仿宋" w:eastAsia="仿宋" w:hAnsi="仿宋" w:hint="eastAsia"/>
          <w:b/>
          <w:bCs/>
          <w:spacing w:val="16"/>
          <w:sz w:val="30"/>
        </w:rPr>
        <w:t>传真：0510-</w:t>
      </w:r>
      <w:r w:rsidR="00DE36CA">
        <w:rPr>
          <w:rFonts w:ascii="仿宋" w:eastAsia="仿宋" w:hAnsi="仿宋" w:hint="eastAsia"/>
          <w:b/>
          <w:bCs/>
          <w:spacing w:val="16"/>
          <w:sz w:val="30"/>
        </w:rPr>
        <w:t>85953857</w:t>
      </w:r>
    </w:p>
    <w:p w:rsidR="005E75F9" w:rsidRDefault="005E75F9" w:rsidP="005E75F9">
      <w:pPr>
        <w:spacing w:line="480" w:lineRule="exact"/>
        <w:jc w:val="left"/>
        <w:rPr>
          <w:rFonts w:ascii="仿宋" w:eastAsia="仿宋" w:hAnsi="仿宋"/>
          <w:b/>
          <w:bCs/>
          <w:spacing w:val="16"/>
          <w:sz w:val="30"/>
        </w:rPr>
      </w:pPr>
      <w:r>
        <w:rPr>
          <w:rFonts w:ascii="仿宋" w:eastAsia="仿宋" w:hAnsi="仿宋" w:hint="eastAsia"/>
          <w:b/>
          <w:bCs/>
          <w:spacing w:val="16"/>
          <w:sz w:val="30"/>
        </w:rPr>
        <w:t>移动电话：15995225563</w:t>
      </w:r>
    </w:p>
    <w:p w:rsidR="005E75F9" w:rsidRDefault="005E75F9" w:rsidP="005E75F9">
      <w:pPr>
        <w:spacing w:line="480" w:lineRule="exact"/>
        <w:jc w:val="left"/>
        <w:rPr>
          <w:rFonts w:ascii="仿宋" w:eastAsia="仿宋" w:hAnsi="仿宋"/>
          <w:b/>
          <w:bCs/>
          <w:spacing w:val="16"/>
          <w:sz w:val="30"/>
        </w:rPr>
      </w:pPr>
      <w:r>
        <w:rPr>
          <w:rFonts w:ascii="仿宋" w:eastAsia="仿宋" w:hAnsi="仿宋" w:hint="eastAsia"/>
          <w:b/>
          <w:bCs/>
          <w:spacing w:val="16"/>
          <w:sz w:val="30"/>
        </w:rPr>
        <w:t>网址：</w:t>
      </w:r>
      <w:hyperlink r:id="rId28" w:history="1">
        <w:r>
          <w:rPr>
            <w:rStyle w:val="a5"/>
            <w:rFonts w:ascii="仿宋" w:eastAsia="仿宋" w:hAnsi="仿宋" w:hint="eastAsia"/>
            <w:b/>
            <w:bCs/>
            <w:spacing w:val="16"/>
            <w:sz w:val="30"/>
          </w:rPr>
          <w:t>http://www.mingwit.com/</w:t>
        </w:r>
      </w:hyperlink>
    </w:p>
    <w:p w:rsidR="0086038B" w:rsidRDefault="005E75F9" w:rsidP="006F7F52">
      <w:pPr>
        <w:spacing w:line="480" w:lineRule="exact"/>
        <w:jc w:val="left"/>
        <w:rPr>
          <w:rFonts w:ascii="仿宋" w:eastAsia="仿宋" w:hAnsi="仿宋"/>
          <w:b/>
          <w:bCs/>
          <w:color w:val="000000"/>
          <w:sz w:val="30"/>
          <w:shd w:val="clear" w:color="auto" w:fill="FFFFFF"/>
        </w:rPr>
      </w:pPr>
      <w:r>
        <w:rPr>
          <w:rFonts w:ascii="仿宋" w:eastAsia="仿宋" w:hAnsi="仿宋" w:hint="eastAsia"/>
          <w:b/>
          <w:bCs/>
          <w:color w:val="666666"/>
          <w:sz w:val="30"/>
          <w:shd w:val="clear" w:color="auto" w:fill="FFFFFF"/>
        </w:rPr>
        <w:t>邮箱：</w:t>
      </w:r>
      <w:hyperlink r:id="rId29" w:history="1">
        <w:r>
          <w:rPr>
            <w:rFonts w:ascii="仿宋" w:eastAsia="仿宋" w:hAnsi="仿宋" w:hint="eastAsia"/>
            <w:b/>
            <w:bCs/>
            <w:color w:val="000000"/>
            <w:sz w:val="30"/>
            <w:shd w:val="clear" w:color="auto" w:fill="FFFFFF"/>
          </w:rPr>
          <w:t>15995225563@126.com</w:t>
        </w:r>
      </w:hyperlink>
      <w:r>
        <w:rPr>
          <w:rFonts w:ascii="仿宋" w:eastAsia="仿宋" w:hAnsi="仿宋" w:hint="eastAsia"/>
          <w:b/>
          <w:bCs/>
          <w:color w:val="000000"/>
          <w:sz w:val="30"/>
          <w:shd w:val="clear" w:color="auto" w:fill="FFFFFF"/>
        </w:rPr>
        <w:t xml:space="preserve"> </w:t>
      </w:r>
    </w:p>
    <w:p w:rsidR="00DE36CA" w:rsidRPr="006F7F52" w:rsidRDefault="00DE36CA" w:rsidP="00DE36CA">
      <w:pPr>
        <w:spacing w:line="480" w:lineRule="exact"/>
        <w:jc w:val="left"/>
        <w:rPr>
          <w:rFonts w:ascii="仿宋" w:eastAsia="仿宋" w:hAnsi="仿宋"/>
          <w:b/>
          <w:bCs/>
          <w:spacing w:val="16"/>
          <w:sz w:val="30"/>
        </w:rPr>
      </w:pPr>
      <w:r w:rsidRPr="003777B8">
        <w:rPr>
          <w:rFonts w:ascii="宋体" w:hAnsi="宋体" w:cs="Arial"/>
          <w:color w:val="000000"/>
        </w:rPr>
        <w:t xml:space="preserve"> </w:t>
      </w:r>
    </w:p>
    <w:sectPr w:rsidR="00DE36CA" w:rsidRPr="006F7F52" w:rsidSect="00655D81">
      <w:headerReference w:type="default" r:id="rId30"/>
      <w:footerReference w:type="default" r:id="rId31"/>
      <w:headerReference w:type="first" r:id="rId32"/>
      <w:pgSz w:w="11906" w:h="16838"/>
      <w:pgMar w:top="1440" w:right="1800" w:bottom="1440" w:left="1800" w:header="851" w:footer="992" w:gutter="0"/>
      <w:pgNumType w:fmt="numberInDash"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4B3" w:rsidRDefault="004154B3">
      <w:r>
        <w:separator/>
      </w:r>
    </w:p>
  </w:endnote>
  <w:endnote w:type="continuationSeparator" w:id="0">
    <w:p w:rsidR="004154B3" w:rsidRDefault="0041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5022"/>
      <w:docPartObj>
        <w:docPartGallery w:val="Page Numbers (Bottom of Page)"/>
        <w:docPartUnique/>
      </w:docPartObj>
    </w:sdtPr>
    <w:sdtEndPr/>
    <w:sdtContent>
      <w:p w:rsidR="003F72CE" w:rsidRDefault="00BF24DF">
        <w:pPr>
          <w:pStyle w:val="a8"/>
          <w:jc w:val="center"/>
        </w:pPr>
        <w:r>
          <w:fldChar w:fldCharType="begin"/>
        </w:r>
        <w:r>
          <w:instrText xml:space="preserve"> PAGE   \* MERGEFORMAT </w:instrText>
        </w:r>
        <w:r>
          <w:fldChar w:fldCharType="separate"/>
        </w:r>
        <w:r w:rsidR="00305B62" w:rsidRPr="00305B62">
          <w:rPr>
            <w:noProof/>
            <w:lang w:val="zh-CN"/>
          </w:rPr>
          <w:t>-</w:t>
        </w:r>
        <w:r w:rsidR="00305B62">
          <w:rPr>
            <w:noProof/>
          </w:rPr>
          <w:t xml:space="preserve"> 2 -</w:t>
        </w:r>
        <w:r>
          <w:rPr>
            <w:noProof/>
          </w:rPr>
          <w:fldChar w:fldCharType="end"/>
        </w:r>
      </w:p>
    </w:sdtContent>
  </w:sdt>
  <w:p w:rsidR="003F72CE" w:rsidRDefault="003F72C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4B3" w:rsidRDefault="004154B3">
      <w:r>
        <w:separator/>
      </w:r>
    </w:p>
  </w:footnote>
  <w:footnote w:type="continuationSeparator" w:id="0">
    <w:p w:rsidR="004154B3" w:rsidRDefault="00415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2CE" w:rsidRDefault="003F72CE" w:rsidP="001C41D5">
    <w:pPr>
      <w:pStyle w:val="a6"/>
      <w:jc w:val="left"/>
    </w:pPr>
    <w:r>
      <w:rPr>
        <w:noProof/>
      </w:rPr>
      <w:drawing>
        <wp:inline distT="0" distB="0" distL="0" distR="0">
          <wp:extent cx="790575" cy="485775"/>
          <wp:effectExtent l="19050" t="0" r="9525" b="0"/>
          <wp:docPr id="1" name="图片 1" descr="明威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明威特LOGO"/>
                  <pic:cNvPicPr>
                    <a:picLocks noChangeAspect="1" noChangeArrowheads="1"/>
                  </pic:cNvPicPr>
                </pic:nvPicPr>
                <pic:blipFill>
                  <a:blip r:embed="rId1"/>
                  <a:srcRect/>
                  <a:stretch>
                    <a:fillRect/>
                  </a:stretch>
                </pic:blipFill>
                <pic:spPr bwMode="auto">
                  <a:xfrm>
                    <a:off x="0" y="0"/>
                    <a:ext cx="790575" cy="4857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1D5" w:rsidRDefault="001C41D5" w:rsidP="001C41D5">
    <w:pPr>
      <w:pStyle w:val="a6"/>
      <w:jc w:val="left"/>
    </w:pPr>
    <w:r w:rsidRPr="001C41D5">
      <w:rPr>
        <w:noProof/>
      </w:rPr>
      <w:drawing>
        <wp:inline distT="0" distB="0" distL="0" distR="0">
          <wp:extent cx="790575" cy="485775"/>
          <wp:effectExtent l="19050" t="0" r="9525" b="0"/>
          <wp:docPr id="33" name="图片 1" descr="明威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明威特LOGO"/>
                  <pic:cNvPicPr>
                    <a:picLocks noChangeAspect="1" noChangeArrowheads="1"/>
                  </pic:cNvPicPr>
                </pic:nvPicPr>
                <pic:blipFill>
                  <a:blip r:embed="rId1"/>
                  <a:srcRect/>
                  <a:stretch>
                    <a:fillRect/>
                  </a:stretch>
                </pic:blipFill>
                <pic:spPr bwMode="auto">
                  <a:xfrm>
                    <a:off x="0" y="0"/>
                    <a:ext cx="790575" cy="4857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lvl w:ilvl="0">
      <w:start w:val="1"/>
      <w:numFmt w:val="decimal"/>
      <w:lvlText w:val="%1."/>
      <w:lvlJc w:val="left"/>
      <w:pPr>
        <w:tabs>
          <w:tab w:val="num" w:pos="360"/>
        </w:tabs>
        <w:ind w:left="360" w:hanging="360"/>
      </w:pPr>
      <w:rPr>
        <w:b/>
      </w:r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 w15:restartNumberingAfterBreak="0">
    <w:nsid w:val="09861C51"/>
    <w:multiLevelType w:val="hybridMultilevel"/>
    <w:tmpl w:val="19CCFFEE"/>
    <w:lvl w:ilvl="0" w:tplc="6A1AD0BA">
      <w:start w:val="1"/>
      <w:numFmt w:val="decimal"/>
      <w:pStyle w:val="a"/>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3E1874"/>
    <w:multiLevelType w:val="hybridMultilevel"/>
    <w:tmpl w:val="36B29CAE"/>
    <w:lvl w:ilvl="0" w:tplc="9A80A0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7E71D4C"/>
    <w:multiLevelType w:val="hybridMultilevel"/>
    <w:tmpl w:val="596C0764"/>
    <w:lvl w:ilvl="0" w:tplc="39503EE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4EE622EE"/>
    <w:multiLevelType w:val="hybridMultilevel"/>
    <w:tmpl w:val="AF96803E"/>
    <w:lvl w:ilvl="0" w:tplc="B97AEE4E">
      <w:start w:val="1"/>
      <w:numFmt w:val="decimal"/>
      <w:pStyle w:val="3"/>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1C83A1A"/>
    <w:multiLevelType w:val="hybridMultilevel"/>
    <w:tmpl w:val="4F7CDAD4"/>
    <w:lvl w:ilvl="0" w:tplc="93D256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8C3FFC"/>
    <w:multiLevelType w:val="multilevel"/>
    <w:tmpl w:val="D054B11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4973BC3"/>
    <w:multiLevelType w:val="hybridMultilevel"/>
    <w:tmpl w:val="E8E2E324"/>
    <w:lvl w:ilvl="0" w:tplc="F70C3990">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6D235DD"/>
    <w:multiLevelType w:val="hybridMultilevel"/>
    <w:tmpl w:val="E990DFFE"/>
    <w:lvl w:ilvl="0" w:tplc="B3E83BC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startOverride w:val="1"/>
    </w:lvlOverride>
  </w:num>
  <w:num w:numId="2">
    <w:abstractNumId w:val="0"/>
    <w:lvlOverride w:ilvl="0"/>
    <w:lvlOverride w:ilvl="1">
      <w:startOverride w:val="1"/>
    </w:lvlOverride>
  </w:num>
  <w:num w:numId="3">
    <w:abstractNumId w:val="4"/>
  </w:num>
  <w:num w:numId="4">
    <w:abstractNumId w:val="2"/>
  </w:num>
  <w:num w:numId="5">
    <w:abstractNumId w:val="5"/>
  </w:num>
  <w:num w:numId="6">
    <w:abstractNumId w:val="3"/>
  </w:num>
  <w:num w:numId="7">
    <w:abstractNumId w:val="8"/>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24C0"/>
    <w:rsid w:val="00011CCA"/>
    <w:rsid w:val="00014F1B"/>
    <w:rsid w:val="00032F92"/>
    <w:rsid w:val="0003365A"/>
    <w:rsid w:val="00037A67"/>
    <w:rsid w:val="00051D5F"/>
    <w:rsid w:val="00061FD2"/>
    <w:rsid w:val="0006774F"/>
    <w:rsid w:val="0008646B"/>
    <w:rsid w:val="00086B88"/>
    <w:rsid w:val="000B1E96"/>
    <w:rsid w:val="000B68D8"/>
    <w:rsid w:val="000B71D6"/>
    <w:rsid w:val="000D2744"/>
    <w:rsid w:val="000E1B26"/>
    <w:rsid w:val="000F3F84"/>
    <w:rsid w:val="001018E7"/>
    <w:rsid w:val="0010618E"/>
    <w:rsid w:val="0011116D"/>
    <w:rsid w:val="0012004A"/>
    <w:rsid w:val="0012505C"/>
    <w:rsid w:val="00141859"/>
    <w:rsid w:val="00143023"/>
    <w:rsid w:val="00162F75"/>
    <w:rsid w:val="00172A27"/>
    <w:rsid w:val="00175E6B"/>
    <w:rsid w:val="00185C31"/>
    <w:rsid w:val="0019625D"/>
    <w:rsid w:val="001A424B"/>
    <w:rsid w:val="001A7552"/>
    <w:rsid w:val="001B26ED"/>
    <w:rsid w:val="001B2898"/>
    <w:rsid w:val="001B3641"/>
    <w:rsid w:val="001B7A9E"/>
    <w:rsid w:val="001C41D5"/>
    <w:rsid w:val="002008DA"/>
    <w:rsid w:val="00200C27"/>
    <w:rsid w:val="00202F23"/>
    <w:rsid w:val="00220801"/>
    <w:rsid w:val="0022163D"/>
    <w:rsid w:val="00221F35"/>
    <w:rsid w:val="00231333"/>
    <w:rsid w:val="00232E89"/>
    <w:rsid w:val="00236685"/>
    <w:rsid w:val="0024315C"/>
    <w:rsid w:val="00251881"/>
    <w:rsid w:val="00252E61"/>
    <w:rsid w:val="00255C90"/>
    <w:rsid w:val="002619C0"/>
    <w:rsid w:val="00273913"/>
    <w:rsid w:val="00273C5A"/>
    <w:rsid w:val="0028228B"/>
    <w:rsid w:val="002859CD"/>
    <w:rsid w:val="00287DA8"/>
    <w:rsid w:val="00290B0D"/>
    <w:rsid w:val="002964EA"/>
    <w:rsid w:val="002A14EA"/>
    <w:rsid w:val="002A44AB"/>
    <w:rsid w:val="002A7D7F"/>
    <w:rsid w:val="002B73D5"/>
    <w:rsid w:val="002B7C46"/>
    <w:rsid w:val="002D0FCC"/>
    <w:rsid w:val="002D1E43"/>
    <w:rsid w:val="002E7DFA"/>
    <w:rsid w:val="002F7D90"/>
    <w:rsid w:val="00301D58"/>
    <w:rsid w:val="00305B62"/>
    <w:rsid w:val="003150FF"/>
    <w:rsid w:val="00316E64"/>
    <w:rsid w:val="00330FDE"/>
    <w:rsid w:val="00344745"/>
    <w:rsid w:val="0035376E"/>
    <w:rsid w:val="00355BDA"/>
    <w:rsid w:val="003730ED"/>
    <w:rsid w:val="0038399D"/>
    <w:rsid w:val="0039698A"/>
    <w:rsid w:val="003B0B70"/>
    <w:rsid w:val="003B79B4"/>
    <w:rsid w:val="003C2656"/>
    <w:rsid w:val="003E6FB5"/>
    <w:rsid w:val="003F1DC3"/>
    <w:rsid w:val="003F3A26"/>
    <w:rsid w:val="003F3E28"/>
    <w:rsid w:val="003F72CE"/>
    <w:rsid w:val="00414871"/>
    <w:rsid w:val="004154B3"/>
    <w:rsid w:val="004212C2"/>
    <w:rsid w:val="00427477"/>
    <w:rsid w:val="00433D69"/>
    <w:rsid w:val="00433E4D"/>
    <w:rsid w:val="00435DA0"/>
    <w:rsid w:val="00440E70"/>
    <w:rsid w:val="00441CD0"/>
    <w:rsid w:val="00443269"/>
    <w:rsid w:val="00443B5E"/>
    <w:rsid w:val="00444143"/>
    <w:rsid w:val="00451FD6"/>
    <w:rsid w:val="00455624"/>
    <w:rsid w:val="004718A3"/>
    <w:rsid w:val="004937B3"/>
    <w:rsid w:val="00495ADE"/>
    <w:rsid w:val="004A09C0"/>
    <w:rsid w:val="004A4AD5"/>
    <w:rsid w:val="004C1F8B"/>
    <w:rsid w:val="004C30C3"/>
    <w:rsid w:val="004C3F07"/>
    <w:rsid w:val="004C7458"/>
    <w:rsid w:val="004D1E5F"/>
    <w:rsid w:val="004D3CB6"/>
    <w:rsid w:val="004F06F4"/>
    <w:rsid w:val="004F3231"/>
    <w:rsid w:val="005162EC"/>
    <w:rsid w:val="005366E3"/>
    <w:rsid w:val="005462ED"/>
    <w:rsid w:val="00550962"/>
    <w:rsid w:val="00570337"/>
    <w:rsid w:val="005713FF"/>
    <w:rsid w:val="00582107"/>
    <w:rsid w:val="00587AB0"/>
    <w:rsid w:val="005909A7"/>
    <w:rsid w:val="005E75F9"/>
    <w:rsid w:val="005F52E3"/>
    <w:rsid w:val="005F5875"/>
    <w:rsid w:val="00600E33"/>
    <w:rsid w:val="00627817"/>
    <w:rsid w:val="006316CF"/>
    <w:rsid w:val="00635FE6"/>
    <w:rsid w:val="00636ADF"/>
    <w:rsid w:val="006371D9"/>
    <w:rsid w:val="00643BB8"/>
    <w:rsid w:val="00647393"/>
    <w:rsid w:val="006526AE"/>
    <w:rsid w:val="00655D81"/>
    <w:rsid w:val="0065754C"/>
    <w:rsid w:val="006617D2"/>
    <w:rsid w:val="00661B99"/>
    <w:rsid w:val="00663383"/>
    <w:rsid w:val="006A0543"/>
    <w:rsid w:val="006A4E90"/>
    <w:rsid w:val="006C6A5C"/>
    <w:rsid w:val="006D181C"/>
    <w:rsid w:val="006E750C"/>
    <w:rsid w:val="006F7F52"/>
    <w:rsid w:val="00701D02"/>
    <w:rsid w:val="0071436B"/>
    <w:rsid w:val="00720213"/>
    <w:rsid w:val="00722262"/>
    <w:rsid w:val="00744E5A"/>
    <w:rsid w:val="0074791C"/>
    <w:rsid w:val="0075494D"/>
    <w:rsid w:val="007579DB"/>
    <w:rsid w:val="00761BFA"/>
    <w:rsid w:val="0079566B"/>
    <w:rsid w:val="007A075F"/>
    <w:rsid w:val="007A18AD"/>
    <w:rsid w:val="007A44B4"/>
    <w:rsid w:val="007B3454"/>
    <w:rsid w:val="007C3230"/>
    <w:rsid w:val="007C354B"/>
    <w:rsid w:val="007C4ABE"/>
    <w:rsid w:val="007C6949"/>
    <w:rsid w:val="007D19FE"/>
    <w:rsid w:val="007D588E"/>
    <w:rsid w:val="007D6A39"/>
    <w:rsid w:val="007E6262"/>
    <w:rsid w:val="007F70A0"/>
    <w:rsid w:val="007F7506"/>
    <w:rsid w:val="00806A7C"/>
    <w:rsid w:val="00817E2E"/>
    <w:rsid w:val="00835A5A"/>
    <w:rsid w:val="00837DB2"/>
    <w:rsid w:val="00844699"/>
    <w:rsid w:val="0086038B"/>
    <w:rsid w:val="008609FF"/>
    <w:rsid w:val="008627D2"/>
    <w:rsid w:val="00862E7D"/>
    <w:rsid w:val="00864B30"/>
    <w:rsid w:val="008816BB"/>
    <w:rsid w:val="008833D0"/>
    <w:rsid w:val="00893CEF"/>
    <w:rsid w:val="008B5072"/>
    <w:rsid w:val="008B57A8"/>
    <w:rsid w:val="008C55D8"/>
    <w:rsid w:val="008C6065"/>
    <w:rsid w:val="008D27ED"/>
    <w:rsid w:val="008E46A3"/>
    <w:rsid w:val="008F45EF"/>
    <w:rsid w:val="00906833"/>
    <w:rsid w:val="00944436"/>
    <w:rsid w:val="00945178"/>
    <w:rsid w:val="0096152B"/>
    <w:rsid w:val="00961A16"/>
    <w:rsid w:val="00962956"/>
    <w:rsid w:val="00984F1E"/>
    <w:rsid w:val="00992F25"/>
    <w:rsid w:val="00993395"/>
    <w:rsid w:val="009A1EF4"/>
    <w:rsid w:val="009C3CFB"/>
    <w:rsid w:val="009C5801"/>
    <w:rsid w:val="009E114B"/>
    <w:rsid w:val="00A01C36"/>
    <w:rsid w:val="00A05DA6"/>
    <w:rsid w:val="00A06C86"/>
    <w:rsid w:val="00A070EA"/>
    <w:rsid w:val="00A3276B"/>
    <w:rsid w:val="00A43E3C"/>
    <w:rsid w:val="00A5028E"/>
    <w:rsid w:val="00A816D3"/>
    <w:rsid w:val="00A846E1"/>
    <w:rsid w:val="00A91346"/>
    <w:rsid w:val="00A97BB4"/>
    <w:rsid w:val="00AA458C"/>
    <w:rsid w:val="00AA5887"/>
    <w:rsid w:val="00AA7CB1"/>
    <w:rsid w:val="00AB0262"/>
    <w:rsid w:val="00AB0B2D"/>
    <w:rsid w:val="00AB15B2"/>
    <w:rsid w:val="00AC1178"/>
    <w:rsid w:val="00AD51E2"/>
    <w:rsid w:val="00AF3A93"/>
    <w:rsid w:val="00AF507A"/>
    <w:rsid w:val="00B14ABD"/>
    <w:rsid w:val="00B15155"/>
    <w:rsid w:val="00B228D9"/>
    <w:rsid w:val="00B36498"/>
    <w:rsid w:val="00B379D5"/>
    <w:rsid w:val="00B4693A"/>
    <w:rsid w:val="00B54DF7"/>
    <w:rsid w:val="00B57801"/>
    <w:rsid w:val="00B61E44"/>
    <w:rsid w:val="00B7250D"/>
    <w:rsid w:val="00B85279"/>
    <w:rsid w:val="00B94CB4"/>
    <w:rsid w:val="00BA1C0C"/>
    <w:rsid w:val="00BA40E8"/>
    <w:rsid w:val="00BA52A5"/>
    <w:rsid w:val="00BA633B"/>
    <w:rsid w:val="00BC7860"/>
    <w:rsid w:val="00BF150D"/>
    <w:rsid w:val="00BF24DF"/>
    <w:rsid w:val="00C0029B"/>
    <w:rsid w:val="00C00E46"/>
    <w:rsid w:val="00C1275C"/>
    <w:rsid w:val="00C30BA1"/>
    <w:rsid w:val="00C36000"/>
    <w:rsid w:val="00C402BF"/>
    <w:rsid w:val="00C43BB5"/>
    <w:rsid w:val="00C47525"/>
    <w:rsid w:val="00C47646"/>
    <w:rsid w:val="00C476D7"/>
    <w:rsid w:val="00C642E8"/>
    <w:rsid w:val="00C72841"/>
    <w:rsid w:val="00C74089"/>
    <w:rsid w:val="00C75209"/>
    <w:rsid w:val="00C841FB"/>
    <w:rsid w:val="00C8749C"/>
    <w:rsid w:val="00C93B02"/>
    <w:rsid w:val="00CA0E60"/>
    <w:rsid w:val="00CB510A"/>
    <w:rsid w:val="00CC4744"/>
    <w:rsid w:val="00CC7892"/>
    <w:rsid w:val="00CD1550"/>
    <w:rsid w:val="00CE5539"/>
    <w:rsid w:val="00D231B6"/>
    <w:rsid w:val="00D532C3"/>
    <w:rsid w:val="00D61D13"/>
    <w:rsid w:val="00D926E4"/>
    <w:rsid w:val="00D949E0"/>
    <w:rsid w:val="00DB2A3B"/>
    <w:rsid w:val="00DC4F7B"/>
    <w:rsid w:val="00DC5E27"/>
    <w:rsid w:val="00DE0D6C"/>
    <w:rsid w:val="00DE2B27"/>
    <w:rsid w:val="00DE36CA"/>
    <w:rsid w:val="00DE4C9B"/>
    <w:rsid w:val="00DE7A39"/>
    <w:rsid w:val="00E0043E"/>
    <w:rsid w:val="00E13BB4"/>
    <w:rsid w:val="00E21376"/>
    <w:rsid w:val="00E40BE5"/>
    <w:rsid w:val="00E52CD9"/>
    <w:rsid w:val="00E62B87"/>
    <w:rsid w:val="00E64A79"/>
    <w:rsid w:val="00E665C4"/>
    <w:rsid w:val="00E75AB1"/>
    <w:rsid w:val="00E75F2F"/>
    <w:rsid w:val="00E95481"/>
    <w:rsid w:val="00EA0874"/>
    <w:rsid w:val="00EA247D"/>
    <w:rsid w:val="00EB1001"/>
    <w:rsid w:val="00EB153F"/>
    <w:rsid w:val="00EC177E"/>
    <w:rsid w:val="00EC4C4F"/>
    <w:rsid w:val="00EE49A0"/>
    <w:rsid w:val="00F04EEB"/>
    <w:rsid w:val="00F061A7"/>
    <w:rsid w:val="00F27ACF"/>
    <w:rsid w:val="00F3511A"/>
    <w:rsid w:val="00F53AC2"/>
    <w:rsid w:val="00F54483"/>
    <w:rsid w:val="00F57EAC"/>
    <w:rsid w:val="00F667D4"/>
    <w:rsid w:val="00F81AC7"/>
    <w:rsid w:val="00F86C24"/>
    <w:rsid w:val="00F9550A"/>
    <w:rsid w:val="00FA3A37"/>
    <w:rsid w:val="00FA6583"/>
    <w:rsid w:val="00FC0464"/>
    <w:rsid w:val="00FC2A3C"/>
    <w:rsid w:val="00FC73E8"/>
    <w:rsid w:val="00FD3DEB"/>
    <w:rsid w:val="00FF1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86"/>
        <o:r id="V:Rule2" type="callout" idref="#_x0000_s1084"/>
        <o:r id="V:Rule3" type="callout" idref="#_x0000_s1082"/>
        <o:r id="V:Rule4" type="callout" idref="#_x0000_s1087"/>
        <o:r id="V:Rule5" type="callout" idref="#_x0000_s1078"/>
        <o:r id="V:Rule6" type="callout" idref="#_x0000_s1088"/>
        <o:r id="V:Rule7" type="callout" idref="#_x0000_s1093"/>
        <o:r id="V:Rule8" type="callout" idref="#_x0000_s1092"/>
        <o:r id="V:Rule9" type="callout" idref="#_x0000_s1091"/>
        <o:r id="V:Rule10" type="callout" idref="#_x0000_s1094"/>
        <o:r id="V:Rule11" type="callout" idref="#_x0000_s1089"/>
        <o:r id="V:Rule12" type="callout" idref="#_x0000_s1090"/>
      </o:rules>
    </o:shapelayout>
  </w:shapeDefaults>
  <w:decimalSymbol w:val="."/>
  <w:listSeparator w:val=","/>
  <w15:docId w15:val="{16961E3C-803C-445C-A583-8A77E6882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7817"/>
    <w:pPr>
      <w:widowControl w:val="0"/>
      <w:jc w:val="both"/>
    </w:pPr>
    <w:rPr>
      <w:kern w:val="2"/>
      <w:sz w:val="21"/>
      <w:szCs w:val="24"/>
    </w:rPr>
  </w:style>
  <w:style w:type="paragraph" w:styleId="1">
    <w:name w:val="heading 1"/>
    <w:basedOn w:val="a0"/>
    <w:next w:val="a0"/>
    <w:link w:val="10"/>
    <w:uiPriority w:val="9"/>
    <w:qFormat/>
    <w:rsid w:val="00655D81"/>
    <w:pPr>
      <w:keepNext/>
      <w:keepLines/>
      <w:numPr>
        <w:numId w:val="9"/>
      </w:numPr>
      <w:spacing w:before="340" w:after="120" w:line="480" w:lineRule="auto"/>
      <w:outlineLvl w:val="0"/>
    </w:pPr>
    <w:rPr>
      <w:b/>
      <w:bCs/>
      <w:kern w:val="44"/>
      <w:sz w:val="30"/>
      <w:szCs w:val="44"/>
    </w:rPr>
  </w:style>
  <w:style w:type="paragraph" w:styleId="3">
    <w:name w:val="heading 3"/>
    <w:basedOn w:val="a0"/>
    <w:next w:val="a0"/>
    <w:qFormat/>
    <w:rsid w:val="00582107"/>
    <w:pPr>
      <w:keepNext/>
      <w:keepLines/>
      <w:numPr>
        <w:numId w:val="3"/>
      </w:numPr>
      <w:spacing w:afterLines="50" w:line="440" w:lineRule="exact"/>
      <w:outlineLvl w:val="2"/>
    </w:pPr>
    <w:rPr>
      <w:b/>
      <w:bCs/>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rsid w:val="00627817"/>
  </w:style>
  <w:style w:type="character" w:styleId="a5">
    <w:name w:val="Hyperlink"/>
    <w:basedOn w:val="a1"/>
    <w:uiPriority w:val="99"/>
    <w:rsid w:val="00627817"/>
    <w:rPr>
      <w:color w:val="0000FF"/>
      <w:u w:val="single"/>
    </w:rPr>
  </w:style>
  <w:style w:type="paragraph" w:styleId="a6">
    <w:name w:val="header"/>
    <w:basedOn w:val="a0"/>
    <w:link w:val="a7"/>
    <w:uiPriority w:val="99"/>
    <w:rsid w:val="00627817"/>
    <w:pPr>
      <w:pBdr>
        <w:bottom w:val="single" w:sz="6" w:space="1" w:color="auto"/>
      </w:pBdr>
      <w:tabs>
        <w:tab w:val="center" w:pos="4153"/>
        <w:tab w:val="right" w:pos="8306"/>
      </w:tabs>
      <w:snapToGrid w:val="0"/>
      <w:jc w:val="center"/>
    </w:pPr>
    <w:rPr>
      <w:sz w:val="18"/>
      <w:szCs w:val="18"/>
    </w:rPr>
  </w:style>
  <w:style w:type="paragraph" w:styleId="2">
    <w:name w:val="Body Text 2"/>
    <w:basedOn w:val="a0"/>
    <w:rsid w:val="00627817"/>
    <w:pPr>
      <w:spacing w:line="480" w:lineRule="exact"/>
    </w:pPr>
    <w:rPr>
      <w:sz w:val="24"/>
    </w:rPr>
  </w:style>
  <w:style w:type="paragraph" w:styleId="a8">
    <w:name w:val="footer"/>
    <w:basedOn w:val="a0"/>
    <w:link w:val="a9"/>
    <w:uiPriority w:val="99"/>
    <w:rsid w:val="00627817"/>
    <w:pPr>
      <w:tabs>
        <w:tab w:val="center" w:pos="4153"/>
        <w:tab w:val="right" w:pos="8306"/>
      </w:tabs>
      <w:snapToGrid w:val="0"/>
      <w:jc w:val="left"/>
    </w:pPr>
    <w:rPr>
      <w:sz w:val="18"/>
      <w:szCs w:val="18"/>
    </w:rPr>
  </w:style>
  <w:style w:type="paragraph" w:styleId="aa">
    <w:name w:val="Body Text"/>
    <w:basedOn w:val="a0"/>
    <w:link w:val="ab"/>
    <w:uiPriority w:val="99"/>
    <w:semiHidden/>
    <w:unhideWhenUsed/>
    <w:rsid w:val="00E0043E"/>
    <w:pPr>
      <w:spacing w:after="120"/>
    </w:pPr>
  </w:style>
  <w:style w:type="character" w:customStyle="1" w:styleId="ab">
    <w:name w:val="正文文本 字符"/>
    <w:basedOn w:val="a1"/>
    <w:link w:val="aa"/>
    <w:uiPriority w:val="99"/>
    <w:semiHidden/>
    <w:rsid w:val="00E0043E"/>
    <w:rPr>
      <w:kern w:val="2"/>
      <w:sz w:val="21"/>
      <w:szCs w:val="24"/>
    </w:rPr>
  </w:style>
  <w:style w:type="paragraph" w:styleId="ac">
    <w:name w:val="Balloon Text"/>
    <w:basedOn w:val="a0"/>
    <w:link w:val="ad"/>
    <w:uiPriority w:val="99"/>
    <w:semiHidden/>
    <w:unhideWhenUsed/>
    <w:rsid w:val="00647393"/>
    <w:rPr>
      <w:sz w:val="18"/>
      <w:szCs w:val="18"/>
    </w:rPr>
  </w:style>
  <w:style w:type="character" w:customStyle="1" w:styleId="ad">
    <w:name w:val="批注框文本 字符"/>
    <w:basedOn w:val="a1"/>
    <w:link w:val="ac"/>
    <w:uiPriority w:val="99"/>
    <w:semiHidden/>
    <w:rsid w:val="00647393"/>
    <w:rPr>
      <w:kern w:val="2"/>
      <w:sz w:val="18"/>
      <w:szCs w:val="18"/>
    </w:rPr>
  </w:style>
  <w:style w:type="paragraph" w:styleId="ae">
    <w:name w:val="List Paragraph"/>
    <w:basedOn w:val="a0"/>
    <w:uiPriority w:val="34"/>
    <w:qFormat/>
    <w:rsid w:val="00231333"/>
    <w:pPr>
      <w:ind w:firstLineChars="200" w:firstLine="420"/>
    </w:pPr>
  </w:style>
  <w:style w:type="character" w:customStyle="1" w:styleId="10">
    <w:name w:val="标题 1 字符"/>
    <w:basedOn w:val="a1"/>
    <w:link w:val="1"/>
    <w:uiPriority w:val="9"/>
    <w:rsid w:val="00655D81"/>
    <w:rPr>
      <w:b/>
      <w:bCs/>
      <w:kern w:val="44"/>
      <w:sz w:val="30"/>
      <w:szCs w:val="44"/>
    </w:rPr>
  </w:style>
  <w:style w:type="paragraph" w:styleId="TOC">
    <w:name w:val="TOC Heading"/>
    <w:basedOn w:val="1"/>
    <w:next w:val="a0"/>
    <w:uiPriority w:val="39"/>
    <w:unhideWhenUsed/>
    <w:qFormat/>
    <w:rsid w:val="001B7A9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0"/>
    <w:next w:val="a0"/>
    <w:autoRedefine/>
    <w:uiPriority w:val="39"/>
    <w:unhideWhenUsed/>
    <w:qFormat/>
    <w:rsid w:val="001B7A9E"/>
    <w:pPr>
      <w:ind w:left="420"/>
      <w:jc w:val="left"/>
    </w:pPr>
    <w:rPr>
      <w:rFonts w:asciiTheme="minorHAnsi" w:hAnsiTheme="minorHAnsi" w:cstheme="minorHAnsi"/>
      <w:i/>
      <w:iCs/>
      <w:sz w:val="20"/>
      <w:szCs w:val="20"/>
    </w:rPr>
  </w:style>
  <w:style w:type="paragraph" w:styleId="20">
    <w:name w:val="toc 2"/>
    <w:basedOn w:val="a0"/>
    <w:next w:val="a0"/>
    <w:autoRedefine/>
    <w:uiPriority w:val="39"/>
    <w:unhideWhenUsed/>
    <w:qFormat/>
    <w:rsid w:val="00655D81"/>
    <w:pPr>
      <w:ind w:left="210"/>
      <w:jc w:val="left"/>
    </w:pPr>
    <w:rPr>
      <w:rFonts w:asciiTheme="minorHAnsi" w:hAnsiTheme="minorHAnsi" w:cstheme="minorHAnsi"/>
      <w:smallCaps/>
      <w:sz w:val="20"/>
      <w:szCs w:val="20"/>
    </w:rPr>
  </w:style>
  <w:style w:type="paragraph" w:styleId="11">
    <w:name w:val="toc 1"/>
    <w:basedOn w:val="a0"/>
    <w:next w:val="a0"/>
    <w:autoRedefine/>
    <w:uiPriority w:val="39"/>
    <w:unhideWhenUsed/>
    <w:qFormat/>
    <w:rsid w:val="003F72CE"/>
    <w:pPr>
      <w:tabs>
        <w:tab w:val="left" w:pos="630"/>
        <w:tab w:val="right" w:leader="dot" w:pos="8296"/>
      </w:tabs>
      <w:spacing w:before="120" w:line="440" w:lineRule="exact"/>
      <w:jc w:val="left"/>
    </w:pPr>
    <w:rPr>
      <w:rFonts w:asciiTheme="minorEastAsia" w:eastAsiaTheme="minorEastAsia" w:hAnsiTheme="minorEastAsia" w:cstheme="minorHAnsi"/>
      <w:bCs/>
      <w:caps/>
      <w:noProof/>
      <w:sz w:val="24"/>
    </w:rPr>
  </w:style>
  <w:style w:type="paragraph" w:styleId="af">
    <w:name w:val="No Spacing"/>
    <w:link w:val="af0"/>
    <w:uiPriority w:val="1"/>
    <w:qFormat/>
    <w:rsid w:val="00655D81"/>
    <w:rPr>
      <w:rFonts w:asciiTheme="minorHAnsi" w:eastAsiaTheme="minorEastAsia" w:hAnsiTheme="minorHAnsi" w:cstheme="minorBidi"/>
      <w:sz w:val="22"/>
      <w:szCs w:val="22"/>
    </w:rPr>
  </w:style>
  <w:style w:type="character" w:customStyle="1" w:styleId="af0">
    <w:name w:val="无间隔 字符"/>
    <w:basedOn w:val="a1"/>
    <w:link w:val="af"/>
    <w:uiPriority w:val="1"/>
    <w:rsid w:val="00655D81"/>
    <w:rPr>
      <w:rFonts w:asciiTheme="minorHAnsi" w:eastAsiaTheme="minorEastAsia" w:hAnsiTheme="minorHAnsi" w:cstheme="minorBidi"/>
      <w:sz w:val="22"/>
      <w:szCs w:val="22"/>
    </w:rPr>
  </w:style>
  <w:style w:type="character" w:customStyle="1" w:styleId="a7">
    <w:name w:val="页眉 字符"/>
    <w:basedOn w:val="a1"/>
    <w:link w:val="a6"/>
    <w:uiPriority w:val="99"/>
    <w:rsid w:val="00655D81"/>
    <w:rPr>
      <w:kern w:val="2"/>
      <w:sz w:val="18"/>
      <w:szCs w:val="18"/>
    </w:rPr>
  </w:style>
  <w:style w:type="character" w:customStyle="1" w:styleId="a9">
    <w:name w:val="页脚 字符"/>
    <w:basedOn w:val="a1"/>
    <w:link w:val="a8"/>
    <w:uiPriority w:val="99"/>
    <w:rsid w:val="00944436"/>
    <w:rPr>
      <w:kern w:val="2"/>
      <w:sz w:val="18"/>
      <w:szCs w:val="18"/>
    </w:rPr>
  </w:style>
  <w:style w:type="paragraph" w:styleId="4">
    <w:name w:val="toc 4"/>
    <w:basedOn w:val="a0"/>
    <w:next w:val="a0"/>
    <w:autoRedefine/>
    <w:uiPriority w:val="39"/>
    <w:unhideWhenUsed/>
    <w:rsid w:val="00495ADE"/>
    <w:pPr>
      <w:ind w:left="630"/>
      <w:jc w:val="left"/>
    </w:pPr>
    <w:rPr>
      <w:rFonts w:asciiTheme="minorHAnsi" w:hAnsiTheme="minorHAnsi" w:cstheme="minorHAnsi"/>
      <w:sz w:val="18"/>
      <w:szCs w:val="18"/>
    </w:rPr>
  </w:style>
  <w:style w:type="paragraph" w:styleId="5">
    <w:name w:val="toc 5"/>
    <w:basedOn w:val="a0"/>
    <w:next w:val="a0"/>
    <w:autoRedefine/>
    <w:uiPriority w:val="39"/>
    <w:unhideWhenUsed/>
    <w:rsid w:val="00495ADE"/>
    <w:pPr>
      <w:ind w:left="840"/>
      <w:jc w:val="left"/>
    </w:pPr>
    <w:rPr>
      <w:rFonts w:asciiTheme="minorHAnsi" w:hAnsiTheme="minorHAnsi" w:cstheme="minorHAnsi"/>
      <w:sz w:val="18"/>
      <w:szCs w:val="18"/>
    </w:rPr>
  </w:style>
  <w:style w:type="paragraph" w:styleId="6">
    <w:name w:val="toc 6"/>
    <w:basedOn w:val="a0"/>
    <w:next w:val="a0"/>
    <w:autoRedefine/>
    <w:uiPriority w:val="39"/>
    <w:unhideWhenUsed/>
    <w:rsid w:val="00495ADE"/>
    <w:pPr>
      <w:ind w:left="1050"/>
      <w:jc w:val="left"/>
    </w:pPr>
    <w:rPr>
      <w:rFonts w:asciiTheme="minorHAnsi" w:hAnsiTheme="minorHAnsi" w:cstheme="minorHAnsi"/>
      <w:sz w:val="18"/>
      <w:szCs w:val="18"/>
    </w:rPr>
  </w:style>
  <w:style w:type="paragraph" w:styleId="7">
    <w:name w:val="toc 7"/>
    <w:basedOn w:val="a0"/>
    <w:next w:val="a0"/>
    <w:autoRedefine/>
    <w:uiPriority w:val="39"/>
    <w:unhideWhenUsed/>
    <w:rsid w:val="00495ADE"/>
    <w:pPr>
      <w:ind w:left="1260"/>
      <w:jc w:val="left"/>
    </w:pPr>
    <w:rPr>
      <w:rFonts w:asciiTheme="minorHAnsi" w:hAnsiTheme="minorHAnsi" w:cstheme="minorHAnsi"/>
      <w:sz w:val="18"/>
      <w:szCs w:val="18"/>
    </w:rPr>
  </w:style>
  <w:style w:type="paragraph" w:styleId="8">
    <w:name w:val="toc 8"/>
    <w:basedOn w:val="a0"/>
    <w:next w:val="a0"/>
    <w:autoRedefine/>
    <w:uiPriority w:val="39"/>
    <w:unhideWhenUsed/>
    <w:rsid w:val="00495ADE"/>
    <w:pPr>
      <w:ind w:left="1470"/>
      <w:jc w:val="left"/>
    </w:pPr>
    <w:rPr>
      <w:rFonts w:asciiTheme="minorHAnsi" w:hAnsiTheme="minorHAnsi" w:cstheme="minorHAnsi"/>
      <w:sz w:val="18"/>
      <w:szCs w:val="18"/>
    </w:rPr>
  </w:style>
  <w:style w:type="paragraph" w:styleId="9">
    <w:name w:val="toc 9"/>
    <w:basedOn w:val="a0"/>
    <w:next w:val="a0"/>
    <w:autoRedefine/>
    <w:uiPriority w:val="39"/>
    <w:unhideWhenUsed/>
    <w:rsid w:val="00495ADE"/>
    <w:pPr>
      <w:ind w:left="1680"/>
      <w:jc w:val="left"/>
    </w:pPr>
    <w:rPr>
      <w:rFonts w:asciiTheme="minorHAnsi" w:hAnsiTheme="minorHAnsi" w:cstheme="minorHAnsi"/>
      <w:sz w:val="18"/>
      <w:szCs w:val="18"/>
    </w:rPr>
  </w:style>
  <w:style w:type="paragraph" w:styleId="a">
    <w:name w:val="Title"/>
    <w:aliases w:val="标题3"/>
    <w:basedOn w:val="a0"/>
    <w:next w:val="a0"/>
    <w:link w:val="af1"/>
    <w:uiPriority w:val="10"/>
    <w:qFormat/>
    <w:rsid w:val="001B3641"/>
    <w:pPr>
      <w:numPr>
        <w:numId w:val="10"/>
      </w:numPr>
      <w:spacing w:beforeLines="100" w:afterLines="50" w:line="440" w:lineRule="exact"/>
      <w:ind w:leftChars="100" w:left="520" w:rightChars="100" w:right="100"/>
      <w:jc w:val="left"/>
      <w:outlineLvl w:val="2"/>
    </w:pPr>
    <w:rPr>
      <w:rFonts w:asciiTheme="majorHAnsi" w:hAnsiTheme="majorHAnsi" w:cstheme="majorBidi"/>
      <w:b/>
      <w:bCs/>
      <w:sz w:val="28"/>
      <w:szCs w:val="32"/>
    </w:rPr>
  </w:style>
  <w:style w:type="character" w:customStyle="1" w:styleId="af1">
    <w:name w:val="标题 字符"/>
    <w:aliases w:val="标题3 字符"/>
    <w:basedOn w:val="a1"/>
    <w:link w:val="a"/>
    <w:uiPriority w:val="10"/>
    <w:rsid w:val="001B3641"/>
    <w:rPr>
      <w:rFonts w:asciiTheme="majorHAnsi" w:hAnsiTheme="majorHAnsi" w:cstheme="majorBidi"/>
      <w:b/>
      <w:bCs/>
      <w:kern w:val="2"/>
      <w:sz w:val="28"/>
      <w:szCs w:val="32"/>
    </w:rPr>
  </w:style>
  <w:style w:type="paragraph" w:styleId="21">
    <w:name w:val="Body Text Indent 2"/>
    <w:basedOn w:val="a0"/>
    <w:link w:val="22"/>
    <w:rsid w:val="00DE36CA"/>
    <w:pPr>
      <w:widowControl/>
      <w:spacing w:after="120" w:line="480" w:lineRule="auto"/>
      <w:ind w:leftChars="200" w:left="420"/>
    </w:pPr>
    <w:rPr>
      <w:rFonts w:ascii="Arial" w:hAnsi="Arial"/>
      <w:kern w:val="0"/>
      <w:sz w:val="24"/>
      <w:szCs w:val="20"/>
    </w:rPr>
  </w:style>
  <w:style w:type="character" w:customStyle="1" w:styleId="22">
    <w:name w:val="正文文本缩进 2 字符"/>
    <w:basedOn w:val="a1"/>
    <w:link w:val="21"/>
    <w:rsid w:val="00DE36C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94572">
      <w:bodyDiv w:val="1"/>
      <w:marLeft w:val="0"/>
      <w:marRight w:val="0"/>
      <w:marTop w:val="0"/>
      <w:marBottom w:val="0"/>
      <w:divBdr>
        <w:top w:val="none" w:sz="0" w:space="0" w:color="auto"/>
        <w:left w:val="none" w:sz="0" w:space="0" w:color="auto"/>
        <w:bottom w:val="none" w:sz="0" w:space="0" w:color="auto"/>
        <w:right w:val="none" w:sz="0" w:space="0" w:color="auto"/>
      </w:divBdr>
      <w:divsChild>
        <w:div w:id="230577078">
          <w:marLeft w:val="0"/>
          <w:marRight w:val="0"/>
          <w:marTop w:val="0"/>
          <w:marBottom w:val="0"/>
          <w:divBdr>
            <w:top w:val="none" w:sz="0" w:space="0" w:color="auto"/>
            <w:left w:val="none" w:sz="0" w:space="0" w:color="auto"/>
            <w:bottom w:val="none" w:sz="0" w:space="0" w:color="auto"/>
            <w:right w:val="none" w:sz="0" w:space="0" w:color="auto"/>
          </w:divBdr>
        </w:div>
      </w:divsChild>
    </w:div>
    <w:div w:id="256183713">
      <w:bodyDiv w:val="1"/>
      <w:marLeft w:val="0"/>
      <w:marRight w:val="0"/>
      <w:marTop w:val="0"/>
      <w:marBottom w:val="0"/>
      <w:divBdr>
        <w:top w:val="none" w:sz="0" w:space="0" w:color="auto"/>
        <w:left w:val="none" w:sz="0" w:space="0" w:color="auto"/>
        <w:bottom w:val="none" w:sz="0" w:space="0" w:color="auto"/>
        <w:right w:val="none" w:sz="0" w:space="0" w:color="auto"/>
      </w:divBdr>
      <w:divsChild>
        <w:div w:id="665205244">
          <w:marLeft w:val="0"/>
          <w:marRight w:val="0"/>
          <w:marTop w:val="0"/>
          <w:marBottom w:val="0"/>
          <w:divBdr>
            <w:top w:val="none" w:sz="0" w:space="0" w:color="auto"/>
            <w:left w:val="none" w:sz="0" w:space="0" w:color="auto"/>
            <w:bottom w:val="none" w:sz="0" w:space="0" w:color="auto"/>
            <w:right w:val="none" w:sz="0" w:space="0" w:color="auto"/>
          </w:divBdr>
        </w:div>
      </w:divsChild>
    </w:div>
    <w:div w:id="308025344">
      <w:bodyDiv w:val="1"/>
      <w:marLeft w:val="0"/>
      <w:marRight w:val="0"/>
      <w:marTop w:val="0"/>
      <w:marBottom w:val="0"/>
      <w:divBdr>
        <w:top w:val="none" w:sz="0" w:space="0" w:color="auto"/>
        <w:left w:val="none" w:sz="0" w:space="0" w:color="auto"/>
        <w:bottom w:val="none" w:sz="0" w:space="0" w:color="auto"/>
        <w:right w:val="none" w:sz="0" w:space="0" w:color="auto"/>
      </w:divBdr>
      <w:divsChild>
        <w:div w:id="174080812">
          <w:marLeft w:val="0"/>
          <w:marRight w:val="0"/>
          <w:marTop w:val="0"/>
          <w:marBottom w:val="0"/>
          <w:divBdr>
            <w:top w:val="none" w:sz="0" w:space="0" w:color="auto"/>
            <w:left w:val="none" w:sz="0" w:space="0" w:color="auto"/>
            <w:bottom w:val="none" w:sz="0" w:space="0" w:color="auto"/>
            <w:right w:val="none" w:sz="0" w:space="0" w:color="auto"/>
          </w:divBdr>
        </w:div>
      </w:divsChild>
    </w:div>
    <w:div w:id="702093650">
      <w:bodyDiv w:val="1"/>
      <w:marLeft w:val="0"/>
      <w:marRight w:val="0"/>
      <w:marTop w:val="0"/>
      <w:marBottom w:val="0"/>
      <w:divBdr>
        <w:top w:val="none" w:sz="0" w:space="0" w:color="auto"/>
        <w:left w:val="none" w:sz="0" w:space="0" w:color="auto"/>
        <w:bottom w:val="none" w:sz="0" w:space="0" w:color="auto"/>
        <w:right w:val="none" w:sz="0" w:space="0" w:color="auto"/>
      </w:divBdr>
      <w:divsChild>
        <w:div w:id="681080971">
          <w:marLeft w:val="0"/>
          <w:marRight w:val="0"/>
          <w:marTop w:val="0"/>
          <w:marBottom w:val="0"/>
          <w:divBdr>
            <w:top w:val="none" w:sz="0" w:space="0" w:color="auto"/>
            <w:left w:val="none" w:sz="0" w:space="0" w:color="auto"/>
            <w:bottom w:val="none" w:sz="0" w:space="0" w:color="auto"/>
            <w:right w:val="none" w:sz="0" w:space="0" w:color="auto"/>
          </w:divBdr>
        </w:div>
      </w:divsChild>
    </w:div>
    <w:div w:id="913586953">
      <w:bodyDiv w:val="1"/>
      <w:marLeft w:val="0"/>
      <w:marRight w:val="0"/>
      <w:marTop w:val="0"/>
      <w:marBottom w:val="0"/>
      <w:divBdr>
        <w:top w:val="none" w:sz="0" w:space="0" w:color="auto"/>
        <w:left w:val="none" w:sz="0" w:space="0" w:color="auto"/>
        <w:bottom w:val="none" w:sz="0" w:space="0" w:color="auto"/>
        <w:right w:val="none" w:sz="0" w:space="0" w:color="auto"/>
      </w:divBdr>
      <w:divsChild>
        <w:div w:id="214592150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item/%E5%AD%98%E5%82%A8%E5%99%A8"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126.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baike.baidu.com/item/%E6%8C%87%E4%BB%A4/3225201" TargetMode="External"/><Relationship Id="rId23" Type="http://schemas.openxmlformats.org/officeDocument/2006/relationships/image" Target="media/image13.jpeg"/><Relationship Id="rId28" Type="http://schemas.openxmlformats.org/officeDocument/2006/relationships/hyperlink" Target="http://www.danftech.com/"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ike.baidu.com/item/%E7%AE%97%E6%9C%AF%E8%BF%90%E7%AE%97"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D1028-3513-438B-A2DD-7DE0C094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466</Words>
  <Characters>2661</Characters>
  <Application>Microsoft Office Word</Application>
  <DocSecurity>0</DocSecurity>
  <PresentationFormat/>
  <Lines>22</Lines>
  <Paragraphs>6</Paragraphs>
  <Slides>0</Slides>
  <Notes>0</Notes>
  <HiddenSlides>0</HiddenSlides>
  <MMClips>0</MMClips>
  <ScaleCrop>false</ScaleCrop>
  <Company>GENESYSTEM</Company>
  <LinksUpToDate>false</LinksUpToDate>
  <CharactersWithSpaces>3121</CharactersWithSpaces>
  <SharedDoc>false</SharedDoc>
  <HLinks>
    <vt:vector size="12" baseType="variant">
      <vt:variant>
        <vt:i4>2228259</vt:i4>
      </vt:variant>
      <vt:variant>
        <vt:i4>3</vt:i4>
      </vt:variant>
      <vt:variant>
        <vt:i4>0</vt:i4>
      </vt:variant>
      <vt:variant>
        <vt:i4>5</vt:i4>
      </vt:variant>
      <vt:variant>
        <vt:lpwstr>http://www.126.com/</vt:lpwstr>
      </vt:variant>
      <vt:variant>
        <vt:lpwstr/>
      </vt:variant>
      <vt:variant>
        <vt:i4>5767252</vt:i4>
      </vt:variant>
      <vt:variant>
        <vt:i4>0</vt:i4>
      </vt:variant>
      <vt:variant>
        <vt:i4>0</vt:i4>
      </vt:variant>
      <vt:variant>
        <vt:i4>5</vt:i4>
      </vt:variant>
      <vt:variant>
        <vt:lpwstr>http://www.danftech.com/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联合汽车电子（UAES）有限公司</dc:title>
  <dc:creator>EC</dc:creator>
  <cp:lastModifiedBy>廖巍</cp:lastModifiedBy>
  <cp:revision>2</cp:revision>
  <cp:lastPrinted>2021-10-08T13:07:00Z</cp:lastPrinted>
  <dcterms:created xsi:type="dcterms:W3CDTF">2021-10-15T09:30:00Z</dcterms:created>
  <dcterms:modified xsi:type="dcterms:W3CDTF">2021-10-15T09:30:00Z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