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FE88" w14:textId="03FFE772" w:rsidR="00FF789E" w:rsidRPr="00F2401A" w:rsidRDefault="001C0610" w:rsidP="00F2401A">
      <w:pPr>
        <w:pStyle w:val="1"/>
        <w:spacing w:before="120" w:after="120" w:line="360" w:lineRule="auto"/>
        <w:jc w:val="center"/>
        <w:rPr>
          <w:rFonts w:ascii="Times New Roman" w:eastAsia="宋体" w:hAnsi="Times New Roman" w:cs="Times New Roman" w:hint="eastAsia"/>
          <w:sz w:val="36"/>
          <w:szCs w:val="36"/>
        </w:rPr>
      </w:pPr>
      <w:r w:rsidRPr="00FD1B08">
        <w:rPr>
          <w:rFonts w:ascii="Times New Roman" w:eastAsia="宋体" w:hAnsi="Times New Roman" w:cs="Times New Roman"/>
          <w:sz w:val="36"/>
          <w:szCs w:val="36"/>
        </w:rPr>
        <w:t>202</w:t>
      </w:r>
      <w:r w:rsidR="005F7F11">
        <w:rPr>
          <w:rFonts w:ascii="Times New Roman" w:eastAsia="宋体" w:hAnsi="Times New Roman" w:cs="Times New Roman"/>
          <w:sz w:val="36"/>
          <w:szCs w:val="36"/>
        </w:rPr>
        <w:t>3</w:t>
      </w:r>
      <w:r w:rsidRPr="00FD1B08">
        <w:rPr>
          <w:rFonts w:ascii="Times New Roman" w:eastAsia="宋体" w:hAnsi="Times New Roman" w:cs="Times New Roman"/>
          <w:sz w:val="36"/>
          <w:szCs w:val="36"/>
        </w:rPr>
        <w:t>年</w:t>
      </w:r>
      <w:r w:rsidR="00BE348F">
        <w:rPr>
          <w:rFonts w:ascii="Times New Roman" w:eastAsia="宋体" w:hAnsi="Times New Roman" w:cs="Times New Roman" w:hint="eastAsia"/>
          <w:sz w:val="36"/>
          <w:szCs w:val="36"/>
        </w:rPr>
        <w:t>开放课题</w:t>
      </w:r>
      <w:r w:rsidR="008D1A56">
        <w:rPr>
          <w:rFonts w:ascii="Times New Roman" w:eastAsia="宋体" w:hAnsi="Times New Roman" w:cs="Times New Roman" w:hint="eastAsia"/>
          <w:sz w:val="36"/>
          <w:szCs w:val="36"/>
        </w:rPr>
        <w:t>资助</w:t>
      </w:r>
      <w:r w:rsidR="00802628">
        <w:rPr>
          <w:rFonts w:ascii="Times New Roman" w:eastAsia="宋体" w:hAnsi="Times New Roman" w:cs="Times New Roman" w:hint="eastAsia"/>
          <w:sz w:val="36"/>
          <w:szCs w:val="36"/>
        </w:rPr>
        <w:t>名单</w:t>
      </w:r>
    </w:p>
    <w:tbl>
      <w:tblPr>
        <w:tblW w:w="91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134"/>
        <w:gridCol w:w="1559"/>
        <w:gridCol w:w="4203"/>
        <w:gridCol w:w="1276"/>
      </w:tblGrid>
      <w:tr w:rsidR="00EB5D7A" w:rsidRPr="00FD1B08" w14:paraId="09F43760" w14:textId="77777777" w:rsidTr="00170C75">
        <w:trPr>
          <w:trHeight w:val="276"/>
        </w:trPr>
        <w:tc>
          <w:tcPr>
            <w:tcW w:w="993" w:type="dxa"/>
            <w:shd w:val="clear" w:color="auto" w:fill="auto"/>
            <w:vAlign w:val="center"/>
            <w:hideMark/>
          </w:tcPr>
          <w:p w14:paraId="27E790C2" w14:textId="77777777" w:rsidR="00EB5D7A" w:rsidRPr="00FD1B08" w:rsidRDefault="00EB5D7A" w:rsidP="00FD1B08">
            <w:pPr>
              <w:widowControl/>
              <w:jc w:val="center"/>
              <w:rPr>
                <w:rFonts w:ascii="Times New Roman" w:eastAsia="宋体" w:hAnsi="Times New Roman" w:cs="Times New Roman"/>
                <w:b/>
                <w:bCs/>
                <w:color w:val="000000"/>
                <w:kern w:val="0"/>
                <w:sz w:val="20"/>
                <w:szCs w:val="20"/>
              </w:rPr>
            </w:pPr>
            <w:r w:rsidRPr="00FD1B08">
              <w:rPr>
                <w:rFonts w:ascii="Times New Roman" w:eastAsia="宋体" w:hAnsi="Times New Roman" w:cs="Times New Roman"/>
                <w:b/>
                <w:bCs/>
                <w:color w:val="000000"/>
                <w:kern w:val="0"/>
                <w:sz w:val="20"/>
                <w:szCs w:val="20"/>
              </w:rPr>
              <w:t>姓名</w:t>
            </w:r>
          </w:p>
        </w:tc>
        <w:tc>
          <w:tcPr>
            <w:tcW w:w="1134" w:type="dxa"/>
            <w:vAlign w:val="center"/>
          </w:tcPr>
          <w:p w14:paraId="79A924C9" w14:textId="77777777" w:rsidR="00EB5D7A" w:rsidRPr="00FD1B08" w:rsidRDefault="00EB5D7A" w:rsidP="00FD1B08">
            <w:pPr>
              <w:widowControl/>
              <w:jc w:val="center"/>
              <w:rPr>
                <w:rFonts w:ascii="Times New Roman" w:eastAsia="宋体" w:hAnsi="Times New Roman" w:cs="Times New Roman"/>
                <w:b/>
                <w:bCs/>
                <w:color w:val="000000"/>
                <w:kern w:val="0"/>
                <w:sz w:val="20"/>
                <w:szCs w:val="20"/>
              </w:rPr>
            </w:pPr>
            <w:r>
              <w:rPr>
                <w:rFonts w:ascii="Times New Roman" w:eastAsia="宋体" w:hAnsi="Times New Roman" w:cs="Times New Roman" w:hint="eastAsia"/>
                <w:b/>
                <w:bCs/>
                <w:color w:val="000000"/>
                <w:kern w:val="0"/>
                <w:sz w:val="20"/>
                <w:szCs w:val="20"/>
              </w:rPr>
              <w:t>职称</w:t>
            </w:r>
          </w:p>
        </w:tc>
        <w:tc>
          <w:tcPr>
            <w:tcW w:w="1559" w:type="dxa"/>
            <w:shd w:val="clear" w:color="auto" w:fill="auto"/>
            <w:vAlign w:val="center"/>
            <w:hideMark/>
          </w:tcPr>
          <w:p w14:paraId="68F529B4" w14:textId="77777777" w:rsidR="00EB5D7A" w:rsidRPr="00FD1B08" w:rsidRDefault="00EB5D7A" w:rsidP="00FD1B08">
            <w:pPr>
              <w:widowControl/>
              <w:jc w:val="center"/>
              <w:rPr>
                <w:rFonts w:ascii="Times New Roman" w:eastAsia="宋体" w:hAnsi="Times New Roman" w:cs="Times New Roman"/>
                <w:b/>
                <w:bCs/>
                <w:color w:val="000000"/>
                <w:kern w:val="0"/>
                <w:sz w:val="20"/>
                <w:szCs w:val="20"/>
              </w:rPr>
            </w:pPr>
            <w:r>
              <w:rPr>
                <w:rFonts w:ascii="Times New Roman" w:eastAsia="宋体" w:hAnsi="Times New Roman" w:cs="Times New Roman" w:hint="eastAsia"/>
                <w:b/>
                <w:bCs/>
                <w:color w:val="000000"/>
                <w:kern w:val="0"/>
                <w:sz w:val="20"/>
                <w:szCs w:val="20"/>
              </w:rPr>
              <w:t>单位</w:t>
            </w:r>
          </w:p>
        </w:tc>
        <w:tc>
          <w:tcPr>
            <w:tcW w:w="4203" w:type="dxa"/>
            <w:shd w:val="clear" w:color="auto" w:fill="auto"/>
            <w:vAlign w:val="center"/>
            <w:hideMark/>
          </w:tcPr>
          <w:p w14:paraId="204DD3CE" w14:textId="77777777" w:rsidR="00EB5D7A" w:rsidRPr="00FD1B08" w:rsidRDefault="00EB5D7A" w:rsidP="00866A79">
            <w:pPr>
              <w:widowControl/>
              <w:jc w:val="center"/>
              <w:rPr>
                <w:rFonts w:ascii="Times New Roman" w:eastAsia="宋体" w:hAnsi="Times New Roman" w:cs="Times New Roman"/>
                <w:b/>
                <w:bCs/>
                <w:color w:val="000000"/>
                <w:kern w:val="0"/>
                <w:sz w:val="20"/>
                <w:szCs w:val="20"/>
              </w:rPr>
            </w:pPr>
            <w:r w:rsidRPr="00FD1B08">
              <w:rPr>
                <w:rFonts w:ascii="Times New Roman" w:eastAsia="宋体" w:hAnsi="Times New Roman" w:cs="Times New Roman"/>
                <w:b/>
                <w:bCs/>
                <w:color w:val="000000"/>
                <w:kern w:val="0"/>
                <w:sz w:val="20"/>
                <w:szCs w:val="20"/>
              </w:rPr>
              <w:t>题目</w:t>
            </w:r>
          </w:p>
        </w:tc>
        <w:tc>
          <w:tcPr>
            <w:tcW w:w="1276" w:type="dxa"/>
            <w:shd w:val="clear" w:color="auto" w:fill="auto"/>
            <w:vAlign w:val="center"/>
            <w:hideMark/>
          </w:tcPr>
          <w:p w14:paraId="64C35183" w14:textId="77777777" w:rsidR="00EB5D7A" w:rsidRPr="00FD1B08" w:rsidRDefault="00EB5D7A" w:rsidP="00FD1B08">
            <w:pPr>
              <w:widowControl/>
              <w:jc w:val="center"/>
              <w:rPr>
                <w:rFonts w:ascii="Times New Roman" w:eastAsia="宋体" w:hAnsi="Times New Roman" w:cs="Times New Roman"/>
                <w:b/>
                <w:bCs/>
                <w:color w:val="000000"/>
                <w:kern w:val="0"/>
                <w:sz w:val="20"/>
                <w:szCs w:val="20"/>
              </w:rPr>
            </w:pPr>
            <w:r w:rsidRPr="00FD1B08">
              <w:rPr>
                <w:rFonts w:ascii="Times New Roman" w:eastAsia="宋体" w:hAnsi="Times New Roman" w:cs="Times New Roman"/>
                <w:b/>
                <w:bCs/>
                <w:color w:val="000000"/>
                <w:kern w:val="0"/>
                <w:sz w:val="20"/>
                <w:szCs w:val="20"/>
              </w:rPr>
              <w:t>资助经费</w:t>
            </w:r>
          </w:p>
          <w:p w14:paraId="341AF9F7" w14:textId="77777777" w:rsidR="00EB5D7A" w:rsidRPr="00FD1B08" w:rsidRDefault="00EB5D7A" w:rsidP="00FD1B08">
            <w:pPr>
              <w:widowControl/>
              <w:jc w:val="center"/>
              <w:rPr>
                <w:rFonts w:ascii="Times New Roman" w:eastAsia="宋体" w:hAnsi="Times New Roman" w:cs="Times New Roman"/>
                <w:b/>
                <w:bCs/>
                <w:color w:val="000000"/>
                <w:kern w:val="0"/>
                <w:sz w:val="20"/>
                <w:szCs w:val="20"/>
              </w:rPr>
            </w:pPr>
            <w:r w:rsidRPr="00FD1B08">
              <w:rPr>
                <w:rFonts w:ascii="Times New Roman" w:eastAsia="宋体" w:hAnsi="Times New Roman" w:cs="Times New Roman"/>
                <w:b/>
                <w:bCs/>
                <w:color w:val="000000"/>
                <w:kern w:val="0"/>
                <w:sz w:val="20"/>
                <w:szCs w:val="20"/>
              </w:rPr>
              <w:t>（万元）</w:t>
            </w:r>
          </w:p>
        </w:tc>
      </w:tr>
      <w:tr w:rsidR="00866A79" w:rsidRPr="00FD1B08" w14:paraId="65CBE0EA" w14:textId="77777777" w:rsidTr="00170C75">
        <w:trPr>
          <w:trHeight w:val="528"/>
        </w:trPr>
        <w:tc>
          <w:tcPr>
            <w:tcW w:w="993" w:type="dxa"/>
            <w:shd w:val="clear" w:color="auto" w:fill="auto"/>
            <w:vAlign w:val="center"/>
          </w:tcPr>
          <w:p w14:paraId="78FD0BA7" w14:textId="77777777" w:rsidR="00866A79" w:rsidRPr="00866A79" w:rsidRDefault="00866A79" w:rsidP="00866A79">
            <w:pPr>
              <w:widowControl/>
              <w:jc w:val="center"/>
              <w:rPr>
                <w:rFonts w:ascii="Times New Roman" w:eastAsia="宋体" w:hAnsi="Times New Roman" w:cs="Times New Roman"/>
                <w:color w:val="000000"/>
                <w:szCs w:val="21"/>
              </w:rPr>
            </w:pPr>
            <w:r w:rsidRPr="00866A79">
              <w:rPr>
                <w:rFonts w:ascii="Times New Roman" w:eastAsia="宋体" w:hAnsi="Times New Roman" w:cs="Times New Roman"/>
                <w:color w:val="000000"/>
                <w:szCs w:val="21"/>
              </w:rPr>
              <w:t>马超</w:t>
            </w:r>
          </w:p>
        </w:tc>
        <w:tc>
          <w:tcPr>
            <w:tcW w:w="1134" w:type="dxa"/>
            <w:vAlign w:val="center"/>
          </w:tcPr>
          <w:p w14:paraId="1EB50533" w14:textId="77777777" w:rsidR="00866A79" w:rsidRPr="00866A79" w:rsidRDefault="00866A79" w:rsidP="00866A79">
            <w:pPr>
              <w:jc w:val="center"/>
              <w:rPr>
                <w:rFonts w:ascii="Times New Roman" w:eastAsia="宋体" w:hAnsi="Times New Roman" w:cs="Times New Roman"/>
                <w:color w:val="000000"/>
                <w:szCs w:val="21"/>
              </w:rPr>
            </w:pPr>
            <w:r w:rsidRPr="00866A79">
              <w:rPr>
                <w:rFonts w:ascii="Times New Roman" w:eastAsia="宋体" w:hAnsi="Times New Roman" w:cs="Times New Roman"/>
                <w:color w:val="000000"/>
                <w:szCs w:val="21"/>
              </w:rPr>
              <w:t>工程师</w:t>
            </w:r>
          </w:p>
        </w:tc>
        <w:tc>
          <w:tcPr>
            <w:tcW w:w="1559" w:type="dxa"/>
            <w:shd w:val="clear" w:color="auto" w:fill="auto"/>
            <w:vAlign w:val="center"/>
          </w:tcPr>
          <w:p w14:paraId="21952F00" w14:textId="77777777" w:rsidR="00866A79" w:rsidRPr="00866A79" w:rsidRDefault="00866A79" w:rsidP="00866A79">
            <w:pPr>
              <w:jc w:val="center"/>
              <w:rPr>
                <w:rFonts w:ascii="Times New Roman" w:eastAsia="宋体" w:hAnsi="Times New Roman" w:cs="Times New Roman"/>
                <w:color w:val="000000"/>
                <w:szCs w:val="21"/>
              </w:rPr>
            </w:pPr>
            <w:r w:rsidRPr="00866A79">
              <w:rPr>
                <w:rFonts w:ascii="Times New Roman" w:eastAsia="宋体" w:hAnsi="Times New Roman" w:cs="Times New Roman"/>
                <w:color w:val="000000"/>
                <w:szCs w:val="21"/>
              </w:rPr>
              <w:t>天津大学</w:t>
            </w:r>
          </w:p>
        </w:tc>
        <w:tc>
          <w:tcPr>
            <w:tcW w:w="4203" w:type="dxa"/>
            <w:shd w:val="clear" w:color="auto" w:fill="auto"/>
            <w:vAlign w:val="bottom"/>
          </w:tcPr>
          <w:p w14:paraId="7338D2B0" w14:textId="77777777" w:rsidR="00866A79" w:rsidRPr="00866A79" w:rsidRDefault="00866A79" w:rsidP="00866A79">
            <w:pPr>
              <w:jc w:val="left"/>
              <w:rPr>
                <w:rFonts w:ascii="Times New Roman" w:eastAsia="宋体" w:hAnsi="Times New Roman" w:cs="Times New Roman"/>
                <w:color w:val="000000"/>
                <w:szCs w:val="21"/>
              </w:rPr>
            </w:pPr>
            <w:r w:rsidRPr="00866A79">
              <w:rPr>
                <w:rFonts w:ascii="Times New Roman" w:eastAsia="宋体" w:hAnsi="Times New Roman" w:cs="Times New Roman"/>
                <w:color w:val="000000"/>
                <w:szCs w:val="21"/>
              </w:rPr>
              <w:t>高分辨质谱结合</w:t>
            </w:r>
            <w:r w:rsidRPr="00866A79">
              <w:rPr>
                <w:rFonts w:ascii="Times New Roman" w:eastAsia="宋体" w:hAnsi="Times New Roman" w:cs="Times New Roman"/>
                <w:color w:val="000000"/>
                <w:szCs w:val="21"/>
              </w:rPr>
              <w:t>SORI-CID</w:t>
            </w:r>
            <w:r w:rsidRPr="00866A79">
              <w:rPr>
                <w:rFonts w:ascii="Times New Roman" w:eastAsia="宋体" w:hAnsi="Times New Roman" w:cs="Times New Roman"/>
                <w:color w:val="000000"/>
                <w:szCs w:val="21"/>
              </w:rPr>
              <w:t>技术研究重油中极性化合物的分子结构特征</w:t>
            </w:r>
          </w:p>
        </w:tc>
        <w:tc>
          <w:tcPr>
            <w:tcW w:w="1276" w:type="dxa"/>
            <w:shd w:val="clear" w:color="auto" w:fill="auto"/>
            <w:noWrap/>
            <w:vAlign w:val="center"/>
            <w:hideMark/>
          </w:tcPr>
          <w:p w14:paraId="65F792E9" w14:textId="77777777" w:rsidR="00866A79" w:rsidRPr="00FD1B08" w:rsidRDefault="00866A79" w:rsidP="00866A79">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6</w:t>
            </w:r>
          </w:p>
        </w:tc>
      </w:tr>
      <w:tr w:rsidR="00866A79" w:rsidRPr="00FD1B08" w14:paraId="10DB985B" w14:textId="77777777" w:rsidTr="00170C75">
        <w:trPr>
          <w:trHeight w:val="528"/>
        </w:trPr>
        <w:tc>
          <w:tcPr>
            <w:tcW w:w="993" w:type="dxa"/>
            <w:shd w:val="clear" w:color="auto" w:fill="auto"/>
            <w:vAlign w:val="center"/>
          </w:tcPr>
          <w:p w14:paraId="59805CE7" w14:textId="77777777" w:rsidR="00866A79" w:rsidRPr="00866A79" w:rsidRDefault="00866A79" w:rsidP="00866A79">
            <w:pPr>
              <w:jc w:val="center"/>
              <w:rPr>
                <w:rFonts w:ascii="Times New Roman" w:eastAsia="宋体" w:hAnsi="Times New Roman" w:cs="Times New Roman"/>
                <w:color w:val="000000"/>
                <w:szCs w:val="21"/>
              </w:rPr>
            </w:pPr>
            <w:r w:rsidRPr="00866A79">
              <w:rPr>
                <w:rFonts w:ascii="Times New Roman" w:eastAsia="宋体" w:hAnsi="Times New Roman" w:cs="Times New Roman"/>
                <w:color w:val="000000"/>
                <w:szCs w:val="21"/>
              </w:rPr>
              <w:t>吴正浩</w:t>
            </w:r>
          </w:p>
        </w:tc>
        <w:tc>
          <w:tcPr>
            <w:tcW w:w="1134" w:type="dxa"/>
            <w:vAlign w:val="center"/>
          </w:tcPr>
          <w:p w14:paraId="2C78F956" w14:textId="77777777" w:rsidR="00866A79" w:rsidRPr="00866A79" w:rsidRDefault="00866A79" w:rsidP="00866A79">
            <w:pPr>
              <w:jc w:val="center"/>
              <w:rPr>
                <w:rFonts w:ascii="Times New Roman" w:eastAsia="宋体" w:hAnsi="Times New Roman" w:cs="Times New Roman"/>
                <w:color w:val="000000"/>
                <w:szCs w:val="21"/>
              </w:rPr>
            </w:pPr>
            <w:r w:rsidRPr="00866A79">
              <w:rPr>
                <w:rFonts w:ascii="Times New Roman" w:eastAsia="宋体" w:hAnsi="Times New Roman" w:cs="Times New Roman"/>
                <w:color w:val="000000"/>
                <w:szCs w:val="21"/>
              </w:rPr>
              <w:t>助理教授</w:t>
            </w:r>
          </w:p>
        </w:tc>
        <w:tc>
          <w:tcPr>
            <w:tcW w:w="1559" w:type="dxa"/>
            <w:shd w:val="clear" w:color="auto" w:fill="auto"/>
            <w:vAlign w:val="center"/>
          </w:tcPr>
          <w:p w14:paraId="380235E7" w14:textId="77777777" w:rsidR="00866A79" w:rsidRPr="00866A79" w:rsidRDefault="00866A79" w:rsidP="00866A79">
            <w:pPr>
              <w:jc w:val="center"/>
              <w:rPr>
                <w:rFonts w:ascii="Times New Roman" w:eastAsia="宋体" w:hAnsi="Times New Roman" w:cs="Times New Roman"/>
                <w:color w:val="000000"/>
                <w:szCs w:val="21"/>
              </w:rPr>
            </w:pPr>
            <w:r w:rsidRPr="00866A79">
              <w:rPr>
                <w:rFonts w:ascii="Times New Roman" w:eastAsia="宋体" w:hAnsi="Times New Roman" w:cs="Times New Roman"/>
                <w:color w:val="000000"/>
                <w:szCs w:val="21"/>
              </w:rPr>
              <w:t>西交利物浦大学</w:t>
            </w:r>
          </w:p>
        </w:tc>
        <w:tc>
          <w:tcPr>
            <w:tcW w:w="4203" w:type="dxa"/>
            <w:shd w:val="clear" w:color="auto" w:fill="auto"/>
            <w:vAlign w:val="bottom"/>
          </w:tcPr>
          <w:p w14:paraId="47DABAB4" w14:textId="77777777" w:rsidR="00866A79" w:rsidRPr="00866A79" w:rsidRDefault="00866A79" w:rsidP="00866A79">
            <w:pPr>
              <w:jc w:val="left"/>
              <w:rPr>
                <w:rFonts w:ascii="Times New Roman" w:eastAsia="宋体" w:hAnsi="Times New Roman" w:cs="Times New Roman"/>
                <w:color w:val="000000"/>
                <w:szCs w:val="21"/>
              </w:rPr>
            </w:pPr>
            <w:r w:rsidRPr="00866A79">
              <w:rPr>
                <w:rFonts w:ascii="Times New Roman" w:eastAsia="宋体" w:hAnsi="Times New Roman" w:cs="Times New Roman"/>
                <w:color w:val="000000"/>
                <w:szCs w:val="21"/>
              </w:rPr>
              <w:t>重质油分子模型构建与自动模拟一体化软件开发</w:t>
            </w:r>
          </w:p>
        </w:tc>
        <w:tc>
          <w:tcPr>
            <w:tcW w:w="1276" w:type="dxa"/>
            <w:shd w:val="clear" w:color="auto" w:fill="auto"/>
            <w:noWrap/>
            <w:vAlign w:val="center"/>
            <w:hideMark/>
          </w:tcPr>
          <w:p w14:paraId="2D3978CA" w14:textId="77777777" w:rsidR="00866A79" w:rsidRPr="00FD1B08" w:rsidRDefault="00866A79" w:rsidP="00866A79">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6</w:t>
            </w:r>
          </w:p>
        </w:tc>
      </w:tr>
      <w:tr w:rsidR="00866A79" w:rsidRPr="00FD1B08" w14:paraId="5D5DFD53" w14:textId="77777777" w:rsidTr="00170C75">
        <w:trPr>
          <w:trHeight w:val="408"/>
        </w:trPr>
        <w:tc>
          <w:tcPr>
            <w:tcW w:w="993" w:type="dxa"/>
            <w:shd w:val="clear" w:color="auto" w:fill="auto"/>
            <w:vAlign w:val="center"/>
          </w:tcPr>
          <w:p w14:paraId="53708CA9" w14:textId="77777777" w:rsidR="00866A79" w:rsidRPr="00866A79" w:rsidRDefault="00866A79" w:rsidP="00866A79">
            <w:pPr>
              <w:jc w:val="center"/>
              <w:rPr>
                <w:rFonts w:ascii="Times New Roman" w:eastAsia="宋体" w:hAnsi="Times New Roman" w:cs="Times New Roman"/>
                <w:color w:val="000000"/>
                <w:szCs w:val="21"/>
              </w:rPr>
            </w:pPr>
            <w:r w:rsidRPr="00866A79">
              <w:rPr>
                <w:rFonts w:ascii="Times New Roman" w:eastAsia="宋体" w:hAnsi="Times New Roman" w:cs="Times New Roman"/>
                <w:color w:val="000000"/>
                <w:szCs w:val="21"/>
              </w:rPr>
              <w:t>陈秀</w:t>
            </w:r>
          </w:p>
        </w:tc>
        <w:tc>
          <w:tcPr>
            <w:tcW w:w="1134" w:type="dxa"/>
            <w:vAlign w:val="center"/>
          </w:tcPr>
          <w:p w14:paraId="1FD112AD" w14:textId="77777777" w:rsidR="00866A79" w:rsidRPr="00866A79" w:rsidRDefault="00866A79" w:rsidP="00866A79">
            <w:pPr>
              <w:jc w:val="center"/>
              <w:rPr>
                <w:rFonts w:ascii="Times New Roman" w:eastAsia="宋体" w:hAnsi="Times New Roman" w:cs="Times New Roman"/>
                <w:color w:val="000000"/>
                <w:szCs w:val="21"/>
              </w:rPr>
            </w:pPr>
            <w:r w:rsidRPr="00866A79">
              <w:rPr>
                <w:rFonts w:ascii="Times New Roman" w:eastAsia="宋体" w:hAnsi="Times New Roman" w:cs="Times New Roman"/>
                <w:color w:val="000000"/>
                <w:szCs w:val="21"/>
              </w:rPr>
              <w:t>讲师</w:t>
            </w:r>
          </w:p>
        </w:tc>
        <w:tc>
          <w:tcPr>
            <w:tcW w:w="1559" w:type="dxa"/>
            <w:shd w:val="clear" w:color="auto" w:fill="auto"/>
            <w:vAlign w:val="center"/>
          </w:tcPr>
          <w:p w14:paraId="32C6442D" w14:textId="77777777" w:rsidR="00866A79" w:rsidRPr="00866A79" w:rsidRDefault="00866A79" w:rsidP="00866A79">
            <w:pPr>
              <w:jc w:val="center"/>
              <w:rPr>
                <w:rFonts w:ascii="Times New Roman" w:eastAsia="宋体" w:hAnsi="Times New Roman" w:cs="Times New Roman"/>
                <w:color w:val="000000"/>
                <w:szCs w:val="21"/>
              </w:rPr>
            </w:pPr>
            <w:r w:rsidRPr="00866A79">
              <w:rPr>
                <w:rFonts w:ascii="Times New Roman" w:eastAsia="宋体" w:hAnsi="Times New Roman" w:cs="Times New Roman"/>
                <w:color w:val="000000"/>
                <w:szCs w:val="21"/>
              </w:rPr>
              <w:t>临沂大学</w:t>
            </w:r>
          </w:p>
        </w:tc>
        <w:tc>
          <w:tcPr>
            <w:tcW w:w="4203" w:type="dxa"/>
            <w:shd w:val="clear" w:color="auto" w:fill="auto"/>
            <w:vAlign w:val="bottom"/>
          </w:tcPr>
          <w:p w14:paraId="7B323734" w14:textId="77777777" w:rsidR="00866A79" w:rsidRPr="00866A79" w:rsidRDefault="00866A79" w:rsidP="00866A79">
            <w:pPr>
              <w:jc w:val="left"/>
              <w:rPr>
                <w:rFonts w:ascii="Times New Roman" w:eastAsia="宋体" w:hAnsi="Times New Roman" w:cs="Times New Roman"/>
                <w:color w:val="000000"/>
                <w:szCs w:val="21"/>
              </w:rPr>
            </w:pPr>
            <w:r w:rsidRPr="00866A79">
              <w:rPr>
                <w:rFonts w:ascii="Times New Roman" w:eastAsia="宋体" w:hAnsi="Times New Roman" w:cs="Times New Roman"/>
                <w:color w:val="000000"/>
                <w:szCs w:val="21"/>
              </w:rPr>
              <w:t>催化裂化油浆氧化脱硫过程的分子转化规律研究</w:t>
            </w:r>
          </w:p>
        </w:tc>
        <w:tc>
          <w:tcPr>
            <w:tcW w:w="1276" w:type="dxa"/>
            <w:shd w:val="clear" w:color="auto" w:fill="auto"/>
            <w:noWrap/>
            <w:vAlign w:val="center"/>
            <w:hideMark/>
          </w:tcPr>
          <w:p w14:paraId="507CC352" w14:textId="77777777" w:rsidR="00866A79" w:rsidRPr="00FD1B08" w:rsidRDefault="00866A79" w:rsidP="00866A79">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6</w:t>
            </w:r>
          </w:p>
        </w:tc>
      </w:tr>
      <w:tr w:rsidR="00866A79" w:rsidRPr="00FD1B08" w14:paraId="797FA7BA" w14:textId="77777777" w:rsidTr="00170C75">
        <w:trPr>
          <w:trHeight w:val="466"/>
        </w:trPr>
        <w:tc>
          <w:tcPr>
            <w:tcW w:w="993" w:type="dxa"/>
            <w:shd w:val="clear" w:color="auto" w:fill="auto"/>
            <w:vAlign w:val="center"/>
          </w:tcPr>
          <w:p w14:paraId="79CC3F80" w14:textId="77777777" w:rsidR="00866A79" w:rsidRPr="00866A79" w:rsidRDefault="00866A79" w:rsidP="00866A79">
            <w:pPr>
              <w:jc w:val="center"/>
              <w:rPr>
                <w:rFonts w:ascii="Times New Roman" w:eastAsia="宋体" w:hAnsi="Times New Roman" w:cs="Times New Roman"/>
                <w:color w:val="000000"/>
                <w:szCs w:val="21"/>
              </w:rPr>
            </w:pPr>
            <w:r w:rsidRPr="00866A79">
              <w:rPr>
                <w:rFonts w:ascii="Times New Roman" w:eastAsia="宋体" w:hAnsi="Times New Roman" w:cs="Times New Roman"/>
                <w:color w:val="000000"/>
                <w:szCs w:val="21"/>
              </w:rPr>
              <w:t>陶秀娟</w:t>
            </w:r>
          </w:p>
        </w:tc>
        <w:tc>
          <w:tcPr>
            <w:tcW w:w="1134" w:type="dxa"/>
            <w:vAlign w:val="center"/>
          </w:tcPr>
          <w:p w14:paraId="2BAD1659" w14:textId="77777777" w:rsidR="00866A79" w:rsidRPr="00866A79" w:rsidRDefault="00866A79" w:rsidP="00866A79">
            <w:pPr>
              <w:jc w:val="center"/>
              <w:rPr>
                <w:rFonts w:ascii="Times New Roman" w:eastAsia="宋体" w:hAnsi="Times New Roman" w:cs="Times New Roman"/>
                <w:color w:val="000000"/>
                <w:szCs w:val="21"/>
              </w:rPr>
            </w:pPr>
            <w:r w:rsidRPr="00866A79">
              <w:rPr>
                <w:rFonts w:ascii="Times New Roman" w:eastAsia="宋体" w:hAnsi="Times New Roman" w:cs="Times New Roman"/>
                <w:color w:val="000000"/>
                <w:szCs w:val="21"/>
              </w:rPr>
              <w:t>讲师</w:t>
            </w:r>
          </w:p>
        </w:tc>
        <w:tc>
          <w:tcPr>
            <w:tcW w:w="1559" w:type="dxa"/>
            <w:shd w:val="clear" w:color="auto" w:fill="auto"/>
            <w:vAlign w:val="center"/>
          </w:tcPr>
          <w:p w14:paraId="2A3F301F" w14:textId="77777777" w:rsidR="00866A79" w:rsidRPr="00866A79" w:rsidRDefault="00866A79" w:rsidP="00866A79">
            <w:pPr>
              <w:jc w:val="center"/>
              <w:rPr>
                <w:rFonts w:ascii="Times New Roman" w:eastAsia="宋体" w:hAnsi="Times New Roman" w:cs="Times New Roman"/>
                <w:color w:val="000000"/>
                <w:szCs w:val="21"/>
              </w:rPr>
            </w:pPr>
            <w:r w:rsidRPr="00866A79">
              <w:rPr>
                <w:rFonts w:ascii="Times New Roman" w:eastAsia="宋体" w:hAnsi="Times New Roman" w:cs="Times New Roman"/>
                <w:color w:val="000000"/>
                <w:szCs w:val="21"/>
              </w:rPr>
              <w:t>陕西科技大学</w:t>
            </w:r>
          </w:p>
        </w:tc>
        <w:tc>
          <w:tcPr>
            <w:tcW w:w="4203" w:type="dxa"/>
            <w:shd w:val="clear" w:color="auto" w:fill="auto"/>
            <w:vAlign w:val="bottom"/>
          </w:tcPr>
          <w:p w14:paraId="5525DC4B" w14:textId="77777777" w:rsidR="00866A79" w:rsidRPr="00866A79" w:rsidRDefault="00866A79" w:rsidP="00866A79">
            <w:pPr>
              <w:jc w:val="left"/>
              <w:rPr>
                <w:rFonts w:ascii="Times New Roman" w:eastAsia="宋体" w:hAnsi="Times New Roman" w:cs="Times New Roman"/>
                <w:color w:val="000000"/>
                <w:szCs w:val="21"/>
              </w:rPr>
            </w:pPr>
            <w:r w:rsidRPr="00866A79">
              <w:rPr>
                <w:rFonts w:ascii="Times New Roman" w:eastAsia="宋体" w:hAnsi="Times New Roman" w:cs="Times New Roman"/>
                <w:color w:val="000000"/>
                <w:szCs w:val="21"/>
              </w:rPr>
              <w:t>稠油油溶性降粘过程胶质沥青质转化规律研究</w:t>
            </w:r>
          </w:p>
        </w:tc>
        <w:tc>
          <w:tcPr>
            <w:tcW w:w="1276" w:type="dxa"/>
            <w:shd w:val="clear" w:color="auto" w:fill="auto"/>
            <w:noWrap/>
            <w:vAlign w:val="center"/>
            <w:hideMark/>
          </w:tcPr>
          <w:p w14:paraId="28810A94" w14:textId="77777777" w:rsidR="00866A79" w:rsidRPr="00FD1B08" w:rsidRDefault="00866A79" w:rsidP="00866A79">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6</w:t>
            </w:r>
          </w:p>
        </w:tc>
      </w:tr>
      <w:tr w:rsidR="00866A79" w:rsidRPr="00FD1B08" w14:paraId="66399BE4" w14:textId="77777777" w:rsidTr="00170C75">
        <w:trPr>
          <w:trHeight w:val="401"/>
        </w:trPr>
        <w:tc>
          <w:tcPr>
            <w:tcW w:w="993" w:type="dxa"/>
            <w:shd w:val="clear" w:color="auto" w:fill="auto"/>
            <w:vAlign w:val="center"/>
          </w:tcPr>
          <w:p w14:paraId="31529437" w14:textId="77777777" w:rsidR="00866A79" w:rsidRPr="00866A79" w:rsidRDefault="00866A79" w:rsidP="00866A79">
            <w:pPr>
              <w:jc w:val="center"/>
              <w:rPr>
                <w:rFonts w:ascii="Times New Roman" w:eastAsia="宋体" w:hAnsi="Times New Roman" w:cs="Times New Roman"/>
                <w:szCs w:val="21"/>
              </w:rPr>
            </w:pPr>
            <w:r w:rsidRPr="00866A79">
              <w:rPr>
                <w:rFonts w:ascii="Times New Roman" w:eastAsia="宋体" w:hAnsi="Times New Roman" w:cs="Times New Roman"/>
                <w:szCs w:val="21"/>
              </w:rPr>
              <w:t>楚长青</w:t>
            </w:r>
          </w:p>
        </w:tc>
        <w:tc>
          <w:tcPr>
            <w:tcW w:w="1134" w:type="dxa"/>
            <w:vAlign w:val="center"/>
          </w:tcPr>
          <w:p w14:paraId="480CCF62" w14:textId="77777777" w:rsidR="00866A79" w:rsidRPr="00866A79" w:rsidRDefault="00866A79" w:rsidP="00866A79">
            <w:pPr>
              <w:jc w:val="center"/>
              <w:rPr>
                <w:rFonts w:ascii="Times New Roman" w:eastAsia="宋体" w:hAnsi="Times New Roman" w:cs="Times New Roman"/>
                <w:szCs w:val="21"/>
              </w:rPr>
            </w:pPr>
            <w:r w:rsidRPr="00866A79">
              <w:rPr>
                <w:rFonts w:ascii="Times New Roman" w:eastAsia="宋体" w:hAnsi="Times New Roman" w:cs="Times New Roman"/>
                <w:szCs w:val="21"/>
              </w:rPr>
              <w:t>特聘副教授</w:t>
            </w:r>
          </w:p>
        </w:tc>
        <w:tc>
          <w:tcPr>
            <w:tcW w:w="1559" w:type="dxa"/>
            <w:shd w:val="clear" w:color="auto" w:fill="auto"/>
            <w:vAlign w:val="center"/>
          </w:tcPr>
          <w:p w14:paraId="2E7CAE6E" w14:textId="77777777" w:rsidR="00866A79" w:rsidRPr="00866A79" w:rsidRDefault="00866A79" w:rsidP="00866A79">
            <w:pPr>
              <w:jc w:val="center"/>
              <w:rPr>
                <w:rFonts w:ascii="Times New Roman" w:eastAsia="宋体" w:hAnsi="Times New Roman" w:cs="Times New Roman"/>
                <w:szCs w:val="21"/>
              </w:rPr>
            </w:pPr>
            <w:r w:rsidRPr="00866A79">
              <w:rPr>
                <w:rFonts w:ascii="Times New Roman" w:eastAsia="宋体" w:hAnsi="Times New Roman" w:cs="Times New Roman"/>
                <w:szCs w:val="21"/>
              </w:rPr>
              <w:t>青岛科技大学</w:t>
            </w:r>
          </w:p>
        </w:tc>
        <w:tc>
          <w:tcPr>
            <w:tcW w:w="4203" w:type="dxa"/>
            <w:shd w:val="clear" w:color="auto" w:fill="auto"/>
            <w:vAlign w:val="bottom"/>
          </w:tcPr>
          <w:p w14:paraId="003C84E9" w14:textId="77777777" w:rsidR="00866A79" w:rsidRPr="00866A79" w:rsidRDefault="00866A79" w:rsidP="00866A79">
            <w:pPr>
              <w:jc w:val="left"/>
              <w:rPr>
                <w:rFonts w:ascii="Times New Roman" w:eastAsia="宋体" w:hAnsi="Times New Roman" w:cs="Times New Roman"/>
                <w:szCs w:val="21"/>
              </w:rPr>
            </w:pPr>
            <w:r w:rsidRPr="00866A79">
              <w:rPr>
                <w:rFonts w:ascii="Times New Roman" w:eastAsia="宋体" w:hAnsi="Times New Roman" w:cs="Times New Roman"/>
                <w:szCs w:val="21"/>
              </w:rPr>
              <w:t>构筑</w:t>
            </w:r>
            <w:r w:rsidRPr="00866A79">
              <w:rPr>
                <w:rFonts w:ascii="Times New Roman" w:eastAsia="宋体" w:hAnsi="Times New Roman" w:cs="Times New Roman"/>
                <w:szCs w:val="21"/>
              </w:rPr>
              <w:t>MXene</w:t>
            </w:r>
            <w:r w:rsidRPr="00866A79">
              <w:rPr>
                <w:rFonts w:ascii="Times New Roman" w:eastAsia="宋体" w:hAnsi="Times New Roman" w:cs="Times New Roman"/>
                <w:szCs w:val="21"/>
              </w:rPr>
              <w:t>负载的</w:t>
            </w:r>
            <w:r w:rsidRPr="00866A79">
              <w:rPr>
                <w:rFonts w:ascii="Times New Roman" w:eastAsia="宋体" w:hAnsi="Times New Roman" w:cs="Times New Roman"/>
                <w:szCs w:val="21"/>
              </w:rPr>
              <w:t>Pt</w:t>
            </w:r>
            <w:r w:rsidRPr="00866A79">
              <w:rPr>
                <w:rFonts w:ascii="Times New Roman" w:eastAsia="宋体" w:hAnsi="Times New Roman" w:cs="Times New Roman"/>
                <w:szCs w:val="21"/>
              </w:rPr>
              <w:t>基双功能催化剂用于丙烷二氧化碳氧化脱氢制丙烯的模拟研究</w:t>
            </w:r>
          </w:p>
        </w:tc>
        <w:tc>
          <w:tcPr>
            <w:tcW w:w="1276" w:type="dxa"/>
            <w:shd w:val="clear" w:color="auto" w:fill="auto"/>
            <w:noWrap/>
            <w:vAlign w:val="center"/>
            <w:hideMark/>
          </w:tcPr>
          <w:p w14:paraId="2CC3950B" w14:textId="77777777" w:rsidR="00866A79" w:rsidRPr="00FD1B08" w:rsidRDefault="00866A79" w:rsidP="00866A79">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6</w:t>
            </w:r>
          </w:p>
        </w:tc>
      </w:tr>
      <w:tr w:rsidR="00866A79" w:rsidRPr="00FD1B08" w14:paraId="22A840FD" w14:textId="77777777" w:rsidTr="00170C75">
        <w:trPr>
          <w:trHeight w:val="528"/>
        </w:trPr>
        <w:tc>
          <w:tcPr>
            <w:tcW w:w="993" w:type="dxa"/>
            <w:shd w:val="clear" w:color="auto" w:fill="auto"/>
            <w:vAlign w:val="center"/>
          </w:tcPr>
          <w:p w14:paraId="4B1E5A56" w14:textId="77777777" w:rsidR="00866A79" w:rsidRPr="00866A79" w:rsidRDefault="00866A79" w:rsidP="00866A79">
            <w:pPr>
              <w:jc w:val="center"/>
              <w:rPr>
                <w:rFonts w:ascii="Times New Roman" w:eastAsia="宋体" w:hAnsi="Times New Roman" w:cs="Times New Roman"/>
                <w:szCs w:val="21"/>
              </w:rPr>
            </w:pPr>
            <w:r w:rsidRPr="00866A79">
              <w:rPr>
                <w:rFonts w:ascii="Times New Roman" w:eastAsia="宋体" w:hAnsi="Times New Roman" w:cs="Times New Roman"/>
                <w:szCs w:val="21"/>
              </w:rPr>
              <w:t>彭冲</w:t>
            </w:r>
          </w:p>
        </w:tc>
        <w:tc>
          <w:tcPr>
            <w:tcW w:w="1134" w:type="dxa"/>
            <w:vAlign w:val="center"/>
          </w:tcPr>
          <w:p w14:paraId="667C6D48" w14:textId="77777777" w:rsidR="00866A79" w:rsidRPr="00866A79" w:rsidRDefault="00866A79" w:rsidP="00866A79">
            <w:pPr>
              <w:jc w:val="center"/>
              <w:rPr>
                <w:rFonts w:ascii="Times New Roman" w:eastAsia="宋体" w:hAnsi="Times New Roman" w:cs="Times New Roman"/>
                <w:szCs w:val="21"/>
              </w:rPr>
            </w:pPr>
            <w:r w:rsidRPr="00866A79">
              <w:rPr>
                <w:rFonts w:ascii="Times New Roman" w:eastAsia="宋体" w:hAnsi="Times New Roman" w:cs="Times New Roman"/>
                <w:szCs w:val="21"/>
              </w:rPr>
              <w:t>教授</w:t>
            </w:r>
          </w:p>
        </w:tc>
        <w:tc>
          <w:tcPr>
            <w:tcW w:w="1559" w:type="dxa"/>
            <w:shd w:val="clear" w:color="auto" w:fill="auto"/>
            <w:vAlign w:val="center"/>
          </w:tcPr>
          <w:p w14:paraId="4E794D67" w14:textId="77777777" w:rsidR="00866A79" w:rsidRPr="00866A79" w:rsidRDefault="00866A79" w:rsidP="00866A79">
            <w:pPr>
              <w:jc w:val="center"/>
              <w:rPr>
                <w:rFonts w:ascii="Times New Roman" w:eastAsia="宋体" w:hAnsi="Times New Roman" w:cs="Times New Roman"/>
                <w:szCs w:val="21"/>
              </w:rPr>
            </w:pPr>
            <w:r w:rsidRPr="00866A79">
              <w:rPr>
                <w:rFonts w:ascii="Times New Roman" w:eastAsia="宋体" w:hAnsi="Times New Roman" w:cs="Times New Roman"/>
                <w:szCs w:val="21"/>
              </w:rPr>
              <w:t>大连理工大学</w:t>
            </w:r>
            <w:r w:rsidRPr="00866A79">
              <w:rPr>
                <w:rFonts w:ascii="Times New Roman" w:eastAsia="宋体" w:hAnsi="Times New Roman" w:cs="Times New Roman"/>
                <w:szCs w:val="21"/>
              </w:rPr>
              <w:t xml:space="preserve"> </w:t>
            </w:r>
          </w:p>
        </w:tc>
        <w:tc>
          <w:tcPr>
            <w:tcW w:w="4203" w:type="dxa"/>
            <w:shd w:val="clear" w:color="auto" w:fill="auto"/>
            <w:vAlign w:val="bottom"/>
          </w:tcPr>
          <w:p w14:paraId="1E9B57FD" w14:textId="77777777" w:rsidR="00866A79" w:rsidRPr="00866A79" w:rsidRDefault="00866A79" w:rsidP="00866A79">
            <w:pPr>
              <w:jc w:val="left"/>
              <w:rPr>
                <w:rFonts w:ascii="Times New Roman" w:eastAsia="宋体" w:hAnsi="Times New Roman" w:cs="Times New Roman"/>
                <w:szCs w:val="21"/>
              </w:rPr>
            </w:pPr>
            <w:r w:rsidRPr="00866A79">
              <w:rPr>
                <w:rFonts w:ascii="Times New Roman" w:eastAsia="宋体" w:hAnsi="Times New Roman" w:cs="Times New Roman"/>
                <w:szCs w:val="21"/>
              </w:rPr>
              <w:t>多环芳烃加氢裂化催化剂活性中心结构调控及其向单环芳烃定向转化规律研究</w:t>
            </w:r>
            <w:r w:rsidRPr="00866A79">
              <w:rPr>
                <w:rFonts w:ascii="Times New Roman" w:eastAsia="宋体" w:hAnsi="Times New Roman" w:cs="Times New Roman"/>
                <w:szCs w:val="21"/>
              </w:rPr>
              <w:t xml:space="preserve"> </w:t>
            </w:r>
          </w:p>
        </w:tc>
        <w:tc>
          <w:tcPr>
            <w:tcW w:w="1276" w:type="dxa"/>
            <w:shd w:val="clear" w:color="auto" w:fill="auto"/>
            <w:noWrap/>
            <w:vAlign w:val="center"/>
            <w:hideMark/>
          </w:tcPr>
          <w:p w14:paraId="488B4A25" w14:textId="77777777" w:rsidR="00866A79" w:rsidRPr="00FD1B08" w:rsidRDefault="00866A79" w:rsidP="00866A79">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6</w:t>
            </w:r>
          </w:p>
        </w:tc>
      </w:tr>
      <w:tr w:rsidR="00866A79" w:rsidRPr="00FD1B08" w14:paraId="4DC5714D" w14:textId="77777777" w:rsidTr="00170C75">
        <w:trPr>
          <w:trHeight w:val="336"/>
        </w:trPr>
        <w:tc>
          <w:tcPr>
            <w:tcW w:w="993" w:type="dxa"/>
            <w:shd w:val="clear" w:color="auto" w:fill="auto"/>
            <w:vAlign w:val="center"/>
          </w:tcPr>
          <w:p w14:paraId="2BD1F1B1" w14:textId="77777777" w:rsidR="00866A79" w:rsidRPr="00866A79" w:rsidRDefault="00866A79" w:rsidP="00866A79">
            <w:pPr>
              <w:jc w:val="center"/>
              <w:rPr>
                <w:rFonts w:ascii="Times New Roman" w:eastAsia="宋体" w:hAnsi="Times New Roman" w:cs="Times New Roman"/>
                <w:szCs w:val="21"/>
              </w:rPr>
            </w:pPr>
            <w:r w:rsidRPr="00866A79">
              <w:rPr>
                <w:rFonts w:ascii="Times New Roman" w:eastAsia="宋体" w:hAnsi="Times New Roman" w:cs="Times New Roman"/>
                <w:szCs w:val="21"/>
              </w:rPr>
              <w:t>荀苏杭</w:t>
            </w:r>
          </w:p>
        </w:tc>
        <w:tc>
          <w:tcPr>
            <w:tcW w:w="1134" w:type="dxa"/>
            <w:vAlign w:val="center"/>
          </w:tcPr>
          <w:p w14:paraId="3031ED97" w14:textId="77777777" w:rsidR="00866A79" w:rsidRPr="00866A79" w:rsidRDefault="00866A79" w:rsidP="00866A79">
            <w:pPr>
              <w:jc w:val="center"/>
              <w:rPr>
                <w:rFonts w:ascii="Times New Roman" w:eastAsia="宋体" w:hAnsi="Times New Roman" w:cs="Times New Roman"/>
                <w:szCs w:val="21"/>
              </w:rPr>
            </w:pPr>
            <w:r w:rsidRPr="00866A79">
              <w:rPr>
                <w:rFonts w:ascii="Times New Roman" w:eastAsia="宋体" w:hAnsi="Times New Roman" w:cs="Times New Roman"/>
                <w:szCs w:val="21"/>
              </w:rPr>
              <w:t>副研究员</w:t>
            </w:r>
          </w:p>
        </w:tc>
        <w:tc>
          <w:tcPr>
            <w:tcW w:w="1559" w:type="dxa"/>
            <w:shd w:val="clear" w:color="auto" w:fill="auto"/>
            <w:vAlign w:val="center"/>
          </w:tcPr>
          <w:p w14:paraId="06748EFA" w14:textId="77777777" w:rsidR="00866A79" w:rsidRPr="00866A79" w:rsidRDefault="00866A79" w:rsidP="00866A79">
            <w:pPr>
              <w:jc w:val="center"/>
              <w:rPr>
                <w:rFonts w:ascii="Times New Roman" w:eastAsia="宋体" w:hAnsi="Times New Roman" w:cs="Times New Roman"/>
                <w:szCs w:val="21"/>
              </w:rPr>
            </w:pPr>
            <w:r w:rsidRPr="00866A79">
              <w:rPr>
                <w:rFonts w:ascii="Times New Roman" w:eastAsia="宋体" w:hAnsi="Times New Roman" w:cs="Times New Roman"/>
                <w:szCs w:val="21"/>
              </w:rPr>
              <w:t>江苏大学</w:t>
            </w:r>
          </w:p>
        </w:tc>
        <w:tc>
          <w:tcPr>
            <w:tcW w:w="4203" w:type="dxa"/>
            <w:shd w:val="clear" w:color="auto" w:fill="auto"/>
            <w:vAlign w:val="bottom"/>
          </w:tcPr>
          <w:p w14:paraId="409DCD7C" w14:textId="77777777" w:rsidR="00866A79" w:rsidRPr="00866A79" w:rsidRDefault="00866A79" w:rsidP="00866A79">
            <w:pPr>
              <w:jc w:val="left"/>
              <w:rPr>
                <w:rFonts w:ascii="Times New Roman" w:eastAsia="宋体" w:hAnsi="Times New Roman" w:cs="Times New Roman"/>
                <w:szCs w:val="21"/>
              </w:rPr>
            </w:pPr>
            <w:r w:rsidRPr="00866A79">
              <w:rPr>
                <w:rFonts w:ascii="Times New Roman" w:eastAsia="宋体" w:hAnsi="Times New Roman" w:cs="Times New Roman"/>
                <w:szCs w:val="21"/>
              </w:rPr>
              <w:t>多级孔</w:t>
            </w:r>
            <w:r w:rsidRPr="00866A79">
              <w:rPr>
                <w:rFonts w:ascii="Times New Roman" w:eastAsia="宋体" w:hAnsi="Times New Roman" w:cs="Times New Roman"/>
                <w:szCs w:val="21"/>
              </w:rPr>
              <w:t>ZSM-5</w:t>
            </w:r>
            <w:r w:rsidRPr="00866A79">
              <w:rPr>
                <w:rFonts w:ascii="Times New Roman" w:eastAsia="宋体" w:hAnsi="Times New Roman" w:cs="Times New Roman"/>
                <w:szCs w:val="21"/>
              </w:rPr>
              <w:t>封装铌</w:t>
            </w:r>
            <w:r w:rsidRPr="00866A79">
              <w:rPr>
                <w:rFonts w:ascii="Times New Roman" w:eastAsia="宋体" w:hAnsi="Times New Roman" w:cs="Times New Roman"/>
                <w:szCs w:val="21"/>
              </w:rPr>
              <w:t>/</w:t>
            </w:r>
            <w:r w:rsidRPr="00866A79">
              <w:rPr>
                <w:rFonts w:ascii="Times New Roman" w:eastAsia="宋体" w:hAnsi="Times New Roman" w:cs="Times New Roman"/>
                <w:szCs w:val="21"/>
              </w:rPr>
              <w:t>钽基复合氧化物的构筑及其强化柴油脱硫研究</w:t>
            </w:r>
          </w:p>
        </w:tc>
        <w:tc>
          <w:tcPr>
            <w:tcW w:w="1276" w:type="dxa"/>
            <w:shd w:val="clear" w:color="auto" w:fill="auto"/>
            <w:noWrap/>
            <w:vAlign w:val="center"/>
            <w:hideMark/>
          </w:tcPr>
          <w:p w14:paraId="00E0DE86" w14:textId="77777777" w:rsidR="00866A79" w:rsidRPr="00FD1B08" w:rsidRDefault="00866A79" w:rsidP="00866A79">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6</w:t>
            </w:r>
          </w:p>
        </w:tc>
      </w:tr>
      <w:tr w:rsidR="00866A79" w:rsidRPr="00FD1B08" w14:paraId="6FEB8818" w14:textId="77777777" w:rsidTr="00170C75">
        <w:trPr>
          <w:trHeight w:val="528"/>
        </w:trPr>
        <w:tc>
          <w:tcPr>
            <w:tcW w:w="993" w:type="dxa"/>
            <w:shd w:val="clear" w:color="auto" w:fill="auto"/>
            <w:vAlign w:val="center"/>
          </w:tcPr>
          <w:p w14:paraId="2A9880C6" w14:textId="77777777" w:rsidR="00866A79" w:rsidRPr="00866A79" w:rsidRDefault="00866A79" w:rsidP="00866A79">
            <w:pPr>
              <w:jc w:val="center"/>
              <w:rPr>
                <w:rFonts w:ascii="Times New Roman" w:eastAsia="宋体" w:hAnsi="Times New Roman" w:cs="Times New Roman"/>
                <w:szCs w:val="21"/>
              </w:rPr>
            </w:pPr>
            <w:r w:rsidRPr="00866A79">
              <w:rPr>
                <w:rFonts w:ascii="Times New Roman" w:eastAsia="宋体" w:hAnsi="Times New Roman" w:cs="Times New Roman"/>
                <w:szCs w:val="21"/>
              </w:rPr>
              <w:t>金谊</w:t>
            </w:r>
          </w:p>
        </w:tc>
        <w:tc>
          <w:tcPr>
            <w:tcW w:w="1134" w:type="dxa"/>
            <w:vAlign w:val="center"/>
          </w:tcPr>
          <w:p w14:paraId="3790FD27" w14:textId="77777777" w:rsidR="00866A79" w:rsidRPr="00866A79" w:rsidRDefault="00866A79" w:rsidP="00866A79">
            <w:pPr>
              <w:jc w:val="center"/>
              <w:rPr>
                <w:rFonts w:ascii="Times New Roman" w:eastAsia="宋体" w:hAnsi="Times New Roman" w:cs="Times New Roman"/>
                <w:szCs w:val="21"/>
              </w:rPr>
            </w:pPr>
            <w:r w:rsidRPr="00866A79">
              <w:rPr>
                <w:rFonts w:ascii="Times New Roman" w:eastAsia="宋体" w:hAnsi="Times New Roman" w:cs="Times New Roman"/>
                <w:szCs w:val="21"/>
              </w:rPr>
              <w:t>副教授</w:t>
            </w:r>
          </w:p>
        </w:tc>
        <w:tc>
          <w:tcPr>
            <w:tcW w:w="1559" w:type="dxa"/>
            <w:shd w:val="clear" w:color="auto" w:fill="auto"/>
            <w:vAlign w:val="center"/>
          </w:tcPr>
          <w:p w14:paraId="504C971C" w14:textId="77777777" w:rsidR="00866A79" w:rsidRPr="00866A79" w:rsidRDefault="00866A79" w:rsidP="00866A79">
            <w:pPr>
              <w:jc w:val="center"/>
              <w:rPr>
                <w:rFonts w:ascii="Times New Roman" w:eastAsia="宋体" w:hAnsi="Times New Roman" w:cs="Times New Roman"/>
                <w:szCs w:val="21"/>
              </w:rPr>
            </w:pPr>
            <w:r w:rsidRPr="00866A79">
              <w:rPr>
                <w:rFonts w:ascii="Times New Roman" w:eastAsia="宋体" w:hAnsi="Times New Roman" w:cs="Times New Roman"/>
                <w:szCs w:val="21"/>
              </w:rPr>
              <w:t>宁波工程学院</w:t>
            </w:r>
          </w:p>
        </w:tc>
        <w:tc>
          <w:tcPr>
            <w:tcW w:w="4203" w:type="dxa"/>
            <w:shd w:val="clear" w:color="auto" w:fill="auto"/>
            <w:vAlign w:val="bottom"/>
          </w:tcPr>
          <w:p w14:paraId="254DF420" w14:textId="77777777" w:rsidR="00866A79" w:rsidRPr="00866A79" w:rsidRDefault="00866A79" w:rsidP="00866A79">
            <w:pPr>
              <w:jc w:val="left"/>
              <w:rPr>
                <w:rFonts w:ascii="Times New Roman" w:eastAsia="宋体" w:hAnsi="Times New Roman" w:cs="Times New Roman"/>
                <w:szCs w:val="21"/>
              </w:rPr>
            </w:pPr>
            <w:r w:rsidRPr="00866A79">
              <w:rPr>
                <w:rFonts w:ascii="Times New Roman" w:eastAsia="宋体" w:hAnsi="Times New Roman" w:cs="Times New Roman"/>
                <w:szCs w:val="21"/>
              </w:rPr>
              <w:t>沥青基活性炭纤维的制备及吸附抗菌性能研究</w:t>
            </w:r>
          </w:p>
        </w:tc>
        <w:tc>
          <w:tcPr>
            <w:tcW w:w="1276" w:type="dxa"/>
            <w:shd w:val="clear" w:color="auto" w:fill="auto"/>
            <w:noWrap/>
            <w:vAlign w:val="center"/>
            <w:hideMark/>
          </w:tcPr>
          <w:p w14:paraId="3A9B3921" w14:textId="77777777" w:rsidR="00866A79" w:rsidRPr="00FD1B08" w:rsidRDefault="00866A79" w:rsidP="00866A79">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6</w:t>
            </w:r>
          </w:p>
        </w:tc>
      </w:tr>
      <w:tr w:rsidR="00866A79" w:rsidRPr="00FD1B08" w14:paraId="7A20834C" w14:textId="77777777" w:rsidTr="00170C75">
        <w:trPr>
          <w:trHeight w:val="528"/>
        </w:trPr>
        <w:tc>
          <w:tcPr>
            <w:tcW w:w="993" w:type="dxa"/>
            <w:shd w:val="clear" w:color="auto" w:fill="auto"/>
            <w:vAlign w:val="center"/>
          </w:tcPr>
          <w:p w14:paraId="39D0EA25" w14:textId="77777777" w:rsidR="00866A79" w:rsidRPr="00866A79" w:rsidRDefault="00866A79" w:rsidP="00866A79">
            <w:pPr>
              <w:jc w:val="center"/>
              <w:rPr>
                <w:rFonts w:ascii="Times New Roman" w:eastAsia="宋体" w:hAnsi="Times New Roman" w:cs="Times New Roman"/>
                <w:szCs w:val="21"/>
              </w:rPr>
            </w:pPr>
            <w:r w:rsidRPr="00866A79">
              <w:rPr>
                <w:rFonts w:ascii="Times New Roman" w:eastAsia="宋体" w:hAnsi="Times New Roman" w:cs="Times New Roman"/>
                <w:szCs w:val="21"/>
              </w:rPr>
              <w:t>周燕代子</w:t>
            </w:r>
          </w:p>
        </w:tc>
        <w:tc>
          <w:tcPr>
            <w:tcW w:w="1134" w:type="dxa"/>
            <w:vAlign w:val="center"/>
          </w:tcPr>
          <w:p w14:paraId="1EB356CC" w14:textId="77777777" w:rsidR="00866A79" w:rsidRPr="00866A79" w:rsidRDefault="00866A79" w:rsidP="00866A79">
            <w:pPr>
              <w:jc w:val="center"/>
              <w:rPr>
                <w:rFonts w:ascii="Times New Roman" w:eastAsia="宋体" w:hAnsi="Times New Roman" w:cs="Times New Roman"/>
                <w:szCs w:val="21"/>
              </w:rPr>
            </w:pPr>
            <w:r w:rsidRPr="00866A79">
              <w:rPr>
                <w:rFonts w:ascii="Times New Roman" w:eastAsia="宋体" w:hAnsi="Times New Roman" w:cs="Times New Roman"/>
                <w:szCs w:val="21"/>
              </w:rPr>
              <w:t>讲师</w:t>
            </w:r>
          </w:p>
        </w:tc>
        <w:tc>
          <w:tcPr>
            <w:tcW w:w="1559" w:type="dxa"/>
            <w:shd w:val="clear" w:color="auto" w:fill="auto"/>
            <w:vAlign w:val="center"/>
          </w:tcPr>
          <w:p w14:paraId="6115A347" w14:textId="77777777" w:rsidR="00866A79" w:rsidRPr="00866A79" w:rsidRDefault="00866A79" w:rsidP="00866A79">
            <w:pPr>
              <w:jc w:val="center"/>
              <w:rPr>
                <w:rFonts w:ascii="Times New Roman" w:eastAsia="宋体" w:hAnsi="Times New Roman" w:cs="Times New Roman"/>
                <w:szCs w:val="21"/>
              </w:rPr>
            </w:pPr>
            <w:r w:rsidRPr="00866A79">
              <w:rPr>
                <w:rFonts w:ascii="Times New Roman" w:eastAsia="宋体" w:hAnsi="Times New Roman" w:cs="Times New Roman"/>
                <w:szCs w:val="21"/>
              </w:rPr>
              <w:t>武汉工程大学</w:t>
            </w:r>
          </w:p>
        </w:tc>
        <w:tc>
          <w:tcPr>
            <w:tcW w:w="4203" w:type="dxa"/>
            <w:shd w:val="clear" w:color="auto" w:fill="auto"/>
            <w:vAlign w:val="bottom"/>
          </w:tcPr>
          <w:p w14:paraId="1625CC76" w14:textId="77777777" w:rsidR="00866A79" w:rsidRPr="00866A79" w:rsidRDefault="00866A79" w:rsidP="00866A79">
            <w:pPr>
              <w:jc w:val="left"/>
              <w:rPr>
                <w:rFonts w:ascii="Times New Roman" w:eastAsia="宋体" w:hAnsi="Times New Roman" w:cs="Times New Roman"/>
                <w:szCs w:val="21"/>
              </w:rPr>
            </w:pPr>
            <w:r w:rsidRPr="00866A79">
              <w:rPr>
                <w:rFonts w:ascii="Times New Roman" w:eastAsia="宋体" w:hAnsi="Times New Roman" w:cs="Times New Roman"/>
                <w:szCs w:val="21"/>
              </w:rPr>
              <w:t>新型超细粉湍动流化床内气固多尺度流动结构及混合强化机制</w:t>
            </w:r>
          </w:p>
        </w:tc>
        <w:tc>
          <w:tcPr>
            <w:tcW w:w="1276" w:type="dxa"/>
            <w:shd w:val="clear" w:color="auto" w:fill="auto"/>
            <w:noWrap/>
            <w:vAlign w:val="center"/>
            <w:hideMark/>
          </w:tcPr>
          <w:p w14:paraId="43219366" w14:textId="77777777" w:rsidR="00866A79" w:rsidRPr="00FD1B08" w:rsidRDefault="00866A79" w:rsidP="00866A79">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6</w:t>
            </w:r>
          </w:p>
        </w:tc>
      </w:tr>
      <w:tr w:rsidR="00866A79" w:rsidRPr="00FD1B08" w14:paraId="672330C1" w14:textId="77777777" w:rsidTr="00170C75">
        <w:trPr>
          <w:trHeight w:val="528"/>
        </w:trPr>
        <w:tc>
          <w:tcPr>
            <w:tcW w:w="993" w:type="dxa"/>
            <w:shd w:val="clear" w:color="auto" w:fill="auto"/>
            <w:vAlign w:val="center"/>
          </w:tcPr>
          <w:p w14:paraId="4C59F33E" w14:textId="77777777" w:rsidR="00866A79" w:rsidRPr="00866A79" w:rsidRDefault="00866A79" w:rsidP="00866A79">
            <w:pPr>
              <w:jc w:val="center"/>
              <w:rPr>
                <w:rFonts w:ascii="Times New Roman" w:eastAsia="宋体" w:hAnsi="Times New Roman" w:cs="Times New Roman"/>
                <w:szCs w:val="21"/>
              </w:rPr>
            </w:pPr>
            <w:r w:rsidRPr="00866A79">
              <w:rPr>
                <w:rFonts w:ascii="Times New Roman" w:eastAsia="宋体" w:hAnsi="Times New Roman" w:cs="Times New Roman"/>
                <w:szCs w:val="21"/>
              </w:rPr>
              <w:t>李建涛</w:t>
            </w:r>
          </w:p>
        </w:tc>
        <w:tc>
          <w:tcPr>
            <w:tcW w:w="1134" w:type="dxa"/>
            <w:vAlign w:val="center"/>
          </w:tcPr>
          <w:p w14:paraId="31D57C73" w14:textId="77777777" w:rsidR="00866A79" w:rsidRPr="00866A79" w:rsidRDefault="00866A79" w:rsidP="00866A79">
            <w:pPr>
              <w:jc w:val="center"/>
              <w:rPr>
                <w:rFonts w:ascii="Times New Roman" w:eastAsia="宋体" w:hAnsi="Times New Roman" w:cs="Times New Roman"/>
                <w:szCs w:val="21"/>
              </w:rPr>
            </w:pPr>
            <w:r w:rsidRPr="00866A79">
              <w:rPr>
                <w:rFonts w:ascii="Times New Roman" w:eastAsia="宋体" w:hAnsi="Times New Roman" w:cs="Times New Roman"/>
                <w:szCs w:val="21"/>
              </w:rPr>
              <w:t>副教授</w:t>
            </w:r>
          </w:p>
        </w:tc>
        <w:tc>
          <w:tcPr>
            <w:tcW w:w="1559" w:type="dxa"/>
            <w:shd w:val="clear" w:color="auto" w:fill="auto"/>
            <w:vAlign w:val="center"/>
          </w:tcPr>
          <w:p w14:paraId="661402F8" w14:textId="77777777" w:rsidR="00866A79" w:rsidRPr="00866A79" w:rsidRDefault="00866A79" w:rsidP="00866A79">
            <w:pPr>
              <w:jc w:val="center"/>
              <w:rPr>
                <w:rFonts w:ascii="Times New Roman" w:eastAsia="宋体" w:hAnsi="Times New Roman" w:cs="Times New Roman"/>
                <w:szCs w:val="21"/>
              </w:rPr>
            </w:pPr>
            <w:r w:rsidRPr="00866A79">
              <w:rPr>
                <w:rFonts w:ascii="Times New Roman" w:eastAsia="宋体" w:hAnsi="Times New Roman" w:cs="Times New Roman"/>
                <w:szCs w:val="21"/>
              </w:rPr>
              <w:t>宁夏大学</w:t>
            </w:r>
          </w:p>
        </w:tc>
        <w:tc>
          <w:tcPr>
            <w:tcW w:w="4203" w:type="dxa"/>
            <w:shd w:val="clear" w:color="auto" w:fill="auto"/>
            <w:vAlign w:val="bottom"/>
          </w:tcPr>
          <w:p w14:paraId="28C2D0F7" w14:textId="77777777" w:rsidR="00866A79" w:rsidRPr="00866A79" w:rsidRDefault="00866A79" w:rsidP="00866A79">
            <w:pPr>
              <w:jc w:val="left"/>
              <w:rPr>
                <w:rFonts w:ascii="Times New Roman" w:eastAsia="宋体" w:hAnsi="Times New Roman" w:cs="Times New Roman"/>
                <w:szCs w:val="21"/>
              </w:rPr>
            </w:pPr>
            <w:r w:rsidRPr="00866A79">
              <w:rPr>
                <w:rFonts w:ascii="Times New Roman" w:eastAsia="宋体" w:hAnsi="Times New Roman" w:cs="Times New Roman"/>
                <w:szCs w:val="21"/>
              </w:rPr>
              <w:t>重油加氢浆态床流场调控与过程强化研究</w:t>
            </w:r>
          </w:p>
        </w:tc>
        <w:tc>
          <w:tcPr>
            <w:tcW w:w="1276" w:type="dxa"/>
            <w:shd w:val="clear" w:color="auto" w:fill="auto"/>
            <w:noWrap/>
            <w:vAlign w:val="center"/>
            <w:hideMark/>
          </w:tcPr>
          <w:p w14:paraId="54D76AA5" w14:textId="77777777" w:rsidR="00866A79" w:rsidRPr="00FD1B08" w:rsidRDefault="00866A79" w:rsidP="00866A79">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6</w:t>
            </w:r>
          </w:p>
        </w:tc>
      </w:tr>
      <w:tr w:rsidR="00866A79" w:rsidRPr="00FD1B08" w14:paraId="0608E063" w14:textId="77777777" w:rsidTr="00170C75">
        <w:trPr>
          <w:trHeight w:val="276"/>
        </w:trPr>
        <w:tc>
          <w:tcPr>
            <w:tcW w:w="993" w:type="dxa"/>
            <w:shd w:val="clear" w:color="auto" w:fill="auto"/>
            <w:vAlign w:val="center"/>
          </w:tcPr>
          <w:p w14:paraId="4C123CC5" w14:textId="77777777" w:rsidR="00866A79" w:rsidRPr="00866A79" w:rsidRDefault="00866A79" w:rsidP="00866A79">
            <w:pPr>
              <w:jc w:val="center"/>
              <w:rPr>
                <w:rFonts w:ascii="Times New Roman" w:eastAsia="宋体" w:hAnsi="Times New Roman" w:cs="Times New Roman"/>
                <w:color w:val="000000"/>
                <w:szCs w:val="21"/>
              </w:rPr>
            </w:pPr>
            <w:r w:rsidRPr="00866A79">
              <w:rPr>
                <w:rFonts w:ascii="Times New Roman" w:eastAsia="宋体" w:hAnsi="Times New Roman" w:cs="Times New Roman"/>
                <w:color w:val="000000"/>
                <w:szCs w:val="21"/>
              </w:rPr>
              <w:t>林世静</w:t>
            </w:r>
          </w:p>
        </w:tc>
        <w:tc>
          <w:tcPr>
            <w:tcW w:w="1134" w:type="dxa"/>
            <w:vAlign w:val="center"/>
          </w:tcPr>
          <w:p w14:paraId="72B2378B" w14:textId="77777777" w:rsidR="00866A79" w:rsidRPr="00866A79" w:rsidRDefault="00866A79" w:rsidP="00866A79">
            <w:pPr>
              <w:jc w:val="center"/>
              <w:rPr>
                <w:rFonts w:ascii="Times New Roman" w:eastAsia="宋体" w:hAnsi="Times New Roman" w:cs="Times New Roman"/>
                <w:color w:val="000000"/>
                <w:szCs w:val="21"/>
              </w:rPr>
            </w:pPr>
            <w:r w:rsidRPr="00866A79">
              <w:rPr>
                <w:rFonts w:ascii="Times New Roman" w:eastAsia="宋体" w:hAnsi="Times New Roman" w:cs="Times New Roman"/>
                <w:color w:val="000000"/>
                <w:szCs w:val="21"/>
              </w:rPr>
              <w:t>副教授</w:t>
            </w:r>
          </w:p>
        </w:tc>
        <w:tc>
          <w:tcPr>
            <w:tcW w:w="1559" w:type="dxa"/>
            <w:shd w:val="clear" w:color="auto" w:fill="auto"/>
            <w:vAlign w:val="center"/>
          </w:tcPr>
          <w:p w14:paraId="3A09B181" w14:textId="77777777" w:rsidR="00866A79" w:rsidRPr="00866A79" w:rsidRDefault="00866A79" w:rsidP="00866A79">
            <w:pPr>
              <w:jc w:val="center"/>
              <w:rPr>
                <w:rFonts w:ascii="Times New Roman" w:eastAsia="宋体" w:hAnsi="Times New Roman" w:cs="Times New Roman"/>
                <w:color w:val="000000"/>
                <w:szCs w:val="21"/>
              </w:rPr>
            </w:pPr>
            <w:r w:rsidRPr="00866A79">
              <w:rPr>
                <w:rFonts w:ascii="Times New Roman" w:eastAsia="宋体" w:hAnsi="Times New Roman" w:cs="Times New Roman"/>
                <w:color w:val="000000"/>
                <w:szCs w:val="21"/>
              </w:rPr>
              <w:t>北京石油化工学院</w:t>
            </w:r>
          </w:p>
        </w:tc>
        <w:tc>
          <w:tcPr>
            <w:tcW w:w="4203" w:type="dxa"/>
            <w:shd w:val="clear" w:color="auto" w:fill="auto"/>
            <w:vAlign w:val="center"/>
          </w:tcPr>
          <w:p w14:paraId="20EB6BD2" w14:textId="77777777" w:rsidR="00866A79" w:rsidRPr="00866A79" w:rsidRDefault="00866A79" w:rsidP="00866A79">
            <w:pPr>
              <w:jc w:val="left"/>
              <w:rPr>
                <w:rFonts w:ascii="Times New Roman" w:eastAsia="宋体" w:hAnsi="Times New Roman" w:cs="Times New Roman"/>
                <w:color w:val="000000"/>
                <w:szCs w:val="21"/>
              </w:rPr>
            </w:pPr>
            <w:r w:rsidRPr="00866A79">
              <w:rPr>
                <w:rFonts w:ascii="Times New Roman" w:eastAsia="宋体" w:hAnsi="Times New Roman" w:cs="Times New Roman"/>
                <w:color w:val="000000"/>
                <w:szCs w:val="21"/>
              </w:rPr>
              <w:t>CO</w:t>
            </w:r>
            <w:r w:rsidRPr="00866A79">
              <w:rPr>
                <w:rFonts w:ascii="Times New Roman" w:eastAsia="宋体" w:hAnsi="Times New Roman" w:cs="Times New Roman"/>
                <w:color w:val="000000"/>
                <w:szCs w:val="21"/>
                <w:vertAlign w:val="subscript"/>
              </w:rPr>
              <w:t>2</w:t>
            </w:r>
            <w:r w:rsidRPr="00866A79">
              <w:rPr>
                <w:rFonts w:ascii="Times New Roman" w:eastAsia="宋体" w:hAnsi="Times New Roman" w:cs="Times New Roman"/>
                <w:color w:val="000000"/>
                <w:szCs w:val="21"/>
              </w:rPr>
              <w:t>加氢制低碳烯烃催化剂的制备及其催化性能研究</w:t>
            </w:r>
          </w:p>
        </w:tc>
        <w:tc>
          <w:tcPr>
            <w:tcW w:w="1276" w:type="dxa"/>
            <w:shd w:val="clear" w:color="auto" w:fill="auto"/>
            <w:noWrap/>
            <w:vAlign w:val="center"/>
            <w:hideMark/>
          </w:tcPr>
          <w:p w14:paraId="0294157C" w14:textId="77777777" w:rsidR="00866A79" w:rsidRPr="00FD1B08" w:rsidRDefault="00866A79" w:rsidP="00866A79">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6</w:t>
            </w:r>
          </w:p>
        </w:tc>
      </w:tr>
      <w:tr w:rsidR="00866A79" w:rsidRPr="00FD1B08" w14:paraId="0CC40DD3" w14:textId="77777777" w:rsidTr="00170C75">
        <w:trPr>
          <w:trHeight w:val="276"/>
        </w:trPr>
        <w:tc>
          <w:tcPr>
            <w:tcW w:w="993" w:type="dxa"/>
            <w:shd w:val="clear" w:color="auto" w:fill="auto"/>
            <w:vAlign w:val="center"/>
          </w:tcPr>
          <w:p w14:paraId="1D94DB22" w14:textId="77777777" w:rsidR="00866A79" w:rsidRPr="00866A79" w:rsidRDefault="00866A79" w:rsidP="00866A79">
            <w:pPr>
              <w:jc w:val="center"/>
              <w:rPr>
                <w:rFonts w:ascii="Times New Roman" w:eastAsia="宋体" w:hAnsi="Times New Roman" w:cs="Times New Roman"/>
                <w:color w:val="000000"/>
                <w:szCs w:val="21"/>
              </w:rPr>
            </w:pPr>
            <w:r w:rsidRPr="00866A79">
              <w:rPr>
                <w:rFonts w:ascii="Times New Roman" w:eastAsia="宋体" w:hAnsi="Times New Roman" w:cs="Times New Roman"/>
                <w:color w:val="000000"/>
                <w:szCs w:val="21"/>
              </w:rPr>
              <w:t>樊红雷</w:t>
            </w:r>
          </w:p>
        </w:tc>
        <w:tc>
          <w:tcPr>
            <w:tcW w:w="1134" w:type="dxa"/>
            <w:vAlign w:val="center"/>
          </w:tcPr>
          <w:p w14:paraId="72A7756A" w14:textId="77777777" w:rsidR="00866A79" w:rsidRPr="00866A79" w:rsidRDefault="00866A79" w:rsidP="00866A79">
            <w:pPr>
              <w:jc w:val="center"/>
              <w:rPr>
                <w:rFonts w:ascii="Times New Roman" w:eastAsia="宋体" w:hAnsi="Times New Roman" w:cs="Times New Roman"/>
                <w:color w:val="000000"/>
                <w:szCs w:val="21"/>
              </w:rPr>
            </w:pPr>
            <w:r w:rsidRPr="00866A79">
              <w:rPr>
                <w:rFonts w:ascii="Times New Roman" w:eastAsia="宋体" w:hAnsi="Times New Roman" w:cs="Times New Roman"/>
                <w:color w:val="000000"/>
                <w:szCs w:val="21"/>
              </w:rPr>
              <w:t>教授</w:t>
            </w:r>
          </w:p>
        </w:tc>
        <w:tc>
          <w:tcPr>
            <w:tcW w:w="1559" w:type="dxa"/>
            <w:shd w:val="clear" w:color="auto" w:fill="auto"/>
            <w:vAlign w:val="center"/>
          </w:tcPr>
          <w:p w14:paraId="1D505ECE" w14:textId="77777777" w:rsidR="00866A79" w:rsidRPr="00866A79" w:rsidRDefault="00866A79" w:rsidP="00866A79">
            <w:pPr>
              <w:jc w:val="center"/>
              <w:rPr>
                <w:rFonts w:ascii="Times New Roman" w:eastAsia="宋体" w:hAnsi="Times New Roman" w:cs="Times New Roman"/>
                <w:color w:val="000000"/>
                <w:szCs w:val="21"/>
              </w:rPr>
            </w:pPr>
            <w:r w:rsidRPr="00866A79">
              <w:rPr>
                <w:rFonts w:ascii="Times New Roman" w:eastAsia="宋体" w:hAnsi="Times New Roman" w:cs="Times New Roman"/>
                <w:color w:val="000000"/>
                <w:szCs w:val="21"/>
              </w:rPr>
              <w:t>烟台大学</w:t>
            </w:r>
          </w:p>
        </w:tc>
        <w:tc>
          <w:tcPr>
            <w:tcW w:w="4203" w:type="dxa"/>
            <w:shd w:val="clear" w:color="auto" w:fill="auto"/>
            <w:vAlign w:val="bottom"/>
          </w:tcPr>
          <w:p w14:paraId="2F51C74C" w14:textId="77777777" w:rsidR="00866A79" w:rsidRPr="00866A79" w:rsidRDefault="00866A79" w:rsidP="00866A79">
            <w:pPr>
              <w:jc w:val="left"/>
              <w:rPr>
                <w:rFonts w:ascii="Times New Roman" w:eastAsia="宋体" w:hAnsi="Times New Roman" w:cs="Times New Roman"/>
                <w:color w:val="000000"/>
                <w:szCs w:val="21"/>
              </w:rPr>
            </w:pPr>
            <w:r w:rsidRPr="00866A79">
              <w:rPr>
                <w:rFonts w:ascii="Times New Roman" w:eastAsia="宋体" w:hAnsi="Times New Roman" w:cs="Times New Roman"/>
                <w:color w:val="000000"/>
                <w:szCs w:val="21"/>
              </w:rPr>
              <w:t>重油残渣组分碳化制备超级电容器电极材料</w:t>
            </w:r>
          </w:p>
        </w:tc>
        <w:tc>
          <w:tcPr>
            <w:tcW w:w="1276" w:type="dxa"/>
            <w:shd w:val="clear" w:color="auto" w:fill="auto"/>
            <w:noWrap/>
            <w:vAlign w:val="center"/>
          </w:tcPr>
          <w:p w14:paraId="6F578CDE" w14:textId="77777777" w:rsidR="00866A79" w:rsidRPr="00FD1B08" w:rsidRDefault="00866A79" w:rsidP="00866A79">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6</w:t>
            </w:r>
          </w:p>
        </w:tc>
      </w:tr>
      <w:tr w:rsidR="00866A79" w:rsidRPr="00FD1B08" w14:paraId="3C2F7182" w14:textId="77777777" w:rsidTr="00170C75">
        <w:trPr>
          <w:trHeight w:val="276"/>
        </w:trPr>
        <w:tc>
          <w:tcPr>
            <w:tcW w:w="993" w:type="dxa"/>
            <w:shd w:val="clear" w:color="auto" w:fill="auto"/>
            <w:vAlign w:val="center"/>
          </w:tcPr>
          <w:p w14:paraId="5852FDCA" w14:textId="77777777" w:rsidR="00866A79" w:rsidRPr="00866A79" w:rsidRDefault="00866A79" w:rsidP="00866A79">
            <w:pPr>
              <w:jc w:val="center"/>
              <w:rPr>
                <w:rFonts w:ascii="Times New Roman" w:eastAsia="宋体" w:hAnsi="Times New Roman" w:cs="Times New Roman"/>
                <w:color w:val="000000"/>
                <w:szCs w:val="21"/>
              </w:rPr>
            </w:pPr>
            <w:r w:rsidRPr="00866A79">
              <w:rPr>
                <w:rFonts w:ascii="Times New Roman" w:eastAsia="宋体" w:hAnsi="Times New Roman" w:cs="Times New Roman"/>
                <w:color w:val="000000"/>
                <w:szCs w:val="21"/>
              </w:rPr>
              <w:t>吴丰田</w:t>
            </w:r>
          </w:p>
        </w:tc>
        <w:tc>
          <w:tcPr>
            <w:tcW w:w="1134" w:type="dxa"/>
            <w:vAlign w:val="center"/>
          </w:tcPr>
          <w:p w14:paraId="02DF19AF" w14:textId="77777777" w:rsidR="00866A79" w:rsidRPr="00866A79" w:rsidRDefault="00866A79" w:rsidP="00866A79">
            <w:pPr>
              <w:jc w:val="center"/>
              <w:rPr>
                <w:rFonts w:ascii="Times New Roman" w:eastAsia="宋体" w:hAnsi="Times New Roman" w:cs="Times New Roman"/>
                <w:color w:val="000000"/>
                <w:szCs w:val="21"/>
              </w:rPr>
            </w:pPr>
            <w:r w:rsidRPr="00866A79">
              <w:rPr>
                <w:rFonts w:ascii="Times New Roman" w:eastAsia="宋体" w:hAnsi="Times New Roman" w:cs="Times New Roman"/>
                <w:color w:val="000000"/>
                <w:szCs w:val="21"/>
              </w:rPr>
              <w:t>讲师</w:t>
            </w:r>
          </w:p>
        </w:tc>
        <w:tc>
          <w:tcPr>
            <w:tcW w:w="1559" w:type="dxa"/>
            <w:shd w:val="clear" w:color="auto" w:fill="auto"/>
            <w:vAlign w:val="center"/>
          </w:tcPr>
          <w:p w14:paraId="43E9063F" w14:textId="77777777" w:rsidR="00866A79" w:rsidRPr="00866A79" w:rsidRDefault="00866A79" w:rsidP="00866A79">
            <w:pPr>
              <w:jc w:val="center"/>
              <w:rPr>
                <w:rFonts w:ascii="Times New Roman" w:eastAsia="宋体" w:hAnsi="Times New Roman" w:cs="Times New Roman"/>
                <w:color w:val="000000"/>
                <w:szCs w:val="21"/>
              </w:rPr>
            </w:pPr>
            <w:r w:rsidRPr="00866A79">
              <w:rPr>
                <w:rFonts w:ascii="Times New Roman" w:eastAsia="宋体" w:hAnsi="Times New Roman" w:cs="Times New Roman"/>
                <w:color w:val="000000"/>
                <w:szCs w:val="21"/>
              </w:rPr>
              <w:t>东华理工大学</w:t>
            </w:r>
          </w:p>
        </w:tc>
        <w:tc>
          <w:tcPr>
            <w:tcW w:w="4203" w:type="dxa"/>
            <w:shd w:val="clear" w:color="auto" w:fill="auto"/>
            <w:vAlign w:val="bottom"/>
          </w:tcPr>
          <w:p w14:paraId="5DA17727" w14:textId="77777777" w:rsidR="00866A79" w:rsidRPr="00866A79" w:rsidRDefault="00866A79" w:rsidP="00866A79">
            <w:pPr>
              <w:jc w:val="left"/>
              <w:rPr>
                <w:rFonts w:ascii="Times New Roman" w:eastAsia="宋体" w:hAnsi="Times New Roman" w:cs="Times New Roman"/>
                <w:color w:val="000000"/>
                <w:szCs w:val="21"/>
              </w:rPr>
            </w:pPr>
            <w:r w:rsidRPr="00866A79">
              <w:rPr>
                <w:rFonts w:ascii="Times New Roman" w:eastAsia="宋体" w:hAnsi="Times New Roman" w:cs="Times New Roman"/>
                <w:color w:val="000000"/>
                <w:szCs w:val="21"/>
              </w:rPr>
              <w:t>离子液体设计、合成及其催化</w:t>
            </w:r>
            <w:r w:rsidRPr="00866A79">
              <w:rPr>
                <w:rFonts w:ascii="Times New Roman" w:eastAsia="宋体" w:hAnsi="Times New Roman" w:cs="Times New Roman"/>
                <w:color w:val="000000"/>
                <w:szCs w:val="21"/>
              </w:rPr>
              <w:t>CO</w:t>
            </w:r>
            <w:r w:rsidRPr="00866A79">
              <w:rPr>
                <w:rFonts w:ascii="Times New Roman" w:eastAsia="宋体" w:hAnsi="Times New Roman" w:cs="Times New Roman"/>
                <w:color w:val="000000"/>
                <w:szCs w:val="21"/>
                <w:vertAlign w:val="subscript"/>
              </w:rPr>
              <w:t>2</w:t>
            </w:r>
            <w:r w:rsidRPr="00866A79">
              <w:rPr>
                <w:rFonts w:ascii="Times New Roman" w:eastAsia="宋体" w:hAnsi="Times New Roman" w:cs="Times New Roman"/>
                <w:color w:val="000000"/>
                <w:szCs w:val="21"/>
              </w:rPr>
              <w:t>反应</w:t>
            </w:r>
          </w:p>
        </w:tc>
        <w:tc>
          <w:tcPr>
            <w:tcW w:w="1276" w:type="dxa"/>
            <w:shd w:val="clear" w:color="auto" w:fill="auto"/>
            <w:noWrap/>
            <w:vAlign w:val="center"/>
          </w:tcPr>
          <w:p w14:paraId="166502F7" w14:textId="77777777" w:rsidR="00866A79" w:rsidRPr="00FD1B08" w:rsidRDefault="00866A79" w:rsidP="00866A79">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6</w:t>
            </w:r>
          </w:p>
        </w:tc>
      </w:tr>
      <w:tr w:rsidR="00866A79" w:rsidRPr="00FD1B08" w14:paraId="4FC2E337" w14:textId="77777777" w:rsidTr="00170C75">
        <w:trPr>
          <w:trHeight w:val="276"/>
        </w:trPr>
        <w:tc>
          <w:tcPr>
            <w:tcW w:w="993" w:type="dxa"/>
            <w:shd w:val="clear" w:color="auto" w:fill="auto"/>
            <w:vAlign w:val="center"/>
          </w:tcPr>
          <w:p w14:paraId="03224F6A" w14:textId="77777777" w:rsidR="00866A79" w:rsidRPr="00866A79" w:rsidRDefault="00866A79" w:rsidP="00866A79">
            <w:pPr>
              <w:jc w:val="center"/>
              <w:rPr>
                <w:rFonts w:ascii="Times New Roman" w:eastAsia="宋体" w:hAnsi="Times New Roman" w:cs="Times New Roman"/>
                <w:color w:val="000000"/>
                <w:szCs w:val="21"/>
              </w:rPr>
            </w:pPr>
            <w:r w:rsidRPr="00866A79">
              <w:rPr>
                <w:rFonts w:ascii="Times New Roman" w:eastAsia="宋体" w:hAnsi="Times New Roman" w:cs="Times New Roman"/>
                <w:color w:val="000000"/>
                <w:szCs w:val="21"/>
              </w:rPr>
              <w:t>牛梦龙</w:t>
            </w:r>
          </w:p>
        </w:tc>
        <w:tc>
          <w:tcPr>
            <w:tcW w:w="1134" w:type="dxa"/>
            <w:vAlign w:val="center"/>
          </w:tcPr>
          <w:p w14:paraId="564D380C" w14:textId="77777777" w:rsidR="00866A79" w:rsidRPr="00866A79" w:rsidRDefault="00866A79" w:rsidP="00866A79">
            <w:pPr>
              <w:jc w:val="center"/>
              <w:rPr>
                <w:rFonts w:ascii="Times New Roman" w:eastAsia="宋体" w:hAnsi="Times New Roman" w:cs="Times New Roman"/>
                <w:color w:val="000000"/>
                <w:szCs w:val="21"/>
              </w:rPr>
            </w:pPr>
            <w:r w:rsidRPr="00866A79">
              <w:rPr>
                <w:rFonts w:ascii="Times New Roman" w:eastAsia="宋体" w:hAnsi="Times New Roman" w:cs="Times New Roman"/>
                <w:color w:val="000000"/>
                <w:szCs w:val="21"/>
              </w:rPr>
              <w:t>讲师</w:t>
            </w:r>
          </w:p>
        </w:tc>
        <w:tc>
          <w:tcPr>
            <w:tcW w:w="1559" w:type="dxa"/>
            <w:shd w:val="clear" w:color="auto" w:fill="auto"/>
            <w:vAlign w:val="center"/>
          </w:tcPr>
          <w:p w14:paraId="6B6C1A72" w14:textId="77777777" w:rsidR="00866A79" w:rsidRPr="00866A79" w:rsidRDefault="00866A79" w:rsidP="00866A79">
            <w:pPr>
              <w:jc w:val="center"/>
              <w:rPr>
                <w:rFonts w:ascii="Times New Roman" w:eastAsia="宋体" w:hAnsi="Times New Roman" w:cs="Times New Roman"/>
                <w:color w:val="000000"/>
                <w:szCs w:val="21"/>
              </w:rPr>
            </w:pPr>
            <w:r w:rsidRPr="00866A79">
              <w:rPr>
                <w:rFonts w:ascii="Times New Roman" w:eastAsia="宋体" w:hAnsi="Times New Roman" w:cs="Times New Roman"/>
                <w:color w:val="000000"/>
                <w:szCs w:val="21"/>
              </w:rPr>
              <w:t>西安石油大学</w:t>
            </w:r>
          </w:p>
        </w:tc>
        <w:tc>
          <w:tcPr>
            <w:tcW w:w="4203" w:type="dxa"/>
            <w:shd w:val="clear" w:color="auto" w:fill="auto"/>
            <w:vAlign w:val="bottom"/>
          </w:tcPr>
          <w:p w14:paraId="2D3F8273" w14:textId="77777777" w:rsidR="00866A79" w:rsidRPr="00866A79" w:rsidRDefault="00866A79" w:rsidP="00866A79">
            <w:pPr>
              <w:jc w:val="left"/>
              <w:rPr>
                <w:rFonts w:ascii="Times New Roman" w:eastAsia="宋体" w:hAnsi="Times New Roman" w:cs="Times New Roman"/>
                <w:color w:val="000000"/>
                <w:szCs w:val="21"/>
              </w:rPr>
            </w:pPr>
            <w:r w:rsidRPr="00866A79">
              <w:rPr>
                <w:rFonts w:ascii="Times New Roman" w:eastAsia="宋体" w:hAnsi="Times New Roman" w:cs="Times New Roman"/>
                <w:color w:val="000000"/>
                <w:szCs w:val="21"/>
              </w:rPr>
              <w:t>重油原位催化气化富产氢气技术</w:t>
            </w:r>
          </w:p>
        </w:tc>
        <w:tc>
          <w:tcPr>
            <w:tcW w:w="1276" w:type="dxa"/>
            <w:shd w:val="clear" w:color="auto" w:fill="auto"/>
            <w:noWrap/>
            <w:vAlign w:val="center"/>
          </w:tcPr>
          <w:p w14:paraId="787C3324" w14:textId="77777777" w:rsidR="00866A79" w:rsidRPr="00FD1B08" w:rsidRDefault="00866A79" w:rsidP="00866A79">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6</w:t>
            </w:r>
          </w:p>
        </w:tc>
      </w:tr>
      <w:tr w:rsidR="00866A79" w:rsidRPr="00FD1B08" w14:paraId="19AD4AFD" w14:textId="77777777" w:rsidTr="00170C75">
        <w:trPr>
          <w:trHeight w:val="276"/>
        </w:trPr>
        <w:tc>
          <w:tcPr>
            <w:tcW w:w="993" w:type="dxa"/>
            <w:shd w:val="clear" w:color="auto" w:fill="auto"/>
            <w:vAlign w:val="center"/>
          </w:tcPr>
          <w:p w14:paraId="029387A1" w14:textId="77777777" w:rsidR="00866A79" w:rsidRPr="00866A79" w:rsidRDefault="00866A79" w:rsidP="00866A79">
            <w:pPr>
              <w:jc w:val="center"/>
              <w:rPr>
                <w:rFonts w:ascii="Times New Roman" w:eastAsia="宋体" w:hAnsi="Times New Roman" w:cs="Times New Roman"/>
                <w:color w:val="000000"/>
                <w:szCs w:val="21"/>
              </w:rPr>
            </w:pPr>
            <w:r w:rsidRPr="00866A79">
              <w:rPr>
                <w:rFonts w:ascii="Times New Roman" w:eastAsia="宋体" w:hAnsi="Times New Roman" w:cs="Times New Roman"/>
                <w:color w:val="000000"/>
                <w:szCs w:val="21"/>
              </w:rPr>
              <w:t>王周君</w:t>
            </w:r>
          </w:p>
        </w:tc>
        <w:tc>
          <w:tcPr>
            <w:tcW w:w="1134" w:type="dxa"/>
            <w:vAlign w:val="center"/>
          </w:tcPr>
          <w:p w14:paraId="70C6EC60" w14:textId="77777777" w:rsidR="00866A79" w:rsidRPr="00866A79" w:rsidRDefault="00866A79" w:rsidP="00866A79">
            <w:pPr>
              <w:jc w:val="center"/>
              <w:rPr>
                <w:rFonts w:ascii="Times New Roman" w:eastAsia="宋体" w:hAnsi="Times New Roman" w:cs="Times New Roman"/>
                <w:color w:val="000000"/>
                <w:szCs w:val="21"/>
              </w:rPr>
            </w:pPr>
            <w:r w:rsidRPr="00866A79">
              <w:rPr>
                <w:rFonts w:ascii="Times New Roman" w:eastAsia="宋体" w:hAnsi="Times New Roman" w:cs="Times New Roman"/>
                <w:color w:val="000000"/>
                <w:szCs w:val="21"/>
              </w:rPr>
              <w:t>教授</w:t>
            </w:r>
          </w:p>
        </w:tc>
        <w:tc>
          <w:tcPr>
            <w:tcW w:w="1559" w:type="dxa"/>
            <w:shd w:val="clear" w:color="auto" w:fill="auto"/>
            <w:vAlign w:val="center"/>
          </w:tcPr>
          <w:p w14:paraId="1A670442" w14:textId="77777777" w:rsidR="00866A79" w:rsidRPr="00866A79" w:rsidRDefault="00866A79" w:rsidP="00866A79">
            <w:pPr>
              <w:jc w:val="center"/>
              <w:rPr>
                <w:rFonts w:ascii="Times New Roman" w:eastAsia="宋体" w:hAnsi="Times New Roman" w:cs="Times New Roman"/>
                <w:color w:val="000000"/>
                <w:szCs w:val="21"/>
              </w:rPr>
            </w:pPr>
            <w:r w:rsidRPr="00866A79">
              <w:rPr>
                <w:rFonts w:ascii="Times New Roman" w:eastAsia="宋体" w:hAnsi="Times New Roman" w:cs="Times New Roman"/>
                <w:color w:val="000000"/>
                <w:szCs w:val="21"/>
              </w:rPr>
              <w:t>北京化工大学</w:t>
            </w:r>
          </w:p>
        </w:tc>
        <w:tc>
          <w:tcPr>
            <w:tcW w:w="4203" w:type="dxa"/>
            <w:shd w:val="clear" w:color="auto" w:fill="auto"/>
            <w:vAlign w:val="bottom"/>
          </w:tcPr>
          <w:p w14:paraId="7D1B193C" w14:textId="77777777" w:rsidR="00866A79" w:rsidRPr="00866A79" w:rsidRDefault="00866A79" w:rsidP="00866A79">
            <w:pPr>
              <w:jc w:val="left"/>
              <w:rPr>
                <w:rFonts w:ascii="Times New Roman" w:eastAsia="宋体" w:hAnsi="Times New Roman" w:cs="Times New Roman"/>
                <w:color w:val="000000"/>
                <w:szCs w:val="21"/>
              </w:rPr>
            </w:pPr>
            <w:r w:rsidRPr="00866A79">
              <w:rPr>
                <w:rFonts w:ascii="Times New Roman" w:eastAsia="宋体" w:hAnsi="Times New Roman" w:cs="Times New Roman"/>
                <w:color w:val="000000"/>
                <w:szCs w:val="21"/>
              </w:rPr>
              <w:t>二氧化碳加氢制甲醇铜基催化剂的创新设计</w:t>
            </w:r>
          </w:p>
        </w:tc>
        <w:tc>
          <w:tcPr>
            <w:tcW w:w="1276" w:type="dxa"/>
            <w:shd w:val="clear" w:color="auto" w:fill="auto"/>
            <w:noWrap/>
            <w:vAlign w:val="center"/>
          </w:tcPr>
          <w:p w14:paraId="13A41B05" w14:textId="77777777" w:rsidR="00866A79" w:rsidRPr="00FD1B08" w:rsidRDefault="00866A79" w:rsidP="00866A79">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6</w:t>
            </w:r>
          </w:p>
        </w:tc>
      </w:tr>
      <w:tr w:rsidR="00866A79" w:rsidRPr="00FD1B08" w14:paraId="6DF9837C" w14:textId="77777777" w:rsidTr="00170C75">
        <w:trPr>
          <w:trHeight w:val="528"/>
        </w:trPr>
        <w:tc>
          <w:tcPr>
            <w:tcW w:w="993" w:type="dxa"/>
            <w:shd w:val="clear" w:color="auto" w:fill="auto"/>
            <w:vAlign w:val="center"/>
          </w:tcPr>
          <w:p w14:paraId="282279EB" w14:textId="77777777" w:rsidR="00866A79" w:rsidRPr="00866A79" w:rsidRDefault="00866A79" w:rsidP="00866A79">
            <w:pPr>
              <w:jc w:val="center"/>
              <w:rPr>
                <w:rFonts w:ascii="Times New Roman" w:eastAsia="宋体" w:hAnsi="Times New Roman" w:cs="Times New Roman"/>
                <w:color w:val="000000"/>
                <w:szCs w:val="21"/>
              </w:rPr>
            </w:pPr>
            <w:r w:rsidRPr="00866A79">
              <w:rPr>
                <w:rFonts w:ascii="Times New Roman" w:eastAsia="宋体" w:hAnsi="Times New Roman" w:cs="Times New Roman"/>
                <w:color w:val="000000"/>
                <w:szCs w:val="21"/>
              </w:rPr>
              <w:t>宋欣钰</w:t>
            </w:r>
          </w:p>
        </w:tc>
        <w:tc>
          <w:tcPr>
            <w:tcW w:w="1134" w:type="dxa"/>
            <w:vAlign w:val="center"/>
          </w:tcPr>
          <w:p w14:paraId="4DABF414" w14:textId="77777777" w:rsidR="00866A79" w:rsidRPr="00866A79" w:rsidRDefault="00866A79" w:rsidP="00866A79">
            <w:pPr>
              <w:jc w:val="center"/>
              <w:rPr>
                <w:rFonts w:ascii="Times New Roman" w:eastAsia="宋体" w:hAnsi="Times New Roman" w:cs="Times New Roman"/>
                <w:color w:val="000000"/>
                <w:szCs w:val="21"/>
              </w:rPr>
            </w:pPr>
            <w:r w:rsidRPr="00866A79">
              <w:rPr>
                <w:rFonts w:ascii="Times New Roman" w:eastAsia="宋体" w:hAnsi="Times New Roman" w:cs="Times New Roman"/>
                <w:color w:val="000000"/>
                <w:szCs w:val="21"/>
              </w:rPr>
              <w:t>讲师</w:t>
            </w:r>
          </w:p>
        </w:tc>
        <w:tc>
          <w:tcPr>
            <w:tcW w:w="1559" w:type="dxa"/>
            <w:shd w:val="clear" w:color="auto" w:fill="auto"/>
            <w:vAlign w:val="center"/>
          </w:tcPr>
          <w:p w14:paraId="58BF7696" w14:textId="77777777" w:rsidR="00866A79" w:rsidRPr="00866A79" w:rsidRDefault="00866A79" w:rsidP="00866A79">
            <w:pPr>
              <w:jc w:val="center"/>
              <w:rPr>
                <w:rFonts w:ascii="Times New Roman" w:eastAsia="宋体" w:hAnsi="Times New Roman" w:cs="Times New Roman"/>
                <w:color w:val="000000"/>
                <w:szCs w:val="21"/>
              </w:rPr>
            </w:pPr>
            <w:r w:rsidRPr="00866A79">
              <w:rPr>
                <w:rFonts w:ascii="Times New Roman" w:eastAsia="宋体" w:hAnsi="Times New Roman" w:cs="Times New Roman"/>
                <w:color w:val="000000"/>
                <w:szCs w:val="21"/>
              </w:rPr>
              <w:t>盐城工学院</w:t>
            </w:r>
          </w:p>
        </w:tc>
        <w:tc>
          <w:tcPr>
            <w:tcW w:w="4203" w:type="dxa"/>
            <w:shd w:val="clear" w:color="auto" w:fill="auto"/>
            <w:vAlign w:val="bottom"/>
          </w:tcPr>
          <w:p w14:paraId="443531BB" w14:textId="77777777" w:rsidR="00866A79" w:rsidRPr="00866A79" w:rsidRDefault="00866A79" w:rsidP="00866A79">
            <w:pPr>
              <w:jc w:val="left"/>
              <w:rPr>
                <w:rFonts w:ascii="Times New Roman" w:eastAsia="宋体" w:hAnsi="Times New Roman" w:cs="Times New Roman"/>
                <w:color w:val="000000"/>
                <w:szCs w:val="21"/>
              </w:rPr>
            </w:pPr>
            <w:r w:rsidRPr="00866A79">
              <w:rPr>
                <w:rFonts w:ascii="Times New Roman" w:eastAsia="宋体" w:hAnsi="Times New Roman" w:cs="Times New Roman"/>
                <w:color w:val="000000"/>
                <w:szCs w:val="21"/>
              </w:rPr>
              <w:t>重油基高石墨化度多孔炭原位催化转化及电化学储能</w:t>
            </w:r>
          </w:p>
        </w:tc>
        <w:tc>
          <w:tcPr>
            <w:tcW w:w="1276" w:type="dxa"/>
            <w:shd w:val="clear" w:color="auto" w:fill="auto"/>
            <w:noWrap/>
            <w:vAlign w:val="center"/>
            <w:hideMark/>
          </w:tcPr>
          <w:p w14:paraId="47C1B996" w14:textId="77777777" w:rsidR="00866A79" w:rsidRPr="00FD1B08" w:rsidRDefault="00866A79" w:rsidP="00866A79">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6</w:t>
            </w:r>
          </w:p>
        </w:tc>
      </w:tr>
    </w:tbl>
    <w:p w14:paraId="18361DA4" w14:textId="77777777" w:rsidR="00FD1B08" w:rsidRPr="00FD1B08" w:rsidRDefault="00FD1B08" w:rsidP="00FD1B08">
      <w:pPr>
        <w:rPr>
          <w:rFonts w:ascii="Times New Roman" w:eastAsia="宋体" w:hAnsi="Times New Roman" w:cs="Times New Roman"/>
          <w:sz w:val="28"/>
          <w:szCs w:val="28"/>
        </w:rPr>
      </w:pPr>
    </w:p>
    <w:sectPr w:rsidR="00FD1B08" w:rsidRPr="00FD1B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0880F" w14:textId="77777777" w:rsidR="00094590" w:rsidRDefault="00094590" w:rsidP="008847AA">
      <w:r>
        <w:separator/>
      </w:r>
    </w:p>
  </w:endnote>
  <w:endnote w:type="continuationSeparator" w:id="0">
    <w:p w14:paraId="1BBD07C6" w14:textId="77777777" w:rsidR="00094590" w:rsidRDefault="00094590" w:rsidP="0088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A08BF" w14:textId="77777777" w:rsidR="00094590" w:rsidRDefault="00094590" w:rsidP="008847AA">
      <w:r>
        <w:separator/>
      </w:r>
    </w:p>
  </w:footnote>
  <w:footnote w:type="continuationSeparator" w:id="0">
    <w:p w14:paraId="315ED8BE" w14:textId="77777777" w:rsidR="00094590" w:rsidRDefault="00094590" w:rsidP="00884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610"/>
    <w:rsid w:val="00004A6A"/>
    <w:rsid w:val="00060F0D"/>
    <w:rsid w:val="00077D31"/>
    <w:rsid w:val="00094590"/>
    <w:rsid w:val="000D0845"/>
    <w:rsid w:val="00170C75"/>
    <w:rsid w:val="001C0610"/>
    <w:rsid w:val="001C37EE"/>
    <w:rsid w:val="002463EA"/>
    <w:rsid w:val="00253161"/>
    <w:rsid w:val="002A1A37"/>
    <w:rsid w:val="0031209B"/>
    <w:rsid w:val="0034096A"/>
    <w:rsid w:val="003A514F"/>
    <w:rsid w:val="003D7201"/>
    <w:rsid w:val="0049670C"/>
    <w:rsid w:val="004B4323"/>
    <w:rsid w:val="005F7F11"/>
    <w:rsid w:val="00626383"/>
    <w:rsid w:val="006D6B5C"/>
    <w:rsid w:val="00741370"/>
    <w:rsid w:val="00802628"/>
    <w:rsid w:val="008058EF"/>
    <w:rsid w:val="0082522B"/>
    <w:rsid w:val="00857F0A"/>
    <w:rsid w:val="008631BB"/>
    <w:rsid w:val="00866A79"/>
    <w:rsid w:val="0088281C"/>
    <w:rsid w:val="008847AA"/>
    <w:rsid w:val="008B7A47"/>
    <w:rsid w:val="008C7E5C"/>
    <w:rsid w:val="008D092B"/>
    <w:rsid w:val="008D1A56"/>
    <w:rsid w:val="00A47580"/>
    <w:rsid w:val="00A71A8F"/>
    <w:rsid w:val="00BB4FBA"/>
    <w:rsid w:val="00BC2ABA"/>
    <w:rsid w:val="00BE348F"/>
    <w:rsid w:val="00C64FE7"/>
    <w:rsid w:val="00C930E1"/>
    <w:rsid w:val="00CA6516"/>
    <w:rsid w:val="00CB5C74"/>
    <w:rsid w:val="00CC50DC"/>
    <w:rsid w:val="00CE5B58"/>
    <w:rsid w:val="00E82D76"/>
    <w:rsid w:val="00EB5D7A"/>
    <w:rsid w:val="00F2401A"/>
    <w:rsid w:val="00F85729"/>
    <w:rsid w:val="00F96B00"/>
    <w:rsid w:val="00FA1693"/>
    <w:rsid w:val="00FD1B08"/>
    <w:rsid w:val="00FF7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82A55"/>
  <w15:chartTrackingRefBased/>
  <w15:docId w15:val="{DDEB69A0-E998-4DF2-A044-565FFAB1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C061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C0610"/>
    <w:rPr>
      <w:b/>
      <w:bCs/>
      <w:kern w:val="44"/>
      <w:sz w:val="44"/>
      <w:szCs w:val="44"/>
    </w:rPr>
  </w:style>
  <w:style w:type="table" w:styleId="a3">
    <w:name w:val="Table Grid"/>
    <w:basedOn w:val="a1"/>
    <w:uiPriority w:val="39"/>
    <w:rsid w:val="00C64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47A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847AA"/>
    <w:rPr>
      <w:sz w:val="18"/>
      <w:szCs w:val="18"/>
    </w:rPr>
  </w:style>
  <w:style w:type="paragraph" w:styleId="a6">
    <w:name w:val="footer"/>
    <w:basedOn w:val="a"/>
    <w:link w:val="a7"/>
    <w:uiPriority w:val="99"/>
    <w:unhideWhenUsed/>
    <w:rsid w:val="008847AA"/>
    <w:pPr>
      <w:tabs>
        <w:tab w:val="center" w:pos="4153"/>
        <w:tab w:val="right" w:pos="8306"/>
      </w:tabs>
      <w:snapToGrid w:val="0"/>
      <w:jc w:val="left"/>
    </w:pPr>
    <w:rPr>
      <w:sz w:val="18"/>
      <w:szCs w:val="18"/>
    </w:rPr>
  </w:style>
  <w:style w:type="character" w:customStyle="1" w:styleId="a7">
    <w:name w:val="页脚 字符"/>
    <w:basedOn w:val="a0"/>
    <w:link w:val="a6"/>
    <w:uiPriority w:val="99"/>
    <w:rsid w:val="008847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396072">
      <w:bodyDiv w:val="1"/>
      <w:marLeft w:val="0"/>
      <w:marRight w:val="0"/>
      <w:marTop w:val="0"/>
      <w:marBottom w:val="0"/>
      <w:divBdr>
        <w:top w:val="none" w:sz="0" w:space="0" w:color="auto"/>
        <w:left w:val="none" w:sz="0" w:space="0" w:color="auto"/>
        <w:bottom w:val="none" w:sz="0" w:space="0" w:color="auto"/>
        <w:right w:val="none" w:sz="0" w:space="0" w:color="auto"/>
      </w:divBdr>
    </w:div>
    <w:div w:id="1095980143">
      <w:bodyDiv w:val="1"/>
      <w:marLeft w:val="0"/>
      <w:marRight w:val="0"/>
      <w:marTop w:val="0"/>
      <w:marBottom w:val="0"/>
      <w:divBdr>
        <w:top w:val="none" w:sz="0" w:space="0" w:color="auto"/>
        <w:left w:val="none" w:sz="0" w:space="0" w:color="auto"/>
        <w:bottom w:val="none" w:sz="0" w:space="0" w:color="auto"/>
        <w:right w:val="none" w:sz="0" w:space="0" w:color="auto"/>
      </w:divBdr>
    </w:div>
    <w:div w:id="118498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Heavyoil</dc:creator>
  <cp:keywords/>
  <dc:description/>
  <cp:lastModifiedBy>Lee hi</cp:lastModifiedBy>
  <cp:revision>16</cp:revision>
  <dcterms:created xsi:type="dcterms:W3CDTF">2021-06-08T10:54:00Z</dcterms:created>
  <dcterms:modified xsi:type="dcterms:W3CDTF">2023-08-11T01:09:00Z</dcterms:modified>
</cp:coreProperties>
</file>