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34" w:rsidRDefault="004B59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C000E2">
        <w:rPr>
          <w:rFonts w:ascii="宋体" w:hAnsi="宋体" w:hint="eastAsia"/>
          <w:b/>
          <w:sz w:val="28"/>
        </w:rPr>
        <w:t>1</w:t>
      </w:r>
      <w:r w:rsidR="00DB12EF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至20</w:t>
      </w:r>
      <w:r w:rsidR="005B23AF">
        <w:rPr>
          <w:rFonts w:ascii="宋体" w:hAnsi="宋体" w:hint="eastAsia"/>
          <w:b/>
          <w:sz w:val="28"/>
        </w:rPr>
        <w:t>1</w:t>
      </w:r>
      <w:r w:rsidR="00DB12EF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学年 第  </w:t>
      </w:r>
      <w:r w:rsidR="005B23AF">
        <w:rPr>
          <w:rFonts w:ascii="宋体" w:hAnsi="宋体" w:hint="eastAsia"/>
          <w:b/>
          <w:sz w:val="28"/>
        </w:rPr>
        <w:t>1</w:t>
      </w:r>
      <w:r>
        <w:rPr>
          <w:rFonts w:ascii="宋体" w:hAnsi="宋体" w:hint="eastAsia"/>
          <w:b/>
          <w:sz w:val="28"/>
        </w:rPr>
        <w:t xml:space="preserve"> 学期</w:t>
      </w:r>
    </w:p>
    <w:p w:rsidR="004B5934" w:rsidRDefault="004B5934">
      <w:pPr>
        <w:jc w:val="center"/>
        <w:rPr>
          <w:b/>
        </w:rPr>
      </w:pPr>
    </w:p>
    <w:p w:rsidR="004B5934" w:rsidRDefault="004B5934">
      <w:pPr>
        <w:jc w:val="center"/>
        <w:rPr>
          <w:b/>
        </w:rPr>
      </w:pPr>
    </w:p>
    <w:p w:rsidR="004B5934" w:rsidRDefault="004B59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B5934" w:rsidRDefault="004B5934">
      <w:pPr>
        <w:jc w:val="center"/>
        <w:rPr>
          <w:b/>
          <w:sz w:val="84"/>
        </w:rPr>
      </w:pPr>
    </w:p>
    <w:p w:rsidR="00002FC5" w:rsidRPr="00002FC5" w:rsidRDefault="00002FC5" w:rsidP="00002FC5">
      <w:pPr>
        <w:spacing w:line="480" w:lineRule="auto"/>
        <w:ind w:firstLineChars="450" w:firstLine="12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Pr="00002FC5">
        <w:rPr>
          <w:rFonts w:hint="eastAsia"/>
          <w:bCs/>
          <w:sz w:val="28"/>
          <w:u w:val="single"/>
        </w:rPr>
        <w:t>测井</w:t>
      </w:r>
      <w:r w:rsidR="005B23AF">
        <w:rPr>
          <w:rFonts w:hint="eastAsia"/>
          <w:bCs/>
          <w:sz w:val="28"/>
          <w:u w:val="single"/>
        </w:rPr>
        <w:t>解释与生产测井</w:t>
      </w:r>
      <w:r>
        <w:rPr>
          <w:rFonts w:hint="eastAsia"/>
          <w:bCs/>
          <w:sz w:val="28"/>
          <w:u w:val="single"/>
        </w:rPr>
        <w:t xml:space="preserve"> </w:t>
      </w:r>
      <w:r w:rsidR="004B5934"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  <w:u w:val="single"/>
        </w:rPr>
        <w:t xml:space="preserve">  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5B23AF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讲课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5B23AF">
        <w:rPr>
          <w:rFonts w:hint="eastAsia"/>
          <w:bCs/>
          <w:sz w:val="28"/>
          <w:u w:val="single"/>
        </w:rPr>
        <w:t>48</w:t>
      </w:r>
      <w:r w:rsid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实验＿＿其它</w:t>
      </w:r>
      <w:r w:rsidR="00D21880">
        <w:rPr>
          <w:rFonts w:hint="eastAsia"/>
          <w:bCs/>
          <w:sz w:val="28"/>
          <w:u w:val="single"/>
        </w:rPr>
        <w:t xml:space="preserve">     </w:t>
      </w:r>
      <w:r w:rsidR="005B23AF">
        <w:rPr>
          <w:rFonts w:hint="eastAsia"/>
          <w:bCs/>
          <w:sz w:val="28"/>
          <w:u w:val="single"/>
        </w:rPr>
        <w:t xml:space="preserve"> </w:t>
      </w:r>
      <w:r w:rsidR="00D21880">
        <w:rPr>
          <w:rFonts w:hint="eastAsia"/>
          <w:bCs/>
          <w:sz w:val="28"/>
          <w:u w:val="single"/>
        </w:rPr>
        <w:t xml:space="preserve">      </w:t>
      </w:r>
    </w:p>
    <w:p w:rsidR="00002FC5" w:rsidRPr="00002FC5" w:rsidRDefault="004B5934" w:rsidP="00D21880">
      <w:pPr>
        <w:spacing w:line="480" w:lineRule="auto"/>
        <w:ind w:firstLineChars="450" w:firstLine="1260"/>
        <w:jc w:val="left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F666D0">
        <w:rPr>
          <w:rFonts w:hint="eastAsia"/>
          <w:bCs/>
          <w:sz w:val="28"/>
          <w:u w:val="single"/>
        </w:rPr>
        <w:t>石工</w:t>
      </w:r>
      <w:r w:rsidR="00A86A90">
        <w:rPr>
          <w:rFonts w:hint="eastAsia"/>
          <w:bCs/>
          <w:sz w:val="28"/>
          <w:u w:val="single"/>
        </w:rPr>
        <w:t>11</w:t>
      </w:r>
      <w:r w:rsidR="00A86A90">
        <w:rPr>
          <w:rFonts w:hint="eastAsia"/>
          <w:bCs/>
          <w:sz w:val="28"/>
          <w:u w:val="single"/>
        </w:rPr>
        <w:t>级</w:t>
      </w:r>
      <w:r w:rsidR="006F6514">
        <w:rPr>
          <w:rFonts w:hint="eastAsia"/>
          <w:bCs/>
          <w:sz w:val="28"/>
          <w:u w:val="single"/>
        </w:rPr>
        <w:t>等；</w:t>
      </w:r>
      <w:r w:rsidR="002A46D9">
        <w:rPr>
          <w:rFonts w:hint="eastAsia"/>
          <w:bCs/>
          <w:sz w:val="28"/>
          <w:u w:val="single"/>
        </w:rPr>
        <w:t>留学生班</w:t>
      </w:r>
      <w:r w:rsidR="002A46D9">
        <w:rPr>
          <w:rFonts w:hint="eastAsia"/>
          <w:bCs/>
          <w:sz w:val="28"/>
          <w:u w:val="single"/>
        </w:rPr>
        <w:t xml:space="preserve"> </w:t>
      </w:r>
      <w:r w:rsidR="006F6514" w:rsidRPr="006F6514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学生人数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F666D0">
        <w:rPr>
          <w:rFonts w:hint="eastAsia"/>
          <w:bCs/>
          <w:sz w:val="28"/>
          <w:u w:val="single"/>
        </w:rPr>
        <w:t xml:space="preserve"> </w:t>
      </w:r>
      <w:r w:rsidR="00F042F3">
        <w:rPr>
          <w:rFonts w:hint="eastAsia"/>
          <w:bCs/>
          <w:sz w:val="28"/>
          <w:u w:val="single"/>
        </w:rPr>
        <w:t>167</w:t>
      </w:r>
      <w:r w:rsidR="008529D6">
        <w:rPr>
          <w:rFonts w:hint="eastAsia"/>
          <w:bCs/>
          <w:sz w:val="28"/>
          <w:u w:val="single"/>
        </w:rPr>
        <w:t xml:space="preserve"> 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02FC5" w:rsidRPr="00002FC5">
        <w:rPr>
          <w:rFonts w:hint="eastAsia"/>
          <w:bCs/>
          <w:sz w:val="28"/>
          <w:u w:val="single"/>
        </w:rPr>
        <w:t xml:space="preserve"> </w:t>
      </w:r>
      <w:r w:rsidR="00002FC5">
        <w:rPr>
          <w:rFonts w:hint="eastAsia"/>
          <w:bCs/>
          <w:sz w:val="28"/>
          <w:u w:val="single"/>
        </w:rPr>
        <w:t xml:space="preserve">  </w:t>
      </w:r>
      <w:r w:rsidR="00002FC5" w:rsidRPr="00002FC5">
        <w:rPr>
          <w:rFonts w:hint="eastAsia"/>
          <w:bCs/>
          <w:sz w:val="28"/>
          <w:u w:val="single"/>
        </w:rPr>
        <w:t>张元中</w:t>
      </w:r>
      <w:r>
        <w:rPr>
          <w:rFonts w:hint="eastAsia"/>
          <w:bCs/>
          <w:sz w:val="28"/>
        </w:rPr>
        <w:t>＿＿＿＿＿职称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D21880">
        <w:rPr>
          <w:rFonts w:hint="eastAsia"/>
          <w:bCs/>
          <w:sz w:val="28"/>
          <w:u w:val="single"/>
        </w:rPr>
        <w:t xml:space="preserve"> </w:t>
      </w:r>
      <w:r w:rsidR="00002FC5">
        <w:rPr>
          <w:rFonts w:hint="eastAsia"/>
          <w:bCs/>
          <w:sz w:val="28"/>
          <w:u w:val="single"/>
        </w:rPr>
        <w:t>副教授</w:t>
      </w:r>
      <w:r w:rsid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C000E2">
        <w:rPr>
          <w:rFonts w:hint="eastAsia"/>
          <w:bCs/>
          <w:sz w:val="28"/>
          <w:u w:val="single"/>
        </w:rPr>
        <w:t>地球物理</w:t>
      </w:r>
      <w:r w:rsidR="00D21880">
        <w:rPr>
          <w:rFonts w:hint="eastAsia"/>
          <w:bCs/>
          <w:sz w:val="28"/>
          <w:u w:val="single"/>
        </w:rPr>
        <w:t>与</w:t>
      </w:r>
      <w:r w:rsidR="00C000E2">
        <w:rPr>
          <w:rFonts w:hint="eastAsia"/>
          <w:bCs/>
          <w:sz w:val="28"/>
          <w:u w:val="single"/>
        </w:rPr>
        <w:t>信息工程</w:t>
      </w:r>
      <w:r w:rsidR="00D21880">
        <w:rPr>
          <w:rFonts w:hint="eastAsia"/>
          <w:bCs/>
          <w:sz w:val="28"/>
          <w:u w:val="single"/>
        </w:rPr>
        <w:t>学院测井</w:t>
      </w:r>
      <w:r w:rsidR="00C000E2">
        <w:rPr>
          <w:rFonts w:hint="eastAsia"/>
          <w:bCs/>
          <w:sz w:val="28"/>
          <w:u w:val="single"/>
        </w:rPr>
        <w:t>系</w:t>
      </w:r>
      <w:r w:rsidR="00C000E2">
        <w:rPr>
          <w:rFonts w:hint="eastAsia"/>
          <w:bCs/>
          <w:sz w:val="28"/>
          <w:u w:val="single"/>
        </w:rPr>
        <w:t xml:space="preserve"> </w:t>
      </w:r>
    </w:p>
    <w:p w:rsidR="004B5934" w:rsidRDefault="004B5934" w:rsidP="00D21880">
      <w:pPr>
        <w:spacing w:line="48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4B5934" w:rsidRDefault="004B593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666D0">
        <w:rPr>
          <w:rFonts w:hint="eastAsia"/>
          <w:sz w:val="28"/>
        </w:rPr>
        <w:t>矿场地球物理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 w:rsidR="00F666D0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作者：</w:t>
      </w:r>
      <w:proofErr w:type="gramStart"/>
      <w:r w:rsidR="00F666D0">
        <w:rPr>
          <w:rFonts w:hint="eastAsia"/>
          <w:sz w:val="28"/>
        </w:rPr>
        <w:t>丁次乾</w:t>
      </w:r>
      <w:proofErr w:type="gramEnd"/>
    </w:p>
    <w:p w:rsidR="00B038BE" w:rsidRDefault="00B038BE">
      <w:pPr>
        <w:rPr>
          <w:sz w:val="28"/>
        </w:rPr>
      </w:pPr>
      <w:r>
        <w:rPr>
          <w:rFonts w:hint="eastAsia"/>
          <w:sz w:val="28"/>
        </w:rPr>
        <w:t xml:space="preserve">                  </w:t>
      </w:r>
      <w:r>
        <w:rPr>
          <w:rFonts w:hint="eastAsia"/>
          <w:sz w:val="28"/>
        </w:rPr>
        <w:t>石油开发测井原理</w:t>
      </w:r>
      <w:r>
        <w:rPr>
          <w:rFonts w:hint="eastAsia"/>
          <w:sz w:val="28"/>
        </w:rPr>
        <w:t xml:space="preserve">           </w:t>
      </w:r>
      <w:r>
        <w:rPr>
          <w:rFonts w:hint="eastAsia"/>
          <w:sz w:val="28"/>
        </w:rPr>
        <w:t>吴锡令</w:t>
      </w:r>
    </w:p>
    <w:p w:rsidR="004B5934" w:rsidRDefault="004B5934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666D0">
        <w:rPr>
          <w:rFonts w:hint="eastAsia"/>
          <w:sz w:val="28"/>
        </w:rPr>
        <w:t>中国石油大学出版社</w:t>
      </w:r>
      <w:r>
        <w:rPr>
          <w:rFonts w:hint="eastAsia"/>
          <w:sz w:val="28"/>
        </w:rPr>
        <w:t xml:space="preserve">　出版时间：</w:t>
      </w:r>
      <w:r w:rsidR="00F666D0">
        <w:rPr>
          <w:rFonts w:hint="eastAsia"/>
          <w:sz w:val="28"/>
        </w:rPr>
        <w:t>2008</w:t>
      </w:r>
    </w:p>
    <w:p w:rsidR="00B038BE" w:rsidRDefault="00B038BE">
      <w:pPr>
        <w:rPr>
          <w:sz w:val="28"/>
        </w:rPr>
      </w:pPr>
      <w:r>
        <w:rPr>
          <w:rFonts w:hint="eastAsia"/>
          <w:sz w:val="28"/>
        </w:rPr>
        <w:t xml:space="preserve">                  </w:t>
      </w:r>
      <w:r>
        <w:rPr>
          <w:rFonts w:hint="eastAsia"/>
          <w:sz w:val="28"/>
        </w:rPr>
        <w:t>高等教育出版社</w:t>
      </w:r>
      <w:r>
        <w:rPr>
          <w:rFonts w:hint="eastAsia"/>
          <w:sz w:val="28"/>
        </w:rPr>
        <w:t xml:space="preserve">                2008</w:t>
      </w:r>
    </w:p>
    <w:p w:rsidR="004B5934" w:rsidRPr="00B038BE" w:rsidRDefault="004B5934">
      <w:pPr>
        <w:jc w:val="center"/>
        <w:rPr>
          <w:szCs w:val="21"/>
        </w:rPr>
      </w:pPr>
      <w:bookmarkStart w:id="0" w:name="_GoBack"/>
      <w:bookmarkEnd w:id="0"/>
    </w:p>
    <w:p w:rsidR="00B038BE" w:rsidRPr="00B038BE" w:rsidRDefault="00B038BE">
      <w:pPr>
        <w:jc w:val="center"/>
        <w:rPr>
          <w:szCs w:val="21"/>
        </w:rPr>
      </w:pPr>
    </w:p>
    <w:p w:rsidR="004B5934" w:rsidRDefault="004B5934">
      <w:pPr>
        <w:jc w:val="center"/>
        <w:rPr>
          <w:sz w:val="32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038BE" w:rsidRPr="00B038BE" w:rsidRDefault="00B038BE">
      <w:pPr>
        <w:jc w:val="center"/>
        <w:rPr>
          <w:rFonts w:ascii="黑体" w:eastAsia="黑体"/>
          <w:szCs w:val="21"/>
        </w:rPr>
      </w:pPr>
    </w:p>
    <w:p w:rsidR="004B5934" w:rsidRDefault="004B5934">
      <w:pPr>
        <w:rPr>
          <w:rFonts w:ascii="黑体" w:eastAsia="黑体"/>
          <w:sz w:val="24"/>
          <w:szCs w:val="24"/>
        </w:rPr>
      </w:pPr>
    </w:p>
    <w:p w:rsidR="004B5934" w:rsidRDefault="004B59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4B5934" w:rsidRDefault="004B59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4B5934" w:rsidRDefault="004B59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B5934" w:rsidRDefault="004B59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4B5934" w:rsidRDefault="004B5934">
      <w:pPr>
        <w:ind w:left="315" w:hangingChars="150" w:hanging="315"/>
        <w:sectPr w:rsidR="004B59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468"/>
        <w:gridCol w:w="496"/>
        <w:gridCol w:w="4751"/>
        <w:gridCol w:w="900"/>
        <w:gridCol w:w="540"/>
        <w:gridCol w:w="360"/>
        <w:gridCol w:w="540"/>
        <w:gridCol w:w="1080"/>
      </w:tblGrid>
      <w:tr w:rsidR="00D55D31" w:rsidTr="003E249A">
        <w:trPr>
          <w:cantSplit/>
        </w:trPr>
        <w:tc>
          <w:tcPr>
            <w:tcW w:w="1477" w:type="dxa"/>
            <w:gridSpan w:val="3"/>
          </w:tcPr>
          <w:p w:rsidR="004B5934" w:rsidRDefault="004B59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751" w:type="dxa"/>
            <w:vMerge w:val="restart"/>
          </w:tcPr>
          <w:p w:rsidR="004B5934" w:rsidRDefault="004B5934">
            <w:pPr>
              <w:jc w:val="center"/>
              <w:rPr>
                <w:sz w:val="30"/>
              </w:rPr>
            </w:pPr>
          </w:p>
          <w:p w:rsidR="004B5934" w:rsidRDefault="004B59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900" w:type="dxa"/>
            <w:vMerge w:val="restart"/>
          </w:tcPr>
          <w:p w:rsidR="004B5934" w:rsidRDefault="004B59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4B5934" w:rsidRDefault="004B59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40" w:type="dxa"/>
            <w:gridSpan w:val="3"/>
          </w:tcPr>
          <w:p w:rsidR="004B5934" w:rsidRDefault="004B59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4B5934" w:rsidRDefault="004B5934">
            <w:pPr>
              <w:jc w:val="center"/>
            </w:pPr>
          </w:p>
        </w:tc>
        <w:tc>
          <w:tcPr>
            <w:tcW w:w="1080" w:type="dxa"/>
          </w:tcPr>
          <w:p w:rsidR="004B5934" w:rsidRDefault="004B5934"/>
          <w:p w:rsidR="004B5934" w:rsidRDefault="004B5934"/>
          <w:p w:rsidR="004B5934" w:rsidRDefault="004B59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55D31" w:rsidTr="003E249A">
        <w:trPr>
          <w:cantSplit/>
          <w:trHeight w:val="501"/>
        </w:trPr>
        <w:tc>
          <w:tcPr>
            <w:tcW w:w="513" w:type="dxa"/>
          </w:tcPr>
          <w:p w:rsidR="004B5934" w:rsidRDefault="004B59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68" w:type="dxa"/>
          </w:tcPr>
          <w:p w:rsidR="004B5934" w:rsidRDefault="004B59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</w:tcPr>
          <w:p w:rsidR="004B5934" w:rsidRDefault="004B59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4B5934" w:rsidRDefault="004B5934">
            <w:pPr>
              <w:spacing w:line="240" w:lineRule="atLeast"/>
            </w:pPr>
          </w:p>
        </w:tc>
        <w:tc>
          <w:tcPr>
            <w:tcW w:w="4751" w:type="dxa"/>
            <w:vMerge/>
          </w:tcPr>
          <w:p w:rsidR="004B5934" w:rsidRDefault="004B5934"/>
        </w:tc>
        <w:tc>
          <w:tcPr>
            <w:tcW w:w="900" w:type="dxa"/>
            <w:vMerge/>
          </w:tcPr>
          <w:p w:rsidR="004B5934" w:rsidRDefault="004B5934"/>
        </w:tc>
        <w:tc>
          <w:tcPr>
            <w:tcW w:w="540" w:type="dxa"/>
          </w:tcPr>
          <w:p w:rsidR="004B5934" w:rsidRDefault="004B5934">
            <w:r>
              <w:rPr>
                <w:rFonts w:hint="eastAsia"/>
              </w:rPr>
              <w:t>讲课</w:t>
            </w:r>
          </w:p>
        </w:tc>
        <w:tc>
          <w:tcPr>
            <w:tcW w:w="360" w:type="dxa"/>
          </w:tcPr>
          <w:p w:rsidR="004B5934" w:rsidRDefault="004B5934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4B5934" w:rsidRDefault="004B5934">
            <w:r>
              <w:rPr>
                <w:rFonts w:hint="eastAsia"/>
              </w:rPr>
              <w:t>习题</w:t>
            </w:r>
          </w:p>
        </w:tc>
        <w:tc>
          <w:tcPr>
            <w:tcW w:w="1080" w:type="dxa"/>
          </w:tcPr>
          <w:p w:rsidR="004B5934" w:rsidRDefault="004B5934"/>
        </w:tc>
      </w:tr>
      <w:tr w:rsidR="002F57F6" w:rsidTr="0041654B">
        <w:trPr>
          <w:trHeight w:val="914"/>
        </w:trPr>
        <w:tc>
          <w:tcPr>
            <w:tcW w:w="513" w:type="dxa"/>
            <w:vMerge w:val="restart"/>
            <w:vAlign w:val="center"/>
          </w:tcPr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</w:p>
          <w:p w:rsidR="002F57F6" w:rsidRDefault="002F57F6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2F57F6" w:rsidRDefault="00BB1E13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2F57F6" w:rsidRDefault="002A46D9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2F57F6" w:rsidRDefault="00F666D0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 w:rsidR="003717D3">
              <w:rPr>
                <w:rFonts w:hint="eastAsia"/>
              </w:rPr>
              <w:t>1</w:t>
            </w:r>
            <w:r>
              <w:rPr>
                <w:rFonts w:hint="eastAsia"/>
              </w:rPr>
              <w:t>讲</w:t>
            </w:r>
            <w:r w:rsidR="0043282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地球物理测井概论</w:t>
            </w:r>
          </w:p>
          <w:p w:rsidR="00F666D0" w:rsidRDefault="00F666D0" w:rsidP="0041654B">
            <w:pPr>
              <w:spacing w:line="240" w:lineRule="atLeast"/>
            </w:pPr>
            <w:r>
              <w:rPr>
                <w:rFonts w:hint="eastAsia"/>
              </w:rPr>
              <w:t>测井的概念，发展历程，</w:t>
            </w:r>
            <w:r w:rsidR="001407B1">
              <w:rPr>
                <w:rFonts w:hint="eastAsia"/>
              </w:rPr>
              <w:t>测井</w:t>
            </w:r>
            <w:r>
              <w:rPr>
                <w:rFonts w:hint="eastAsia"/>
              </w:rPr>
              <w:t>分类，</w:t>
            </w:r>
            <w:r w:rsidR="001407B1">
              <w:rPr>
                <w:rFonts w:hint="eastAsia"/>
              </w:rPr>
              <w:t>测井的</w:t>
            </w:r>
            <w:r>
              <w:rPr>
                <w:rFonts w:hint="eastAsia"/>
              </w:rPr>
              <w:t>作用，</w:t>
            </w:r>
            <w:r w:rsidR="001407B1">
              <w:rPr>
                <w:rFonts w:hint="eastAsia"/>
              </w:rPr>
              <w:t>测井通用术语，</w:t>
            </w:r>
            <w:r>
              <w:rPr>
                <w:rFonts w:hint="eastAsia"/>
              </w:rPr>
              <w:t>课程内容，学习方法，参考书，成绩计算</w:t>
            </w:r>
            <w:r w:rsidR="005206A0">
              <w:rPr>
                <w:rFonts w:hint="eastAsia"/>
              </w:rPr>
              <w:t>。</w:t>
            </w:r>
          </w:p>
        </w:tc>
        <w:tc>
          <w:tcPr>
            <w:tcW w:w="900" w:type="dxa"/>
            <w:vMerge w:val="restart"/>
            <w:vAlign w:val="center"/>
          </w:tcPr>
          <w:p w:rsidR="002F57F6" w:rsidRDefault="00F666D0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2F57F6" w:rsidRDefault="00F666D0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</w:tr>
      <w:tr w:rsidR="002F57F6" w:rsidTr="0041654B">
        <w:tc>
          <w:tcPr>
            <w:tcW w:w="513" w:type="dxa"/>
            <w:vMerge/>
            <w:vAlign w:val="center"/>
          </w:tcPr>
          <w:p w:rsidR="002F57F6" w:rsidRDefault="002F57F6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2F57F6" w:rsidRDefault="00BB1E13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2F57F6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1407B1" w:rsidRDefault="005206A0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讲</w:t>
            </w:r>
            <w:r w:rsidR="0043282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电阻率与阿尔奇公式</w:t>
            </w:r>
          </w:p>
          <w:p w:rsidR="005206A0" w:rsidRPr="001407B1" w:rsidRDefault="005206A0" w:rsidP="0041654B">
            <w:pPr>
              <w:spacing w:line="240" w:lineRule="atLeast"/>
            </w:pPr>
            <w:r>
              <w:rPr>
                <w:rFonts w:hint="eastAsia"/>
              </w:rPr>
              <w:t>电阻率的概念，</w:t>
            </w:r>
            <w:proofErr w:type="gramStart"/>
            <w:r>
              <w:rPr>
                <w:rFonts w:hint="eastAsia"/>
              </w:rPr>
              <w:t>电阻率与岩性</w:t>
            </w:r>
            <w:proofErr w:type="gramEnd"/>
            <w:r>
              <w:rPr>
                <w:rFonts w:hint="eastAsia"/>
              </w:rPr>
              <w:t>、地层水的关系，电阻率与孔隙度的关系，电阻率与含水饱和度的关系，阿尔奇公式。</w:t>
            </w:r>
          </w:p>
        </w:tc>
        <w:tc>
          <w:tcPr>
            <w:tcW w:w="900" w:type="dxa"/>
            <w:vMerge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F57F6" w:rsidRDefault="00F666D0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701"/>
        </w:trPr>
        <w:tc>
          <w:tcPr>
            <w:tcW w:w="513" w:type="dxa"/>
            <w:vMerge w:val="restart"/>
            <w:vAlign w:val="center"/>
          </w:tcPr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普通电阻率测井</w:t>
            </w:r>
          </w:p>
          <w:p w:rsidR="006F6514" w:rsidRPr="001564B3" w:rsidRDefault="006F6514" w:rsidP="0041654B">
            <w:pPr>
              <w:spacing w:line="240" w:lineRule="atLeast"/>
            </w:pPr>
            <w:r w:rsidRPr="001407B1">
              <w:rPr>
                <w:rFonts w:hint="eastAsia"/>
                <w:bCs/>
              </w:rPr>
              <w:t>普通电阻率测井原理，电极系，视电阻率曲线的应用（视电阻率读数，划分岩性剖面）</w:t>
            </w:r>
            <w:r>
              <w:rPr>
                <w:rFonts w:hint="eastAsia"/>
                <w:bCs/>
              </w:rPr>
              <w:t>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80"/>
        </w:trPr>
        <w:tc>
          <w:tcPr>
            <w:tcW w:w="513" w:type="dxa"/>
            <w:vMerge/>
            <w:vAlign w:val="center"/>
          </w:tcPr>
          <w:p w:rsidR="006F6514" w:rsidRDefault="006F6514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自然电位测井</w:t>
            </w:r>
          </w:p>
          <w:p w:rsidR="006F6514" w:rsidRPr="00493262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自然电位的概念，自然电场的产生（</w:t>
            </w:r>
            <w:r w:rsidRPr="000E69DE">
              <w:rPr>
                <w:rFonts w:hint="eastAsia"/>
                <w:bCs/>
              </w:rPr>
              <w:t>扩散电动势，</w:t>
            </w:r>
            <w:r>
              <w:rPr>
                <w:rFonts w:hint="eastAsia"/>
                <w:bCs/>
              </w:rPr>
              <w:t>扩散</w:t>
            </w:r>
            <w:r w:rsidRPr="000E69DE">
              <w:rPr>
                <w:rFonts w:hint="eastAsia"/>
                <w:bCs/>
              </w:rPr>
              <w:t>吸附电动势</w:t>
            </w:r>
            <w:r>
              <w:rPr>
                <w:rFonts w:hint="eastAsia"/>
                <w:bCs/>
              </w:rPr>
              <w:t>，自然电位测井测井，自然电位测井曲线的应用。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08"/>
        </w:trPr>
        <w:tc>
          <w:tcPr>
            <w:tcW w:w="513" w:type="dxa"/>
            <w:vMerge w:val="restart"/>
            <w:vAlign w:val="center"/>
          </w:tcPr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侧向测井</w:t>
            </w:r>
          </w:p>
          <w:p w:rsidR="006F6514" w:rsidRPr="0027328E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侧向测井的概念，三侧向测井，七侧向测井，双侧向测井，双侧向测井资料的应用。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</w:tr>
      <w:tr w:rsidR="006F6514" w:rsidTr="0041654B">
        <w:tc>
          <w:tcPr>
            <w:tcW w:w="513" w:type="dxa"/>
            <w:vMerge/>
            <w:vAlign w:val="center"/>
          </w:tcPr>
          <w:p w:rsidR="006F6514" w:rsidRDefault="006F6514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微电阻率测井</w:t>
            </w:r>
          </w:p>
          <w:p w:rsidR="006F6514" w:rsidRPr="005424CB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微电极系测井，微侧向测井，邻近侧向测井，微球形聚焦测井，微球聚焦测井的应用。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</w:tr>
      <w:tr w:rsidR="006F6514" w:rsidTr="0041654B">
        <w:tc>
          <w:tcPr>
            <w:tcW w:w="513" w:type="dxa"/>
            <w:vMerge w:val="restart"/>
            <w:vAlign w:val="center"/>
          </w:tcPr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  <w:p w:rsidR="006F6514" w:rsidRDefault="006F6514" w:rsidP="00326256">
            <w:pPr>
              <w:spacing w:line="240" w:lineRule="atLeast"/>
              <w:jc w:val="center"/>
            </w:pPr>
          </w:p>
          <w:p w:rsidR="006F6514" w:rsidRDefault="006F6514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岩石的声学特性</w:t>
            </w:r>
          </w:p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声波的概念，岩石的弹性，声波在岩石中的传播特性，声波在介质界面上的传播特性。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</w:tcPr>
          <w:p w:rsidR="006F6514" w:rsidRDefault="006F6514">
            <w:pPr>
              <w:spacing w:line="240" w:lineRule="atLeast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声波速度测井</w:t>
            </w:r>
          </w:p>
          <w:p w:rsidR="006F6514" w:rsidRPr="00AD000E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声波速度测井的概念，单发射双接收声速测井仪的测量原理，井眼补偿声速测井，声波速度测井资料的应用。</w:t>
            </w:r>
          </w:p>
        </w:tc>
        <w:tc>
          <w:tcPr>
            <w:tcW w:w="900" w:type="dxa"/>
            <w:vMerge/>
          </w:tcPr>
          <w:p w:rsidR="006F6514" w:rsidRDefault="006F6514">
            <w:pPr>
              <w:spacing w:line="240" w:lineRule="atLeast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2F57F6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声波幅度测井</w:t>
            </w:r>
          </w:p>
          <w:p w:rsidR="006F6514" w:rsidRPr="005B1102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岩石的声波幅度，水泥胶结测井（</w:t>
            </w:r>
            <w:r w:rsidRPr="000E69DE">
              <w:rPr>
                <w:rFonts w:hint="eastAsia"/>
                <w:bCs/>
              </w:rPr>
              <w:t>CBL</w:t>
            </w:r>
            <w:r>
              <w:rPr>
                <w:rFonts w:hint="eastAsia"/>
                <w:bCs/>
              </w:rPr>
              <w:t>），声波变密度测井（</w:t>
            </w:r>
            <w:r w:rsidRPr="000E69DE">
              <w:rPr>
                <w:rFonts w:hint="eastAsia"/>
                <w:bCs/>
              </w:rPr>
              <w:t>VDL</w:t>
            </w:r>
            <w:r w:rsidRPr="000E69DE">
              <w:rPr>
                <w:rFonts w:hint="eastAsia"/>
                <w:bCs/>
              </w:rPr>
              <w:t>）</w:t>
            </w:r>
            <w:r>
              <w:rPr>
                <w:rFonts w:hint="eastAsia"/>
                <w:bCs/>
              </w:rPr>
              <w:t>，声成像测井介绍。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自然伽玛测井</w:t>
            </w:r>
          </w:p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  <w:bCs/>
              </w:rPr>
              <w:t>放射性测井概述，伽玛测井的物理基础，自然伽玛测井，自然伽玛测井曲线的应用。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密度测井</w:t>
            </w:r>
          </w:p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密度（岩性密度）测井的地质物理基础，密度测井的基本原理，密度测井曲线的应用。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中子测井</w:t>
            </w:r>
          </w:p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中子测井的物理基础，超热中子测井，热中子（补偿中子）测井，中子测井曲线的应用。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测井解释基础</w:t>
            </w:r>
          </w:p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测井解释概述，储集层的分类及其特点，储集层的基本参数。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756662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</w:tcPr>
          <w:p w:rsidR="006F6514" w:rsidRDefault="006F6514" w:rsidP="00C81118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岩性和孔隙度解释</w:t>
            </w:r>
          </w:p>
          <w:p w:rsidR="006F6514" w:rsidRDefault="006F6514" w:rsidP="00C81118">
            <w:pPr>
              <w:spacing w:line="240" w:lineRule="atLeast"/>
            </w:pPr>
            <w:r>
              <w:rPr>
                <w:rFonts w:hint="eastAsia"/>
              </w:rPr>
              <w:t>岩性的定性解释，砂泥岩剖面渗透层的划分，孔隙度定量解释，</w:t>
            </w:r>
            <w:proofErr w:type="gramStart"/>
            <w:r>
              <w:rPr>
                <w:rFonts w:hint="eastAsia"/>
              </w:rPr>
              <w:t>交会图</w:t>
            </w:r>
            <w:proofErr w:type="gramEnd"/>
            <w:r>
              <w:rPr>
                <w:rFonts w:hint="eastAsia"/>
              </w:rPr>
              <w:t>法识别岩性。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756662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</w:tcPr>
          <w:p w:rsidR="006F6514" w:rsidRDefault="006F6514" w:rsidP="00D03023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储层含油性的评价方法</w:t>
            </w:r>
          </w:p>
          <w:p w:rsidR="006F6514" w:rsidRDefault="006F6514" w:rsidP="00D03023">
            <w:pPr>
              <w:spacing w:line="240" w:lineRule="atLeast"/>
            </w:pPr>
            <w:r>
              <w:rPr>
                <w:rFonts w:hint="eastAsia"/>
              </w:rPr>
              <w:t>储集层含油性的定性解释，纯地层含水饱和度的计算，泥质砂岩地层饱和度计算，油气</w:t>
            </w:r>
            <w:proofErr w:type="gramStart"/>
            <w:r>
              <w:rPr>
                <w:rFonts w:hint="eastAsia"/>
              </w:rPr>
              <w:t>层快速</w:t>
            </w:r>
            <w:proofErr w:type="gramEnd"/>
            <w:r>
              <w:rPr>
                <w:rFonts w:hint="eastAsia"/>
              </w:rPr>
              <w:t>评价方法。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储层流体的物理性质</w:t>
            </w:r>
          </w:p>
          <w:p w:rsidR="006F6514" w:rsidRPr="001407B1" w:rsidRDefault="006F6514" w:rsidP="0041654B">
            <w:pPr>
              <w:spacing w:line="240" w:lineRule="atLeast"/>
            </w:pPr>
            <w:r>
              <w:rPr>
                <w:rFonts w:hint="eastAsia"/>
              </w:rPr>
              <w:t>生产测井概述，流体的物理属性，油气的分类及相态，天然气的性质参数，地层原油的性质参数，地层水的性质参数。</w:t>
            </w:r>
            <w:r w:rsidRPr="001407B1"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管流力学基础</w:t>
            </w:r>
          </w:p>
          <w:p w:rsidR="006F6514" w:rsidRPr="001564B3" w:rsidRDefault="006F6514" w:rsidP="0041654B">
            <w:pPr>
              <w:spacing w:line="240" w:lineRule="atLeast"/>
            </w:pPr>
            <w:r>
              <w:rPr>
                <w:rFonts w:hint="eastAsia"/>
              </w:rPr>
              <w:t>流体流动的描述，单向管流，多相管流（两相流动，</w:t>
            </w:r>
            <w:proofErr w:type="gramStart"/>
            <w:r>
              <w:rPr>
                <w:rFonts w:hint="eastAsia"/>
              </w:rPr>
              <w:t>气水</w:t>
            </w:r>
            <w:proofErr w:type="gramEnd"/>
            <w:r>
              <w:rPr>
                <w:rFonts w:hint="eastAsia"/>
              </w:rPr>
              <w:t>两相、油水两相，三相流动）。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1564B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流量测井方法</w:t>
            </w:r>
          </w:p>
          <w:p w:rsidR="006F6514" w:rsidRPr="00493262" w:rsidRDefault="006F6514" w:rsidP="0041654B">
            <w:pPr>
              <w:spacing w:line="240" w:lineRule="atLeast"/>
            </w:pPr>
            <w:r>
              <w:rPr>
                <w:rFonts w:hint="eastAsia"/>
              </w:rPr>
              <w:t>流量测井概述，涡轮流量计测井，核流量计测井。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温度测井方法</w:t>
            </w:r>
          </w:p>
          <w:p w:rsidR="006F6514" w:rsidRPr="0027328E" w:rsidRDefault="006F6514" w:rsidP="0041654B">
            <w:pPr>
              <w:spacing w:line="240" w:lineRule="atLeast"/>
            </w:pPr>
            <w:r>
              <w:rPr>
                <w:rFonts w:hint="eastAsia"/>
              </w:rPr>
              <w:t>温度的概念，温度测井仪工作原理，温度测井曲线定性分析，温度测井资料定量解释。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压力测井方法</w:t>
            </w:r>
          </w:p>
          <w:p w:rsidR="006F6514" w:rsidRPr="005424CB" w:rsidRDefault="006F6514" w:rsidP="0041654B">
            <w:pPr>
              <w:spacing w:line="240" w:lineRule="atLeast"/>
            </w:pPr>
            <w:r>
              <w:rPr>
                <w:rFonts w:hint="eastAsia"/>
              </w:rPr>
              <w:t>压力测井概述，压力测井仪工作原理（应变压力计，石英压力计），稳定流动压力测井。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流体识别测井方法</w:t>
            </w:r>
          </w:p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压差密度计测井，伽玛流体密度计测井，电容法持水率计测井，放射性持水率计。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生产测井资料解释方法</w:t>
            </w:r>
          </w:p>
          <w:p w:rsidR="006F6514" w:rsidRPr="00AD000E" w:rsidRDefault="006F6514" w:rsidP="0041654B">
            <w:pPr>
              <w:spacing w:line="240" w:lineRule="atLeast"/>
            </w:pPr>
            <w:r>
              <w:rPr>
                <w:rFonts w:hint="eastAsia"/>
              </w:rPr>
              <w:t>生产测井解释概述，生产测井解释的主要环节，定量解释的工作程序。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Pr="005B1102" w:rsidRDefault="006F6514" w:rsidP="0041654B">
            <w:pPr>
              <w:spacing w:line="240" w:lineRule="atLeast"/>
            </w:pPr>
            <w:r>
              <w:rPr>
                <w:rFonts w:hint="eastAsia"/>
              </w:rPr>
              <w:t>复习，答疑。</w:t>
            </w:r>
          </w:p>
        </w:tc>
        <w:tc>
          <w:tcPr>
            <w:tcW w:w="900" w:type="dxa"/>
            <w:vMerge w:val="restart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  <w:tr w:rsidR="006F6514" w:rsidTr="0041654B">
        <w:trPr>
          <w:trHeight w:val="927"/>
        </w:trPr>
        <w:tc>
          <w:tcPr>
            <w:tcW w:w="513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6F6514" w:rsidRDefault="006F6514" w:rsidP="00BA6BE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1" w:type="dxa"/>
            <w:vAlign w:val="center"/>
          </w:tcPr>
          <w:p w:rsidR="006F6514" w:rsidRDefault="006F6514" w:rsidP="0041654B">
            <w:pPr>
              <w:spacing w:line="240" w:lineRule="atLeast"/>
            </w:pPr>
            <w:r>
              <w:rPr>
                <w:rFonts w:hint="eastAsia"/>
              </w:rPr>
              <w:t>考试。</w:t>
            </w:r>
          </w:p>
        </w:tc>
        <w:tc>
          <w:tcPr>
            <w:tcW w:w="900" w:type="dxa"/>
            <w:vMerge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6F6514" w:rsidRDefault="006F6514" w:rsidP="003717D3">
            <w:pPr>
              <w:spacing w:line="240" w:lineRule="atLeast"/>
              <w:jc w:val="center"/>
            </w:pPr>
          </w:p>
        </w:tc>
      </w:tr>
    </w:tbl>
    <w:p w:rsidR="004B5934" w:rsidRDefault="004B5934"/>
    <w:sectPr w:rsidR="004B5934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7A"/>
    <w:rsid w:val="00002FC5"/>
    <w:rsid w:val="000A611B"/>
    <w:rsid w:val="000C2348"/>
    <w:rsid w:val="000C799E"/>
    <w:rsid w:val="000E7726"/>
    <w:rsid w:val="001166CD"/>
    <w:rsid w:val="001407B1"/>
    <w:rsid w:val="001564B3"/>
    <w:rsid w:val="001C06A3"/>
    <w:rsid w:val="0027328E"/>
    <w:rsid w:val="002A46D9"/>
    <w:rsid w:val="002F57F6"/>
    <w:rsid w:val="00326256"/>
    <w:rsid w:val="003717D3"/>
    <w:rsid w:val="003E249A"/>
    <w:rsid w:val="004077C2"/>
    <w:rsid w:val="0041620D"/>
    <w:rsid w:val="0041654B"/>
    <w:rsid w:val="0043282E"/>
    <w:rsid w:val="00493262"/>
    <w:rsid w:val="004B5934"/>
    <w:rsid w:val="005206A0"/>
    <w:rsid w:val="005424CB"/>
    <w:rsid w:val="005B1102"/>
    <w:rsid w:val="005B23AF"/>
    <w:rsid w:val="005F19C9"/>
    <w:rsid w:val="006F6514"/>
    <w:rsid w:val="00720C93"/>
    <w:rsid w:val="00756662"/>
    <w:rsid w:val="007962AB"/>
    <w:rsid w:val="007F67A5"/>
    <w:rsid w:val="00843F76"/>
    <w:rsid w:val="00850B83"/>
    <w:rsid w:val="008529D6"/>
    <w:rsid w:val="00976EFF"/>
    <w:rsid w:val="009A4DA1"/>
    <w:rsid w:val="009D2642"/>
    <w:rsid w:val="00A73EDE"/>
    <w:rsid w:val="00A86A90"/>
    <w:rsid w:val="00AD000E"/>
    <w:rsid w:val="00B038BE"/>
    <w:rsid w:val="00BA5298"/>
    <w:rsid w:val="00BB1E13"/>
    <w:rsid w:val="00BE3B3F"/>
    <w:rsid w:val="00BE4762"/>
    <w:rsid w:val="00BE5CA4"/>
    <w:rsid w:val="00BF167D"/>
    <w:rsid w:val="00C000E2"/>
    <w:rsid w:val="00C50B32"/>
    <w:rsid w:val="00C81118"/>
    <w:rsid w:val="00D03023"/>
    <w:rsid w:val="00D21880"/>
    <w:rsid w:val="00D55D31"/>
    <w:rsid w:val="00D60A19"/>
    <w:rsid w:val="00D9224D"/>
    <w:rsid w:val="00D97449"/>
    <w:rsid w:val="00DB12EF"/>
    <w:rsid w:val="00DE776D"/>
    <w:rsid w:val="00EF437A"/>
    <w:rsid w:val="00F042F3"/>
    <w:rsid w:val="00F306BA"/>
    <w:rsid w:val="00F666D0"/>
    <w:rsid w:val="00FC07F6"/>
    <w:rsid w:val="00FD4664"/>
    <w:rsid w:val="00FE484F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344</Words>
  <Characters>1961</Characters>
  <Application>Microsoft Office Word</Application>
  <DocSecurity>0</DocSecurity>
  <Lines>16</Lines>
  <Paragraphs>4</Paragraphs>
  <ScaleCrop>false</ScaleCrop>
  <Company>Sdjuk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Yuanzhong Zhang</cp:lastModifiedBy>
  <cp:revision>8</cp:revision>
  <cp:lastPrinted>2012-09-18T02:23:00Z</cp:lastPrinted>
  <dcterms:created xsi:type="dcterms:W3CDTF">2012-09-14T05:44:00Z</dcterms:created>
  <dcterms:modified xsi:type="dcterms:W3CDTF">2013-09-09T01:16:00Z</dcterms:modified>
</cp:coreProperties>
</file>