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5"/>
        <w:gridCol w:w="457"/>
        <w:gridCol w:w="790"/>
        <w:gridCol w:w="740"/>
        <w:gridCol w:w="1421"/>
        <w:gridCol w:w="1559"/>
      </w:tblGrid>
      <w:tr w14:paraId="695F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325" w:type="dxa"/>
            <w:tcBorders>
              <w:bottom w:val="single" w:color="auto" w:sz="4" w:space="0"/>
            </w:tcBorders>
          </w:tcPr>
          <w:p w14:paraId="523C4269">
            <w:pPr>
              <w:jc w:val="center"/>
              <w:rPr>
                <w:rFonts w:ascii="Times New Roman" w:hAnsi="Times New Roman" w:cs="Times New Roman"/>
                <w:bCs/>
                <w:sz w:val="24"/>
                <w:szCs w:val="24"/>
              </w:rPr>
            </w:pPr>
            <w:r>
              <w:rPr>
                <w:rFonts w:hint="eastAsia" w:ascii="Times New Roman" w:hAnsi="Times New Roman" w:cs="Times New Roman"/>
                <w:bCs/>
                <w:color w:val="BFBFBF" w:themeColor="background1" w:themeShade="BF"/>
                <w:sz w:val="24"/>
                <w:szCs w:val="24"/>
                <w:lang w:val="en-US" w:eastAsia="zh-CN"/>
              </w:rPr>
              <w:t>姜大强</w:t>
            </w:r>
          </w:p>
        </w:tc>
        <w:tc>
          <w:tcPr>
            <w:tcW w:w="457" w:type="dxa"/>
          </w:tcPr>
          <w:p w14:paraId="6CCC9886">
            <w:pPr>
              <w:jc w:val="center"/>
              <w:rPr>
                <w:rFonts w:ascii="Times New Roman" w:hAnsi="Times New Roman" w:cs="Times New Roman"/>
                <w:b/>
                <w:sz w:val="24"/>
                <w:szCs w:val="24"/>
              </w:rPr>
            </w:pPr>
            <w:r>
              <w:rPr>
                <w:rFonts w:hint="eastAsia" w:ascii="Times New Roman" w:hAnsi="Times New Roman" w:cs="Times New Roman"/>
                <w:b/>
                <w:sz w:val="24"/>
                <w:szCs w:val="24"/>
              </w:rPr>
              <w:t>等</w:t>
            </w:r>
          </w:p>
        </w:tc>
        <w:tc>
          <w:tcPr>
            <w:tcW w:w="790" w:type="dxa"/>
            <w:tcBorders>
              <w:bottom w:val="single" w:color="auto" w:sz="4" w:space="0"/>
            </w:tcBorders>
          </w:tcPr>
          <w:p w14:paraId="0004397B">
            <w:pPr>
              <w:jc w:val="center"/>
              <w:rPr>
                <w:rFonts w:hint="eastAsia" w:ascii="Times New Roman" w:hAnsi="Times New Roman" w:cs="Times New Roman" w:eastAsiaTheme="minorEastAsia"/>
                <w:bCs/>
                <w:sz w:val="24"/>
                <w:szCs w:val="24"/>
                <w:lang w:eastAsia="zh-CN"/>
              </w:rPr>
            </w:pPr>
            <w:r>
              <w:rPr>
                <w:rFonts w:hint="eastAsia" w:ascii="Times New Roman" w:hAnsi="Times New Roman" w:cs="Times New Roman"/>
                <w:bCs/>
                <w:color w:val="BFBFBF" w:themeColor="background1" w:themeShade="BF"/>
                <w:sz w:val="24"/>
                <w:szCs w:val="24"/>
                <w:lang w:val="en-US" w:eastAsia="zh-CN"/>
              </w:rPr>
              <w:t>3</w:t>
            </w:r>
          </w:p>
        </w:tc>
        <w:tc>
          <w:tcPr>
            <w:tcW w:w="740" w:type="dxa"/>
          </w:tcPr>
          <w:p w14:paraId="3D1DCD45">
            <w:pPr>
              <w:jc w:val="center"/>
              <w:rPr>
                <w:rFonts w:ascii="Times New Roman" w:hAnsi="Times New Roman" w:cs="Times New Roman"/>
                <w:b/>
                <w:sz w:val="24"/>
                <w:szCs w:val="24"/>
              </w:rPr>
            </w:pPr>
            <w:r>
              <w:rPr>
                <w:rFonts w:hint="eastAsia" w:ascii="Times New Roman" w:hAnsi="Times New Roman" w:cs="Times New Roman"/>
                <w:b/>
                <w:sz w:val="24"/>
                <w:szCs w:val="24"/>
              </w:rPr>
              <w:t>人赴</w:t>
            </w:r>
          </w:p>
        </w:tc>
        <w:tc>
          <w:tcPr>
            <w:tcW w:w="1421" w:type="dxa"/>
            <w:tcBorders>
              <w:bottom w:val="single" w:color="auto" w:sz="4" w:space="0"/>
            </w:tcBorders>
          </w:tcPr>
          <w:p w14:paraId="3B58A2A4">
            <w:pPr>
              <w:jc w:val="center"/>
              <w:rPr>
                <w:rFonts w:hint="eastAsia" w:ascii="Times New Roman" w:hAnsi="Times New Roman" w:cs="Times New Roman" w:eastAsiaTheme="minorEastAsia"/>
                <w:bCs/>
                <w:sz w:val="24"/>
                <w:szCs w:val="24"/>
                <w:lang w:eastAsia="zh-CN"/>
              </w:rPr>
            </w:pPr>
            <w:r>
              <w:rPr>
                <w:rFonts w:hint="eastAsia" w:ascii="Times New Roman" w:hAnsi="Times New Roman" w:cs="Times New Roman"/>
                <w:bCs/>
                <w:color w:val="BFBFBF" w:themeColor="background1" w:themeShade="BF"/>
                <w:sz w:val="24"/>
                <w:szCs w:val="24"/>
                <w:lang w:val="en-US" w:eastAsia="zh-CN"/>
              </w:rPr>
              <w:t>阿联酋</w:t>
            </w:r>
          </w:p>
        </w:tc>
        <w:tc>
          <w:tcPr>
            <w:tcW w:w="1559" w:type="dxa"/>
          </w:tcPr>
          <w:p w14:paraId="5264355C">
            <w:pPr>
              <w:jc w:val="center"/>
              <w:rPr>
                <w:rFonts w:ascii="Times New Roman" w:hAnsi="Times New Roman" w:cs="Times New Roman"/>
                <w:b/>
                <w:sz w:val="24"/>
                <w:szCs w:val="24"/>
              </w:rPr>
            </w:pPr>
            <w:r>
              <w:rPr>
                <w:rFonts w:hint="eastAsia" w:ascii="Times New Roman" w:hAnsi="Times New Roman" w:cs="Times New Roman"/>
                <w:b/>
                <w:sz w:val="24"/>
                <w:szCs w:val="24"/>
              </w:rPr>
              <w:t>团组公示表</w:t>
            </w:r>
          </w:p>
        </w:tc>
      </w:tr>
    </w:tbl>
    <w:p w14:paraId="2333D217">
      <w:pPr>
        <w:rPr>
          <w:rFonts w:ascii="Times New Roman" w:hAnsi="Times New Roman" w:cs="Times New Roman"/>
        </w:rPr>
      </w:pPr>
    </w:p>
    <w:tbl>
      <w:tblPr>
        <w:tblStyle w:val="4"/>
        <w:tblW w:w="8506" w:type="dxa"/>
        <w:tblCellSpacing w:w="0"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02"/>
        <w:gridCol w:w="6804"/>
      </w:tblGrid>
      <w:tr w14:paraId="5AC1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3" w:hRule="atLeast"/>
          <w:tblCellSpacing w:w="0" w:type="dxa"/>
        </w:trPr>
        <w:tc>
          <w:tcPr>
            <w:tcW w:w="1702" w:type="dxa"/>
            <w:vAlign w:val="center"/>
          </w:tcPr>
          <w:p w14:paraId="662DAFCC">
            <w:pPr>
              <w:rPr>
                <w:rFonts w:ascii="Times New Roman" w:hAnsi="Times New Roman" w:cs="Times New Roman"/>
              </w:rPr>
            </w:pPr>
            <w:r>
              <w:rPr>
                <w:rFonts w:ascii="Times New Roman" w:hAnsi="Times New Roman" w:cs="Times New Roman"/>
              </w:rPr>
              <w:t>出访团组</w:t>
            </w:r>
            <w:r>
              <w:rPr>
                <w:rFonts w:hint="eastAsia" w:ascii="Times New Roman" w:hAnsi="Times New Roman" w:cs="Times New Roman"/>
              </w:rPr>
              <w:t>人员及</w:t>
            </w:r>
          </w:p>
          <w:p w14:paraId="160F91B4">
            <w:pPr>
              <w:rPr>
                <w:rFonts w:ascii="Times New Roman" w:hAnsi="Times New Roman" w:cs="Times New Roman"/>
              </w:rPr>
            </w:pPr>
            <w:r>
              <w:rPr>
                <w:rFonts w:hint="eastAsia" w:ascii="Times New Roman" w:hAnsi="Times New Roman" w:cs="Times New Roman"/>
              </w:rPr>
              <w:t>职务/职称</w:t>
            </w:r>
          </w:p>
        </w:tc>
        <w:tc>
          <w:tcPr>
            <w:tcW w:w="6804" w:type="dxa"/>
            <w:vAlign w:val="center"/>
          </w:tcPr>
          <w:p w14:paraId="6E555598">
            <w:pPr>
              <w:rPr>
                <w:rFonts w:hint="eastAsia" w:ascii="Times New Roman" w:hAnsi="Times New Roman" w:cs="Times New Roman"/>
                <w:lang w:val="en-US" w:eastAsia="zh-CN"/>
              </w:rPr>
            </w:pPr>
            <w:r>
              <w:rPr>
                <w:rFonts w:hint="eastAsia" w:ascii="Times New Roman" w:hAnsi="Times New Roman" w:cs="Times New Roman"/>
                <w:lang w:val="en-US" w:eastAsia="zh-CN"/>
              </w:rPr>
              <w:t>姜大强 测试中心副主任/高工</w:t>
            </w:r>
          </w:p>
          <w:p w14:paraId="72EE37B1">
            <w:pPr>
              <w:rPr>
                <w:rFonts w:hint="eastAsia" w:ascii="Times New Roman" w:hAnsi="Times New Roman" w:cs="Times New Roman"/>
                <w:lang w:val="en-US" w:eastAsia="zh-CN"/>
              </w:rPr>
            </w:pPr>
            <w:r>
              <w:rPr>
                <w:rFonts w:hint="eastAsia" w:ascii="Times New Roman" w:hAnsi="Times New Roman" w:cs="Times New Roman"/>
                <w:lang w:val="en-US" w:eastAsia="zh-CN"/>
              </w:rPr>
              <w:t>张  婷 综合管理员/无</w:t>
            </w:r>
          </w:p>
          <w:p w14:paraId="076FBEF9">
            <w:pPr>
              <w:rPr>
                <w:rFonts w:hint="default" w:ascii="Times New Roman" w:hAnsi="Times New Roman" w:cs="Times New Roman"/>
                <w:lang w:val="en-US" w:eastAsia="zh-CN"/>
              </w:rPr>
            </w:pPr>
            <w:r>
              <w:rPr>
                <w:rFonts w:hint="eastAsia" w:ascii="Times New Roman" w:hAnsi="Times New Roman" w:cs="Times New Roman"/>
                <w:lang w:val="en-US" w:eastAsia="zh-CN"/>
              </w:rPr>
              <w:t>贾小兰 检测员/中级</w:t>
            </w:r>
          </w:p>
        </w:tc>
      </w:tr>
      <w:tr w14:paraId="07CA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tblCellSpacing w:w="0" w:type="dxa"/>
        </w:trPr>
        <w:tc>
          <w:tcPr>
            <w:tcW w:w="1702" w:type="dxa"/>
            <w:vAlign w:val="center"/>
          </w:tcPr>
          <w:p w14:paraId="4F256E7C">
            <w:pPr>
              <w:rPr>
                <w:rFonts w:ascii="Times New Roman" w:hAnsi="Times New Roman" w:cs="Times New Roman"/>
              </w:rPr>
            </w:pPr>
            <w:r>
              <w:rPr>
                <w:rFonts w:hint="eastAsia" w:ascii="Times New Roman" w:hAnsi="Times New Roman" w:cs="Times New Roman"/>
              </w:rPr>
              <w:t>院系/部门</w:t>
            </w:r>
          </w:p>
        </w:tc>
        <w:tc>
          <w:tcPr>
            <w:tcW w:w="6804" w:type="dxa"/>
            <w:vAlign w:val="center"/>
          </w:tcPr>
          <w:p w14:paraId="7A6174CB">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材料科学与工程学院</w:t>
            </w:r>
          </w:p>
        </w:tc>
      </w:tr>
      <w:tr w14:paraId="646B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blCellSpacing w:w="0" w:type="dxa"/>
        </w:trPr>
        <w:tc>
          <w:tcPr>
            <w:tcW w:w="1702" w:type="dxa"/>
            <w:vAlign w:val="center"/>
          </w:tcPr>
          <w:p w14:paraId="1E651C60">
            <w:pPr>
              <w:rPr>
                <w:rFonts w:ascii="Times New Roman" w:hAnsi="Times New Roman" w:cs="Times New Roman"/>
              </w:rPr>
            </w:pPr>
            <w:r>
              <w:rPr>
                <w:rFonts w:ascii="Times New Roman" w:hAnsi="Times New Roman" w:cs="Times New Roman"/>
              </w:rPr>
              <w:t>出访国家或地区</w:t>
            </w:r>
          </w:p>
        </w:tc>
        <w:tc>
          <w:tcPr>
            <w:tcW w:w="6804" w:type="dxa"/>
            <w:vAlign w:val="center"/>
          </w:tcPr>
          <w:p w14:paraId="27FE5E13">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阿联酋</w:t>
            </w:r>
          </w:p>
        </w:tc>
      </w:tr>
      <w:tr w14:paraId="1051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blCellSpacing w:w="0" w:type="dxa"/>
        </w:trPr>
        <w:tc>
          <w:tcPr>
            <w:tcW w:w="1702" w:type="dxa"/>
            <w:vAlign w:val="center"/>
          </w:tcPr>
          <w:p w14:paraId="185E2316">
            <w:pPr>
              <w:rPr>
                <w:rFonts w:ascii="Times New Roman" w:hAnsi="Times New Roman" w:cs="Times New Roman"/>
              </w:rPr>
            </w:pPr>
            <w:r>
              <w:rPr>
                <w:rFonts w:ascii="Times New Roman" w:hAnsi="Times New Roman" w:cs="Times New Roman"/>
              </w:rPr>
              <w:t>拟出访日期</w:t>
            </w:r>
          </w:p>
        </w:tc>
        <w:tc>
          <w:tcPr>
            <w:tcW w:w="6804" w:type="dxa"/>
            <w:vAlign w:val="center"/>
          </w:tcPr>
          <w:p w14:paraId="6E74C261">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2026-10-26至2026-10-29</w:t>
            </w:r>
          </w:p>
        </w:tc>
      </w:tr>
      <w:tr w14:paraId="1A33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tblCellSpacing w:w="0" w:type="dxa"/>
        </w:trPr>
        <w:tc>
          <w:tcPr>
            <w:tcW w:w="1702" w:type="dxa"/>
            <w:vAlign w:val="center"/>
          </w:tcPr>
          <w:p w14:paraId="33722DC9">
            <w:pPr>
              <w:rPr>
                <w:rFonts w:ascii="Times New Roman" w:hAnsi="Times New Roman" w:cs="Times New Roman"/>
              </w:rPr>
            </w:pPr>
            <w:r>
              <w:rPr>
                <w:rFonts w:ascii="Times New Roman" w:hAnsi="Times New Roman" w:cs="Times New Roman"/>
              </w:rPr>
              <w:t>邀请单位</w:t>
            </w:r>
          </w:p>
        </w:tc>
        <w:tc>
          <w:tcPr>
            <w:tcW w:w="6804" w:type="dxa"/>
            <w:vAlign w:val="center"/>
          </w:tcPr>
          <w:p w14:paraId="3E533C0E">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中国石油工程建设有限公司海湾分公司</w:t>
            </w:r>
          </w:p>
        </w:tc>
      </w:tr>
      <w:tr w14:paraId="73E6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3" w:hRule="atLeast"/>
          <w:tblCellSpacing w:w="0" w:type="dxa"/>
        </w:trPr>
        <w:tc>
          <w:tcPr>
            <w:tcW w:w="1702" w:type="dxa"/>
            <w:vAlign w:val="center"/>
          </w:tcPr>
          <w:p w14:paraId="4DC8E06D">
            <w:pPr>
              <w:rPr>
                <w:rFonts w:ascii="Times New Roman" w:hAnsi="Times New Roman" w:cs="Times New Roman"/>
              </w:rPr>
            </w:pPr>
            <w:r>
              <w:rPr>
                <w:rFonts w:ascii="Times New Roman" w:hAnsi="Times New Roman" w:cs="Times New Roman"/>
              </w:rPr>
              <w:t>经费来源及</w:t>
            </w:r>
            <w:r>
              <w:rPr>
                <w:rFonts w:ascii="Times New Roman" w:hAnsi="Times New Roman" w:cs="Times New Roman"/>
              </w:rPr>
              <w:br w:type="textWrapping"/>
            </w:r>
            <w:r>
              <w:rPr>
                <w:rFonts w:ascii="Times New Roman" w:hAnsi="Times New Roman" w:cs="Times New Roman"/>
              </w:rPr>
              <w:t>拟支出金额</w:t>
            </w:r>
          </w:p>
        </w:tc>
        <w:tc>
          <w:tcPr>
            <w:tcW w:w="6804" w:type="dxa"/>
            <w:vAlign w:val="center"/>
          </w:tcPr>
          <w:p w14:paraId="2E5689E5">
            <w:pPr>
              <w:rPr>
                <w:rFonts w:hint="default" w:ascii="Times New Roman" w:hAnsi="Times New Roman" w:cs="Times New Roman" w:eastAsiaTheme="minorEastAsia"/>
                <w:lang w:val="en-US" w:eastAsia="zh-CN"/>
              </w:rPr>
            </w:pPr>
            <w:r>
              <w:rPr>
                <w:rFonts w:ascii="Times New Roman" w:hAnsi="Times New Roman" w:cs="Times New Roman"/>
              </w:rPr>
              <w:t>经费来源：</w:t>
            </w:r>
            <w:r>
              <w:rPr>
                <w:rFonts w:hint="eastAsia" w:ascii="Times New Roman" w:hAnsi="Times New Roman" w:cs="Times New Roman"/>
                <w:lang w:val="en-US" w:eastAsia="zh-CN"/>
              </w:rPr>
              <w:t>科研经费</w:t>
            </w:r>
          </w:p>
          <w:p w14:paraId="48F4D6EE">
            <w:pPr>
              <w:rPr>
                <w:rFonts w:hint="default" w:ascii="Times New Roman" w:hAnsi="Times New Roman" w:cs="Times New Roman" w:eastAsiaTheme="minorEastAsia"/>
                <w:lang w:val="en-US" w:eastAsia="zh-CN"/>
              </w:rPr>
            </w:pPr>
            <w:r>
              <w:rPr>
                <w:rFonts w:ascii="Times New Roman" w:hAnsi="Times New Roman" w:cs="Times New Roman"/>
              </w:rPr>
              <w:t>拟支出金额：</w:t>
            </w:r>
            <w:r>
              <w:rPr>
                <w:rFonts w:hint="eastAsia" w:ascii="Times New Roman" w:hAnsi="Times New Roman" w:cs="Times New Roman"/>
                <w:lang w:val="en-US" w:eastAsia="zh-CN"/>
              </w:rPr>
              <w:t>29000</w:t>
            </w:r>
          </w:p>
        </w:tc>
      </w:tr>
      <w:tr w14:paraId="556B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5" w:hRule="atLeast"/>
          <w:tblCellSpacing w:w="0" w:type="dxa"/>
        </w:trPr>
        <w:tc>
          <w:tcPr>
            <w:tcW w:w="1702" w:type="dxa"/>
            <w:vAlign w:val="center"/>
          </w:tcPr>
          <w:p w14:paraId="632E59C8">
            <w:pPr>
              <w:rPr>
                <w:rFonts w:ascii="Times New Roman" w:hAnsi="Times New Roman" w:cs="Times New Roman"/>
              </w:rPr>
            </w:pPr>
            <w:r>
              <w:rPr>
                <w:rFonts w:ascii="Times New Roman" w:hAnsi="Times New Roman" w:cs="Times New Roman"/>
              </w:rPr>
              <w:t>出访任务</w:t>
            </w:r>
            <w:r>
              <w:rPr>
                <w:rFonts w:ascii="Times New Roman" w:hAnsi="Times New Roman" w:cs="Times New Roman"/>
              </w:rPr>
              <w:br w:type="textWrapping"/>
            </w:r>
            <w:r>
              <w:rPr>
                <w:rFonts w:ascii="Times New Roman" w:hAnsi="Times New Roman" w:cs="Times New Roman"/>
              </w:rPr>
              <w:t>及日程安排（详细）</w:t>
            </w:r>
          </w:p>
        </w:tc>
        <w:tc>
          <w:tcPr>
            <w:tcW w:w="6804" w:type="dxa"/>
            <w:vAlign w:val="center"/>
          </w:tcPr>
          <w:p w14:paraId="043737FC">
            <w:pPr>
              <w:rPr>
                <w:rFonts w:hint="eastAsia" w:ascii="Times New Roman" w:hAnsi="Times New Roman" w:cs="Times New Roman"/>
                <w:lang w:val="en-US" w:eastAsia="zh-CN"/>
              </w:rPr>
            </w:pPr>
            <w:r>
              <w:rPr>
                <w:rFonts w:hint="eastAsia" w:ascii="Times New Roman" w:hAnsi="Times New Roman" w:cs="Times New Roman"/>
                <w:lang w:val="en-US" w:eastAsia="zh-CN"/>
              </w:rPr>
              <w:t>2026-10-26北京出发</w:t>
            </w:r>
          </w:p>
          <w:p w14:paraId="13B8F40F">
            <w:pPr>
              <w:rPr>
                <w:rFonts w:hint="eastAsia" w:ascii="Times New Roman" w:hAnsi="Times New Roman" w:cs="Times New Roman"/>
                <w:lang w:val="en-US" w:eastAsia="zh-CN"/>
              </w:rPr>
            </w:pPr>
            <w:r>
              <w:rPr>
                <w:rFonts w:hint="eastAsia" w:ascii="Times New Roman" w:hAnsi="Times New Roman" w:cs="Times New Roman"/>
                <w:lang w:val="en-US" w:eastAsia="zh-CN"/>
              </w:rPr>
              <w:t>2026-10-27抵达阿联酋，上午在中国石油工程建设有限公司海湾分公司研讨油气田腐蚀防控相关技术难题，海洋及中东油气工况下腐蚀机理、防护方案与检测评价技术，推进双方技术合作。</w:t>
            </w:r>
          </w:p>
          <w:p w14:paraId="7751FD4F">
            <w:pPr>
              <w:rPr>
                <w:rFonts w:hint="eastAsia" w:ascii="Times New Roman" w:hAnsi="Times New Roman" w:cs="Times New Roman"/>
                <w:lang w:val="en-US" w:eastAsia="zh-CN"/>
              </w:rPr>
            </w:pPr>
            <w:r>
              <w:rPr>
                <w:rFonts w:hint="eastAsia" w:ascii="Times New Roman" w:hAnsi="Times New Roman" w:cs="Times New Roman"/>
                <w:lang w:val="en-US" w:eastAsia="zh-CN"/>
              </w:rPr>
              <w:t>2026-10-27下午在中国石油工程建设有限公司海湾分公司交流海洋及中东油气工况下腐蚀机理、防护方案与检测评价技术，推进双方技术合作。</w:t>
            </w:r>
          </w:p>
          <w:p w14:paraId="05332E05">
            <w:pPr>
              <w:rPr>
                <w:rFonts w:hint="eastAsia" w:ascii="Times New Roman" w:hAnsi="Times New Roman" w:cs="Times New Roman"/>
                <w:lang w:val="en-US" w:eastAsia="zh-CN"/>
              </w:rPr>
            </w:pPr>
            <w:r>
              <w:rPr>
                <w:rFonts w:hint="eastAsia" w:ascii="Times New Roman" w:hAnsi="Times New Roman" w:cs="Times New Roman"/>
                <w:lang w:val="en-US" w:eastAsia="zh-CN"/>
              </w:rPr>
              <w:t>2026-10-28上午前往振华石油研讨ADNOC实验室共建相关事宜。</w:t>
            </w:r>
          </w:p>
          <w:p w14:paraId="145EB7AA">
            <w:pPr>
              <w:rPr>
                <w:rFonts w:hint="default" w:ascii="Times New Roman" w:hAnsi="Times New Roman" w:cs="Times New Roman"/>
                <w:lang w:val="en-US" w:eastAsia="zh-CN"/>
              </w:rPr>
            </w:pPr>
            <w:r>
              <w:rPr>
                <w:rFonts w:hint="eastAsia" w:ascii="Times New Roman" w:hAnsi="Times New Roman" w:cs="Times New Roman"/>
                <w:lang w:val="en-US" w:eastAsia="zh-CN"/>
              </w:rPr>
              <w:t>2026-10-28下午出发返回北京。</w:t>
            </w:r>
            <w:bookmarkStart w:id="0" w:name="_GoBack"/>
            <w:bookmarkEnd w:id="0"/>
          </w:p>
        </w:tc>
      </w:tr>
      <w:tr w14:paraId="0BD8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4" w:hRule="atLeast"/>
          <w:tblCellSpacing w:w="0" w:type="dxa"/>
        </w:trPr>
        <w:tc>
          <w:tcPr>
            <w:tcW w:w="1702" w:type="dxa"/>
            <w:vAlign w:val="center"/>
          </w:tcPr>
          <w:p w14:paraId="148F528A">
            <w:pPr>
              <w:rPr>
                <w:rFonts w:ascii="Times New Roman" w:hAnsi="Times New Roman" w:cs="Times New Roman"/>
              </w:rPr>
            </w:pPr>
            <w:r>
              <w:rPr>
                <w:rFonts w:ascii="Times New Roman" w:hAnsi="Times New Roman" w:cs="Times New Roman"/>
              </w:rPr>
              <w:t>事后公示</w:t>
            </w:r>
          </w:p>
        </w:tc>
        <w:tc>
          <w:tcPr>
            <w:tcW w:w="6804" w:type="dxa"/>
            <w:vAlign w:val="center"/>
          </w:tcPr>
          <w:p w14:paraId="595E25B0">
            <w:pPr>
              <w:rPr>
                <w:rFonts w:ascii="Times New Roman" w:hAnsi="Times New Roman" w:cs="Times New Roman"/>
              </w:rPr>
            </w:pPr>
            <w:r>
              <w:rPr>
                <w:rFonts w:ascii="Times New Roman" w:hAnsi="Times New Roman" w:cs="Times New Roman"/>
              </w:rPr>
              <w:t>请在回国后1个月内在单位内部公布上述公示内容的实际执行情况和出访报告。</w:t>
            </w:r>
          </w:p>
        </w:tc>
      </w:tr>
      <w:tr w14:paraId="641D3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tblCellSpacing w:w="0" w:type="dxa"/>
        </w:trPr>
        <w:tc>
          <w:tcPr>
            <w:tcW w:w="8506" w:type="dxa"/>
            <w:gridSpan w:val="2"/>
            <w:vAlign w:val="center"/>
          </w:tcPr>
          <w:p w14:paraId="14A04900">
            <w:pPr>
              <w:rPr>
                <w:rFonts w:ascii="Times New Roman" w:hAnsi="Times New Roman" w:cs="Times New Roman"/>
              </w:rPr>
            </w:pPr>
            <w:r>
              <w:rPr>
                <w:rFonts w:ascii="Times New Roman" w:hAnsi="Times New Roman" w:cs="Times New Roman"/>
              </w:rPr>
              <w:t>公示期5</w:t>
            </w:r>
            <w:r>
              <w:rPr>
                <w:rFonts w:hint="eastAsia" w:ascii="Times New Roman" w:hAnsi="Times New Roman" w:cs="Times New Roman"/>
              </w:rPr>
              <w:t>个工作日</w:t>
            </w:r>
            <w:r>
              <w:rPr>
                <w:rFonts w:ascii="Times New Roman" w:hAnsi="Times New Roman" w:cs="Times New Roman"/>
              </w:rPr>
              <w:t>，如有异议，请于    年</w:t>
            </w:r>
            <w:r>
              <w:rPr>
                <w:rFonts w:hint="eastAsia" w:ascii="Times New Roman" w:hAnsi="Times New Roman" w:cs="Times New Roman"/>
              </w:rPr>
              <w:t xml:space="preserve"> </w:t>
            </w:r>
            <w:r>
              <w:rPr>
                <w:rFonts w:ascii="Times New Roman" w:hAnsi="Times New Roman" w:cs="Times New Roman"/>
              </w:rPr>
              <w:t xml:space="preserve"> 月</w:t>
            </w:r>
            <w:r>
              <w:rPr>
                <w:rFonts w:hint="eastAsia" w:ascii="Times New Roman" w:hAnsi="Times New Roman" w:cs="Times New Roman"/>
              </w:rPr>
              <w:t xml:space="preserve"> </w:t>
            </w:r>
            <w:r>
              <w:rPr>
                <w:rFonts w:ascii="Times New Roman" w:hAnsi="Times New Roman" w:cs="Times New Roman"/>
              </w:rPr>
              <w:t xml:space="preserve"> 日前</w:t>
            </w:r>
            <w:r>
              <w:rPr>
                <w:rFonts w:hint="eastAsia" w:ascii="Times New Roman" w:hAnsi="Times New Roman" w:cs="Times New Roman"/>
              </w:rPr>
              <w:t>联系学院办公室</w:t>
            </w:r>
            <w:r>
              <w:rPr>
                <w:rFonts w:ascii="Times New Roman" w:hAnsi="Times New Roman" w:cs="Times New Roman"/>
              </w:rPr>
              <w:t>，联系电话：010-8973</w:t>
            </w:r>
            <w:r>
              <w:rPr>
                <w:rFonts w:hint="eastAsia" w:ascii="Times New Roman" w:hAnsi="Times New Roman" w:cs="Times New Roman"/>
              </w:rPr>
              <w:t>xxxx</w:t>
            </w:r>
            <w:r>
              <w:rPr>
                <w:rFonts w:ascii="Times New Roman" w:hAnsi="Times New Roman" w:cs="Times New Roman"/>
              </w:rPr>
              <w:t>，邮箱：</w:t>
            </w:r>
          </w:p>
        </w:tc>
      </w:tr>
    </w:tbl>
    <w:p w14:paraId="4F9F36E8">
      <w:pPr>
        <w:rPr>
          <w:rFonts w:ascii="Times New Roman" w:hAnsi="Times New Roman" w:cs="Times New Roman"/>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069"/>
    <w:rsid w:val="0000058A"/>
    <w:rsid w:val="000963C7"/>
    <w:rsid w:val="0021042B"/>
    <w:rsid w:val="004936F9"/>
    <w:rsid w:val="00555FF7"/>
    <w:rsid w:val="005A61B5"/>
    <w:rsid w:val="00654069"/>
    <w:rsid w:val="006B78A8"/>
    <w:rsid w:val="00737A43"/>
    <w:rsid w:val="00790F8E"/>
    <w:rsid w:val="00875D2D"/>
    <w:rsid w:val="009A01AB"/>
    <w:rsid w:val="009A20DC"/>
    <w:rsid w:val="009B1BD7"/>
    <w:rsid w:val="00AC25F3"/>
    <w:rsid w:val="00AD2619"/>
    <w:rsid w:val="00B359B5"/>
    <w:rsid w:val="00C8134F"/>
    <w:rsid w:val="00C87E4F"/>
    <w:rsid w:val="00CE10A9"/>
    <w:rsid w:val="00D25699"/>
    <w:rsid w:val="00D32E9C"/>
    <w:rsid w:val="00D9388A"/>
    <w:rsid w:val="00DB2069"/>
    <w:rsid w:val="00F55378"/>
    <w:rsid w:val="00FB4F78"/>
    <w:rsid w:val="1D3B6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nhideWhenUsed/>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000FF"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character" w:customStyle="1" w:styleId="9">
    <w:name w:val="页眉 字符"/>
    <w:basedOn w:val="6"/>
    <w:link w:val="3"/>
    <w:uiPriority w:val="99"/>
    <w:rPr>
      <w:sz w:val="18"/>
      <w:szCs w:val="18"/>
    </w:rPr>
  </w:style>
  <w:style w:type="character" w:customStyle="1" w:styleId="10">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163</Words>
  <Characters>174</Characters>
  <Lines>1</Lines>
  <Paragraphs>1</Paragraphs>
  <TotalTime>2</TotalTime>
  <ScaleCrop>false</ScaleCrop>
  <LinksUpToDate>false</LinksUpToDate>
  <CharactersWithSpaces>182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2023-02-23T08:55:00Z</dcterms:created>
  <dc:creator>Guangfeng Liu</dc:creator>
  <cp:lastModifiedBy>大强</cp:lastModifiedBy>
  <dcterms:modified xsi:type="dcterms:W3CDTF">2026-10-12T08:40:49Z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eyJoZGlkIjoiNzhjNjA1ZDliOTRjZTA5OGIyOWU3NDlmODJlNjdkMWQiLCJ1c2VySWQiOiI2NTM3MzIwNzAifQ==</vt:lpwstr>
  </property>
  <property fmtid="{D5CDD505-2E9C-101B-9397-08002B2CF9AE}" pid="3" name="KSOProductBuildVer">
    <vt:lpwstr>2052-12.1.0.25222</vt:lpwstr>
  </property>
  <property fmtid="{D5CDD505-2E9C-101B-9397-08002B2CF9AE}" pid="4" name="ICV">
    <vt:lpwstr>F1F6D46B952B4F678693D9902D92C1EF_13</vt:lpwstr>
  </property>
</Properties>
</file>