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672D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50017"/>
      <w:bookmarkStart w:id="1" w:name="_Toc415129187"/>
      <w:bookmarkStart w:id="2" w:name="_Toc466037414"/>
      <w:bookmarkStart w:id="3" w:name="_Toc415128693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highlight w:val="none"/>
          <w:lang w:val="en-US" w:eastAsia="zh-CN"/>
        </w:rPr>
        <w:t>于闿歌</w:t>
      </w:r>
      <w:r>
        <w:rPr>
          <w:rFonts w:hint="eastAsia" w:ascii="黑体" w:hAnsi="黑体" w:eastAsia="黑体" w:cs="Times New Roman"/>
          <w:b/>
          <w:sz w:val="36"/>
          <w:szCs w:val="36"/>
        </w:rPr>
        <w:t>等3名同志转为中共正式党员的公示</w:t>
      </w:r>
      <w:bookmarkEnd w:id="0"/>
      <w:bookmarkEnd w:id="1"/>
      <w:bookmarkEnd w:id="2"/>
      <w:bookmarkEnd w:id="3"/>
    </w:p>
    <w:p w14:paraId="472BD5D6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6B26245F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储运本科第二党支部拟于近期讨论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于闿歌等三名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同志转为中共正式党员。现将有关情况公示如下：</w:t>
      </w:r>
    </w:p>
    <w:p w14:paraId="250214EB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  <w:highlight w:val="yellow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于闿歌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大连市经济技术开发区金源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开发区第九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中学，201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大连市金州高级中学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油气储运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工程专业。曾获校级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等奖学金、优秀团员、三好学生、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优秀学生干部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储运本科第二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预备期培养联系人原为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白云翔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霍振涛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，后由于20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月，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两人升学后党支部变更。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现培养联系人变更为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雷宇乐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祁家宝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于闿歌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年10月2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储运本科第二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</w:rPr>
        <w:t>党支部递交了书面转正申请。</w:t>
      </w:r>
    </w:p>
    <w:p w14:paraId="192F135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李鸿旭同志，男，2005年4月出生，高中学历，2011年9月至2016年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月就读于新泰市泉沟镇第二中心小学，2016年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月至2020年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月就读于新泰市泉沟镇初级中学，2020年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月至2023年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月就读于新泰市第一中学，2023年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月至今，就读于中国石油大学（北京）油气储运工程专业。曾获校级二等奖学金、优秀学生干部、优秀团员、三好学生、</w:t>
      </w:r>
      <w:r>
        <w:rPr>
          <w:rFonts w:ascii="宋体" w:hAnsi="宋体" w:eastAsia="宋体" w:cs="宋体"/>
          <w:bCs/>
          <w:spacing w:val="10"/>
          <w:kern w:val="0"/>
          <w:sz w:val="24"/>
          <w:szCs w:val="20"/>
        </w:rPr>
        <w:t>全国大学生油气储运工程数值仿真技能创新大赛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三等奖等荣誉。于2024年11月21日由储运本科第二党支部大会接收为中共预备党员，并由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2024年11月21日至2025年11月21日。预备期培养联系人原为白云翔和霍振涛，后由于2025年6月，两人升学后党支部变更。现培养联系人变更为雷宇乐和祁家宝。李鸿旭同志于2025年10月20日向储运本科第二党支部递交了书面转正申请。</w:t>
      </w:r>
    </w:p>
    <w:p w14:paraId="4AC72B73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yellow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陈睿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女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，2005年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月出生，高中学历，2011年9月至2017年7月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湖南省湘潭市湘潭县石鼓镇中心小学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；2017年8月至2020年7月就读于湖南省湘潭市湘潭县石鼓中学；2020年8月至2023年7月，就读于湖南省湘潭市湘潭县第一中学；2023年8月至今就读于中国石油大学（北京）机械与储运工程学院油气储运工程专业.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曾获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国家励志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奖学金、优秀学生干部、优秀团员、三好学生、</w:t>
      </w:r>
      <w:r>
        <w:rPr>
          <w:rFonts w:ascii="宋体" w:hAnsi="宋体" w:eastAsia="宋体" w:cs="宋体"/>
          <w:bCs/>
          <w:spacing w:val="10"/>
          <w:kern w:val="0"/>
          <w:sz w:val="24"/>
          <w:szCs w:val="20"/>
        </w:rPr>
        <w:t>全国大学生油气储运工程数值仿真技能创新大赛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等奖等荣</w:t>
      </w:r>
      <w:bookmarkStart w:id="4" w:name="_GoBack"/>
      <w:bookmarkEnd w:id="4"/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誉。于2024年11月21日由储运本科第二党支部大会接收为中共预备党员，并由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党委批准同意。预备期自2024年11月21日至2025年11月21日。预备期培养联系人原为白云翔和霍振涛，后由于2025年6月，两人升学后党支部变更。现培养联系人变更为雷宇乐和祁家宝。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陈睿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同志于2025年10月20日向储运本科第二党支部递交了书面转正申请。</w:t>
      </w:r>
    </w:p>
    <w:p w14:paraId="75315952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6BA8F02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08674369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highlight w:val="none"/>
          <w:lang w:val="en-US" w:eastAsia="zh-CN"/>
        </w:rPr>
        <w:t>储运本科第二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3A9381B7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3D0668CE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44C178DE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2C7CC7EB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0196C58F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10023AF"/>
    <w:rsid w:val="0B2213F9"/>
    <w:rsid w:val="0DFD5600"/>
    <w:rsid w:val="1B536CDD"/>
    <w:rsid w:val="1F1F1E14"/>
    <w:rsid w:val="2453614A"/>
    <w:rsid w:val="2874016E"/>
    <w:rsid w:val="2D3E1E91"/>
    <w:rsid w:val="33095F1C"/>
    <w:rsid w:val="36AD0424"/>
    <w:rsid w:val="3D201BD6"/>
    <w:rsid w:val="3D737B32"/>
    <w:rsid w:val="41016D9D"/>
    <w:rsid w:val="4CF259CA"/>
    <w:rsid w:val="4F311381"/>
    <w:rsid w:val="5BD35090"/>
    <w:rsid w:val="62F47D27"/>
    <w:rsid w:val="728F297A"/>
    <w:rsid w:val="7F6A6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597</Characters>
  <Lines>14</Lines>
  <Paragraphs>10</Paragraphs>
  <TotalTime>6</TotalTime>
  <ScaleCrop>false</ScaleCrop>
  <LinksUpToDate>false</LinksUpToDate>
  <CharactersWithSpaces>597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陈七月</cp:lastModifiedBy>
  <dcterms:modified xsi:type="dcterms:W3CDTF">2025-11-25T15:00:57Z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eyJoZGlkIjoiMzEwNTM5NzYwMDRjMzkwZTVkZjY2ODkwMGIxNGU0OTUiLCJ1c2VySWQiOiIxMjUxOTg1MDI3In0=</vt:lpwstr>
  </property>
</Properties>
</file>