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1CBF" w14:textId="539F7335" w:rsidR="00BE7CB7" w:rsidRPr="00D44037" w:rsidRDefault="00000000">
      <w:pPr>
        <w:jc w:val="center"/>
        <w:outlineLvl w:val="2"/>
        <w:rPr>
          <w:rFonts w:ascii="黑体" w:eastAsia="黑体" w:hAnsi="黑体" w:cs="Times New Roman" w:hint="eastAsia"/>
          <w:b/>
          <w:sz w:val="36"/>
          <w:szCs w:val="36"/>
        </w:rPr>
      </w:pPr>
      <w:bookmarkStart w:id="0" w:name="_Toc466037414"/>
      <w:bookmarkStart w:id="1" w:name="_Toc415129187"/>
      <w:bookmarkStart w:id="2" w:name="_Toc415128693"/>
      <w:bookmarkStart w:id="3" w:name="_Toc415150017"/>
      <w:r w:rsidRPr="00D44037">
        <w:rPr>
          <w:rFonts w:ascii="黑体" w:eastAsia="黑体" w:hAnsi="黑体" w:cs="Times New Roman" w:hint="eastAsia"/>
          <w:b/>
          <w:sz w:val="36"/>
          <w:szCs w:val="36"/>
        </w:rPr>
        <w:t>关于拟同意</w:t>
      </w:r>
      <w:r w:rsidR="00D44037" w:rsidRPr="00D44037">
        <w:rPr>
          <w:rFonts w:ascii="黑体" w:eastAsia="黑体" w:hAnsi="黑体" w:cs="Times New Roman" w:hint="eastAsia"/>
          <w:b/>
          <w:sz w:val="36"/>
          <w:szCs w:val="36"/>
        </w:rPr>
        <w:t>刘闻达、赵龙康</w:t>
      </w:r>
      <w:r w:rsidRPr="00D44037">
        <w:rPr>
          <w:rFonts w:ascii="黑体" w:eastAsia="黑体" w:hAnsi="黑体" w:cs="Times New Roman" w:hint="eastAsia"/>
          <w:b/>
          <w:sz w:val="36"/>
          <w:szCs w:val="36"/>
        </w:rPr>
        <w:t>同志转为中共正式党员的公示</w:t>
      </w:r>
      <w:bookmarkEnd w:id="0"/>
      <w:bookmarkEnd w:id="1"/>
      <w:bookmarkEnd w:id="2"/>
      <w:bookmarkEnd w:id="3"/>
    </w:p>
    <w:p w14:paraId="75AF6F0A" w14:textId="77777777" w:rsidR="00BE7CB7" w:rsidRDefault="00BE7CB7">
      <w:pPr>
        <w:jc w:val="center"/>
        <w:outlineLvl w:val="2"/>
        <w:rPr>
          <w:rFonts w:ascii="宋体" w:eastAsia="宋体" w:hAnsi="宋体" w:cs="Times New Roman" w:hint="eastAsia"/>
          <w:b/>
          <w:sz w:val="22"/>
          <w:highlight w:val="yellow"/>
        </w:rPr>
      </w:pPr>
    </w:p>
    <w:p w14:paraId="3B67AA49" w14:textId="2C0700D1" w:rsidR="00D44037" w:rsidRDefault="00D44037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</w:pPr>
      <w:r w:rsidRPr="00D44037"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热力系统优化党支部拟于近期讨论</w:t>
      </w:r>
      <w:r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刘闻达、</w:t>
      </w:r>
      <w:r w:rsidRPr="00D44037"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赵龙康2名同志转为中共正式党员。现将有关情况公示如下：</w:t>
      </w:r>
    </w:p>
    <w:p w14:paraId="236138BD" w14:textId="3DECAAF7" w:rsidR="00BE7CB7" w:rsidRDefault="00000000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</w:pPr>
      <w:r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刘闻达同志，男，1999年8月出生，本科学历，2005年9月至2011年6月就读于下庄头小学，2011年9月至2013年6月就读于新世纪中学，2013年9月至2017年6月就读于中国石油天然气管道局中学，2017年9月至2022年6月就读于中国石油大学（北京）动力工程及工程热物理专业，2023年9月至今，就读于中国石油大学（北京）动力工程及工程热物理专业。曾获校级一等奖学金、校二等奖学金等荣誉。于2024年11月22日由热力系统优化党支部大会接收为中共预备党员，并由</w:t>
      </w:r>
      <w:r>
        <w:rPr>
          <w:rFonts w:ascii="宋体" w:hAnsi="宋体" w:hint="eastAsia"/>
          <w:bCs/>
          <w:spacing w:val="10"/>
          <w:kern w:val="0"/>
          <w:sz w:val="24"/>
          <w:szCs w:val="20"/>
        </w:rPr>
        <w:t>机械与储运工程学院</w:t>
      </w:r>
      <w:r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党委批准同意。预备期自2024年11月22日至2025年11月22日。预备期培养联系人为贺江龙和刘翔健。刘闻达同志于2025年10月22日向热力系统优化党支部递交了书面转正申请。</w:t>
      </w:r>
    </w:p>
    <w:p w14:paraId="33E7863F" w14:textId="08150B0D" w:rsidR="00BE7CB7" w:rsidRPr="009C42DA" w:rsidRDefault="00D44037" w:rsidP="009C42DA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</w:pPr>
      <w:r w:rsidRPr="006D65AA"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赵龙康同志，男，2000年11月出生，本科学历，2007至2013年就读于甘肃省陇南市武都区角弓镇柳城小学，2013至2016年就读于甘肃省陇南市扬名中学,2016年至2019年就读于甘肃省陇南市第一中学，2019年至2023年就读于中国石油大学（北京）机械与储运工程学院能源与动力工程专业，2023年至</w:t>
      </w:r>
      <w:bookmarkStart w:id="4" w:name="_Hlk214998866"/>
      <w:r w:rsidRPr="006D65AA"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2025年就读于中国石油大学（北京）机械与储运工程学院动力工程专业</w:t>
      </w:r>
      <w:bookmarkEnd w:id="4"/>
      <w:r w:rsidRPr="006D65AA"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，2025年至今就读于中国石油大学（北京）机械与储运工程学院动力工程及工程热物理专业。本科期间获中国石油大学（北京）国家励志奖学金、校内二等奖学金、本科毕业时被评为校级优秀毕业生。硕士期间连续2年担任机械研23-7班团支部书记，2次获研究生学业一等奖学金，并获得优秀研究生荣誉称号、优秀学生干部荣誉称号。于2024年11月22日由热力系统优化党支部大会接收为中共预备党员，并由</w:t>
      </w:r>
      <w:r w:rsidRPr="006D65AA">
        <w:rPr>
          <w:rFonts w:ascii="宋体" w:hAnsi="宋体" w:hint="eastAsia"/>
          <w:bCs/>
          <w:spacing w:val="10"/>
          <w:kern w:val="0"/>
          <w:sz w:val="24"/>
          <w:szCs w:val="20"/>
        </w:rPr>
        <w:t>机械与储运工程学院</w:t>
      </w:r>
      <w:r w:rsidRPr="006D65AA"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党委批准同意。预备期自2024年11月22日至2025年11月21日。预备期培养联系人</w:t>
      </w:r>
      <w:bookmarkStart w:id="5" w:name="_Hlk215000704"/>
      <w:r w:rsidRPr="006D65AA"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为赵玉隆和康子祺</w:t>
      </w:r>
      <w:bookmarkEnd w:id="5"/>
      <w:r w:rsidRPr="006D65AA"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。赵龙康同志于2025年1</w:t>
      </w:r>
      <w:r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0</w:t>
      </w:r>
      <w:r w:rsidRPr="006D65AA"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月2</w:t>
      </w:r>
      <w:r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1</w:t>
      </w:r>
      <w:r w:rsidRPr="006D65AA"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日向热力系统优化党支部递交了书面转正申请。</w:t>
      </w:r>
    </w:p>
    <w:p w14:paraId="749B2579" w14:textId="4DFF7314" w:rsidR="00BE7CB7" w:rsidRPr="000D679A" w:rsidRDefault="00000000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0"/>
        </w:rPr>
      </w:pPr>
      <w:r w:rsidRPr="000D679A">
        <w:rPr>
          <w:rFonts w:asciiTheme="minorEastAsia" w:hAnsiTheme="minorEastAsia" w:hint="eastAsia"/>
          <w:sz w:val="24"/>
          <w:szCs w:val="20"/>
        </w:rPr>
        <w:lastRenderedPageBreak/>
        <w:t>公示起止时间：</w:t>
      </w:r>
      <w:r w:rsidR="000D679A" w:rsidRPr="000D679A">
        <w:rPr>
          <w:rFonts w:asciiTheme="minorEastAsia" w:hAnsiTheme="minorEastAsia" w:hint="eastAsia"/>
          <w:sz w:val="24"/>
          <w:szCs w:val="20"/>
        </w:rPr>
        <w:t>2025年12月1日8时至12月5日20时</w:t>
      </w:r>
      <w:r w:rsidRPr="000D679A">
        <w:rPr>
          <w:rFonts w:asciiTheme="minorEastAsia" w:hAnsiTheme="minorEastAsia" w:hint="eastAsia"/>
          <w:sz w:val="24"/>
          <w:szCs w:val="20"/>
        </w:rPr>
        <w:t>。</w:t>
      </w:r>
    </w:p>
    <w:p w14:paraId="47F8903F" w14:textId="0080AB27" w:rsidR="00BE7CB7" w:rsidRPr="000D679A" w:rsidRDefault="00000000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0"/>
        </w:rPr>
      </w:pPr>
      <w:r w:rsidRPr="000D679A">
        <w:rPr>
          <w:rFonts w:asciiTheme="minorEastAsia" w:hAnsiTheme="minorEastAsia" w:hint="eastAsia"/>
          <w:sz w:val="24"/>
          <w:szCs w:val="20"/>
        </w:rPr>
        <w:t>公示期间，</w:t>
      </w:r>
      <w:r w:rsidR="000D679A" w:rsidRPr="000D679A">
        <w:rPr>
          <w:rFonts w:asciiTheme="minorEastAsia" w:hAnsiTheme="minorEastAsia" w:hint="eastAsia"/>
          <w:sz w:val="24"/>
          <w:szCs w:val="20"/>
        </w:rPr>
        <w:t>热力系统优化</w:t>
      </w:r>
      <w:r w:rsidRPr="000D679A">
        <w:rPr>
          <w:rFonts w:asciiTheme="minorEastAsia" w:hAnsiTheme="minorEastAsia" w:hint="eastAsia"/>
          <w:sz w:val="24"/>
          <w:szCs w:val="20"/>
        </w:rPr>
        <w:t>党支部和机械与储运工程学院党委接受党员和群众来电、来信、来访。</w:t>
      </w:r>
    </w:p>
    <w:p w14:paraId="4D1F65F5" w14:textId="77777777" w:rsidR="00BE7CB7" w:rsidRPr="000D679A" w:rsidRDefault="00000000">
      <w:pPr>
        <w:topLinePunct/>
        <w:adjustRightInd w:val="0"/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 w:rsidRPr="000D679A">
        <w:rPr>
          <w:rFonts w:ascii="宋体" w:hAnsi="宋体" w:hint="eastAsia"/>
          <w:sz w:val="24"/>
        </w:rPr>
        <w:t>联系人：李老师</w:t>
      </w:r>
    </w:p>
    <w:p w14:paraId="68A1E67E" w14:textId="77777777" w:rsidR="00BE7CB7" w:rsidRPr="000D679A" w:rsidRDefault="00000000">
      <w:pPr>
        <w:topLinePunct/>
        <w:adjustRightInd w:val="0"/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 w:rsidRPr="000D679A">
        <w:rPr>
          <w:rFonts w:ascii="宋体" w:hAnsi="宋体" w:hint="eastAsia"/>
          <w:sz w:val="24"/>
        </w:rPr>
        <w:t>联系电话：010-89733134</w:t>
      </w:r>
    </w:p>
    <w:p w14:paraId="57CE38B4" w14:textId="77777777" w:rsidR="00BE7CB7" w:rsidRPr="000D679A" w:rsidRDefault="00000000">
      <w:pPr>
        <w:topLinePunct/>
        <w:adjustRightInd w:val="0"/>
        <w:snapToGrid w:val="0"/>
        <w:spacing w:line="300" w:lineRule="auto"/>
        <w:ind w:firstLineChars="200" w:firstLine="480"/>
        <w:rPr>
          <w:rFonts w:ascii="宋体" w:hAnsi="宋体" w:hint="eastAsia"/>
          <w:color w:val="0000FF"/>
          <w:sz w:val="24"/>
          <w:u w:val="single"/>
        </w:rPr>
      </w:pPr>
      <w:r w:rsidRPr="000D679A">
        <w:rPr>
          <w:rFonts w:ascii="宋体" w:hAnsi="宋体" w:hint="eastAsia"/>
          <w:sz w:val="24"/>
        </w:rPr>
        <w:t>来信来访地址：jxxydwgz</w:t>
      </w:r>
      <w:r w:rsidRPr="000D679A">
        <w:rPr>
          <w:rFonts w:ascii="宋体" w:hAnsi="宋体"/>
          <w:sz w:val="24"/>
        </w:rPr>
        <w:t>@163.</w:t>
      </w:r>
      <w:r w:rsidRPr="000D679A">
        <w:rPr>
          <w:rFonts w:ascii="宋体" w:hAnsi="宋体" w:hint="eastAsia"/>
          <w:sz w:val="24"/>
        </w:rPr>
        <w:t>com</w:t>
      </w:r>
    </w:p>
    <w:p w14:paraId="30525F14" w14:textId="77777777" w:rsidR="00BE7CB7" w:rsidRPr="000D679A" w:rsidRDefault="00000000">
      <w:pPr>
        <w:spacing w:line="380" w:lineRule="exact"/>
        <w:ind w:right="90"/>
        <w:jc w:val="right"/>
        <w:rPr>
          <w:rFonts w:ascii="宋体" w:hAnsi="宋体" w:hint="eastAsia"/>
          <w:bCs/>
          <w:sz w:val="24"/>
          <w:szCs w:val="20"/>
        </w:rPr>
      </w:pPr>
      <w:r w:rsidRPr="000D679A">
        <w:rPr>
          <w:rFonts w:ascii="宋体" w:hAnsi="宋体" w:hint="eastAsia"/>
          <w:bCs/>
          <w:spacing w:val="10"/>
          <w:kern w:val="0"/>
          <w:sz w:val="24"/>
          <w:szCs w:val="20"/>
        </w:rPr>
        <w:t>机械与储运工程学院</w:t>
      </w:r>
      <w:r w:rsidRPr="000D679A">
        <w:rPr>
          <w:rFonts w:ascii="宋体" w:hAnsi="宋体" w:hint="eastAsia"/>
          <w:sz w:val="24"/>
          <w:szCs w:val="20"/>
        </w:rPr>
        <w:t>党委</w:t>
      </w:r>
    </w:p>
    <w:p w14:paraId="784F0E88" w14:textId="515A7441" w:rsidR="00BE7CB7" w:rsidRPr="000D679A" w:rsidRDefault="00000000">
      <w:pPr>
        <w:spacing w:line="380" w:lineRule="exact"/>
        <w:ind w:right="90"/>
        <w:jc w:val="right"/>
        <w:rPr>
          <w:rFonts w:ascii="宋体" w:hAnsi="宋体" w:hint="eastAsia"/>
          <w:bCs/>
          <w:sz w:val="24"/>
          <w:szCs w:val="20"/>
        </w:rPr>
      </w:pPr>
      <w:r w:rsidRPr="000D679A">
        <w:rPr>
          <w:rFonts w:ascii="宋体" w:hAnsi="宋体"/>
          <w:bCs/>
          <w:spacing w:val="10"/>
          <w:kern w:val="0"/>
          <w:sz w:val="24"/>
          <w:szCs w:val="20"/>
        </w:rPr>
        <w:t>202</w:t>
      </w:r>
      <w:r w:rsidR="000D679A" w:rsidRPr="000D679A">
        <w:rPr>
          <w:rFonts w:ascii="宋体" w:hAnsi="宋体" w:hint="eastAsia"/>
          <w:bCs/>
          <w:spacing w:val="10"/>
          <w:kern w:val="0"/>
          <w:sz w:val="24"/>
          <w:szCs w:val="20"/>
        </w:rPr>
        <w:t>5</w:t>
      </w:r>
      <w:r w:rsidRPr="000D679A">
        <w:rPr>
          <w:rFonts w:ascii="宋体" w:hAnsi="宋体" w:hint="eastAsia"/>
          <w:bCs/>
          <w:spacing w:val="10"/>
          <w:kern w:val="0"/>
          <w:sz w:val="24"/>
          <w:szCs w:val="20"/>
        </w:rPr>
        <w:t>年</w:t>
      </w:r>
      <w:r w:rsidR="000D679A" w:rsidRPr="000D679A">
        <w:rPr>
          <w:rFonts w:ascii="宋体" w:hAnsi="宋体" w:hint="eastAsia"/>
          <w:bCs/>
          <w:spacing w:val="10"/>
          <w:kern w:val="0"/>
          <w:sz w:val="24"/>
          <w:szCs w:val="20"/>
        </w:rPr>
        <w:t>12</w:t>
      </w:r>
      <w:r w:rsidRPr="000D679A">
        <w:rPr>
          <w:rFonts w:ascii="宋体" w:hAnsi="宋体" w:hint="eastAsia"/>
          <w:bCs/>
          <w:spacing w:val="10"/>
          <w:kern w:val="0"/>
          <w:sz w:val="24"/>
          <w:szCs w:val="20"/>
        </w:rPr>
        <w:t>月</w:t>
      </w:r>
      <w:r w:rsidR="000D679A" w:rsidRPr="000D679A">
        <w:rPr>
          <w:rFonts w:ascii="宋体" w:hAnsi="宋体" w:hint="eastAsia"/>
          <w:bCs/>
          <w:spacing w:val="10"/>
          <w:kern w:val="0"/>
          <w:sz w:val="24"/>
          <w:szCs w:val="20"/>
        </w:rPr>
        <w:t>1</w:t>
      </w:r>
      <w:r w:rsidRPr="000D679A">
        <w:rPr>
          <w:rFonts w:ascii="宋体" w:hAnsi="宋体" w:hint="eastAsia"/>
          <w:bCs/>
          <w:spacing w:val="10"/>
          <w:kern w:val="0"/>
          <w:sz w:val="24"/>
          <w:szCs w:val="20"/>
        </w:rPr>
        <w:t>日</w:t>
      </w:r>
    </w:p>
    <w:sectPr w:rsidR="00BE7CB7" w:rsidRPr="000D6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D33"/>
    <w:rsid w:val="00013102"/>
    <w:rsid w:val="00080EA1"/>
    <w:rsid w:val="000A777D"/>
    <w:rsid w:val="000B16CC"/>
    <w:rsid w:val="000C0B8F"/>
    <w:rsid w:val="000D679A"/>
    <w:rsid w:val="000E6420"/>
    <w:rsid w:val="00113884"/>
    <w:rsid w:val="001F2D16"/>
    <w:rsid w:val="00203805"/>
    <w:rsid w:val="002D2D33"/>
    <w:rsid w:val="003125CD"/>
    <w:rsid w:val="00337BE6"/>
    <w:rsid w:val="00370641"/>
    <w:rsid w:val="003C07FA"/>
    <w:rsid w:val="003D375C"/>
    <w:rsid w:val="004A3396"/>
    <w:rsid w:val="004B1C5D"/>
    <w:rsid w:val="005065AB"/>
    <w:rsid w:val="00574671"/>
    <w:rsid w:val="00597CAF"/>
    <w:rsid w:val="005C6C6A"/>
    <w:rsid w:val="005F5468"/>
    <w:rsid w:val="006A0A46"/>
    <w:rsid w:val="006E33BB"/>
    <w:rsid w:val="0073694E"/>
    <w:rsid w:val="00755713"/>
    <w:rsid w:val="00781569"/>
    <w:rsid w:val="00803131"/>
    <w:rsid w:val="008B4364"/>
    <w:rsid w:val="00947634"/>
    <w:rsid w:val="009C42DA"/>
    <w:rsid w:val="00A54BDB"/>
    <w:rsid w:val="00B31427"/>
    <w:rsid w:val="00BC239C"/>
    <w:rsid w:val="00BE7CB7"/>
    <w:rsid w:val="00C45D03"/>
    <w:rsid w:val="00CC20FD"/>
    <w:rsid w:val="00D26774"/>
    <w:rsid w:val="00D44037"/>
    <w:rsid w:val="00E3352E"/>
    <w:rsid w:val="00E76AC6"/>
    <w:rsid w:val="00EC2B31"/>
    <w:rsid w:val="00F66B67"/>
    <w:rsid w:val="00F73D0F"/>
    <w:rsid w:val="00FC6115"/>
    <w:rsid w:val="00FF03E1"/>
    <w:rsid w:val="06E12153"/>
    <w:rsid w:val="0B2213F9"/>
    <w:rsid w:val="0DFD5600"/>
    <w:rsid w:val="1B536CDD"/>
    <w:rsid w:val="1F1F1E14"/>
    <w:rsid w:val="2453614A"/>
    <w:rsid w:val="2D3E1E91"/>
    <w:rsid w:val="33095F1C"/>
    <w:rsid w:val="36AD0424"/>
    <w:rsid w:val="41016D9D"/>
    <w:rsid w:val="4F311381"/>
    <w:rsid w:val="5BD35090"/>
    <w:rsid w:val="5BF631DC"/>
    <w:rsid w:val="62F47D27"/>
    <w:rsid w:val="728F2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DBFED"/>
  <w15:docId w15:val="{4543AF5C-8241-4F5A-AE5C-A70DCB9D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ruyan li</cp:lastModifiedBy>
  <cp:revision>15</cp:revision>
  <dcterms:created xsi:type="dcterms:W3CDTF">2019-10-25T04:49:00Z</dcterms:created>
  <dcterms:modified xsi:type="dcterms:W3CDTF">2025-11-27T03:48:00Z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3958CCD52EE64C10B752035F4F35073F</vt:lpwstr>
  </property>
  <property fmtid="{D5CDD505-2E9C-101B-9397-08002B2CF9AE}" pid="4" name="KSOTemplateDocerSaveRecord">
    <vt:lpwstr>eyJoZGlkIjoiODFlZDc4MzMwZWZiOGEzNzQ3NzUwNzQ4MjYxZmUwMWUiLCJ1c2VySWQiOiIxMjU5MjMwNDM2In0=</vt:lpwstr>
  </property>
</Properties>
</file>