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150" w:afterAutospacing="0" w:line="420" w:lineRule="atLeast"/>
        <w:ind w:left="0" w:right="0"/>
        <w:jc w:val="left"/>
        <w:rPr>
          <w:rFonts w:hint="eastAsia" w:eastAsia="宋体"/>
          <w:b w:val="0"/>
          <w:bCs w:val="0"/>
          <w:color w:val="0055A7"/>
          <w:sz w:val="27"/>
          <w:szCs w:val="27"/>
          <w:lang w:val="en-US" w:eastAsia="zh-CN"/>
        </w:rPr>
      </w:pPr>
      <w:r>
        <w:rPr>
          <w:b w:val="0"/>
          <w:bCs w:val="0"/>
          <w:i w:val="0"/>
          <w:iCs w:val="0"/>
          <w:caps w:val="0"/>
          <w:color w:val="0055A7"/>
          <w:spacing w:val="0"/>
          <w:sz w:val="27"/>
          <w:szCs w:val="27"/>
          <w:shd w:val="clear" w:fill="FFFFFF"/>
        </w:rPr>
        <w:t>2023年</w:t>
      </w:r>
      <w:r>
        <w:rPr>
          <w:rFonts w:hint="eastAsia"/>
          <w:b w:val="0"/>
          <w:bCs w:val="0"/>
          <w:i w:val="0"/>
          <w:iCs w:val="0"/>
          <w:caps w:val="0"/>
          <w:color w:val="0055A7"/>
          <w:spacing w:val="0"/>
          <w:sz w:val="27"/>
          <w:szCs w:val="27"/>
          <w:shd w:val="clear" w:fill="FFFFFF"/>
          <w:lang w:eastAsia="zh-CN"/>
        </w:rPr>
        <w:t>机械与储运工程</w:t>
      </w:r>
      <w:r>
        <w:rPr>
          <w:b w:val="0"/>
          <w:bCs w:val="0"/>
          <w:i w:val="0"/>
          <w:iCs w:val="0"/>
          <w:caps w:val="0"/>
          <w:color w:val="0055A7"/>
          <w:spacing w:val="0"/>
          <w:sz w:val="27"/>
          <w:szCs w:val="27"/>
          <w:shd w:val="clear" w:fill="FFFFFF"/>
        </w:rPr>
        <w:t>学院接收全日制工程博士调剂考生复试名单公示</w:t>
      </w:r>
      <w:r>
        <w:rPr>
          <w:rFonts w:hint="eastAsia"/>
          <w:b w:val="0"/>
          <w:bCs w:val="0"/>
          <w:i w:val="0"/>
          <w:iCs w:val="0"/>
          <w:caps w:val="0"/>
          <w:color w:val="0055A7"/>
          <w:spacing w:val="0"/>
          <w:sz w:val="27"/>
          <w:szCs w:val="27"/>
          <w:shd w:val="clear" w:fill="FFFFFF"/>
          <w:lang w:val="en-US" w:eastAsia="zh-CN"/>
        </w:rPr>
        <w:t>2</w:t>
      </w:r>
      <w:bookmarkStart w:id="0" w:name="_GoBack"/>
      <w:bookmarkEnd w:id="0"/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9"/>
        <w:gridCol w:w="780"/>
        <w:gridCol w:w="780"/>
        <w:gridCol w:w="890"/>
        <w:gridCol w:w="1110"/>
        <w:gridCol w:w="1220"/>
        <w:gridCol w:w="1000"/>
        <w:gridCol w:w="1000"/>
        <w:gridCol w:w="55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1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考生编号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考生姓名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考试方式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报考类别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原报考专业代码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原报考专业名称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调剂专业代码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调剂专业名称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1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eastAsiaTheme="minorEastAsia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114143110020472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/>
              </w:rPr>
              <w:t>韩要潭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eastAsiaTheme="minorEastAsia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lang w:eastAsia="zh-CN"/>
              </w:rPr>
              <w:t>申请考核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非定向就业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eastAsiaTheme="minorEastAsia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333333"/>
                <w:sz w:val="24"/>
                <w:szCs w:val="24"/>
              </w:rPr>
              <w:t>082000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/>
                <w:color w:val="333333"/>
                <w:sz w:val="24"/>
                <w:szCs w:val="24"/>
              </w:rPr>
              <w:t>石油与天然气工程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eastAsiaTheme="minorEastAsia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CN"/>
              </w:rPr>
              <w:t>080200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eastAsiaTheme="minorEastAsia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333333"/>
                <w:sz w:val="24"/>
                <w:szCs w:val="24"/>
                <w:lang w:eastAsia="zh-CN"/>
              </w:rPr>
              <w:t>机械工程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1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kNzQ2MzVjYThjODg4OGM1MDEyNjJjNmY3ZjE0M2EifQ=="/>
  </w:docVars>
  <w:rsids>
    <w:rsidRoot w:val="3B376E7A"/>
    <w:rsid w:val="2F216AD5"/>
    <w:rsid w:val="3B37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131</Characters>
  <Lines>0</Lines>
  <Paragraphs>0</Paragraphs>
  <TotalTime>2</TotalTime>
  <ScaleCrop>false</ScaleCrop>
  <LinksUpToDate>false</LinksUpToDate>
  <CharactersWithSpaces>131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2023-05-19T07:24:00Z</dcterms:created>
  <dc:creator>毛业艺</dc:creator>
  <cp:lastModifiedBy>毛业艺</cp:lastModifiedBy>
  <dcterms:modified xsi:type="dcterms:W3CDTF">2023-06-06T07:20:57Z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83CDEB2A22EB4EAC978B94907A70EA2E_11</vt:lpwstr>
  </property>
</Properties>
</file>