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84A53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209851C2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0E853FD8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28EEF612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7262D7A5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54F7BD3E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3F23C75E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5AA444CD" w14:textId="77777777" w:rsidR="00104285" w:rsidRDefault="00104285">
      <w:pPr>
        <w:jc w:val="center"/>
        <w:rPr>
          <w:rFonts w:ascii="微软雅黑" w:eastAsia="微软雅黑" w:hAnsi="微软雅黑" w:hint="eastAsia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6AF05CA3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221ED633" w14:textId="0A3F3C19" w:rsidR="00104285" w:rsidRDefault="00104285">
      <w:pPr>
        <w:jc w:val="center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DE2D34">
        <w:rPr>
          <w:rFonts w:ascii="微软雅黑" w:eastAsia="微软雅黑" w:hAnsi="微软雅黑" w:hint="eastAsia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至20</w:t>
      </w:r>
      <w:r w:rsidR="00DE2D34">
        <w:rPr>
          <w:rFonts w:ascii="微软雅黑" w:eastAsia="微软雅黑" w:hAnsi="微软雅黑" w:hint="eastAsia"/>
          <w:sz w:val="28"/>
          <w:szCs w:val="28"/>
        </w:rPr>
        <w:t>23</w:t>
      </w:r>
      <w:r>
        <w:rPr>
          <w:rFonts w:ascii="微软雅黑" w:eastAsia="微软雅黑" w:hAnsi="微软雅黑" w:hint="eastAsia"/>
          <w:sz w:val="28"/>
          <w:szCs w:val="28"/>
        </w:rPr>
        <w:t xml:space="preserve"> 学年 第</w:t>
      </w:r>
      <w:r w:rsidR="00DE2D34"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140C151B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2E927797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440299F9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32D9AF30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64229416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 w14:paraId="22931576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D97ED0E" w14:textId="77777777"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86DFC7D" w14:textId="5DB416E8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钻井工程（全英</w:t>
            </w:r>
            <w:r w:rsidR="006E43D0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</w:t>
            </w: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E7C2F69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D33AD7A" w14:textId="62C95F74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14:paraId="49E3AA9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FAB182B" w14:textId="77777777"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CB34B0" w14:textId="11676FBE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BB12292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8824B0" w14:textId="6EAEF8B2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2F45220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FF5576" w14:textId="4987A984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B7E86C8" w14:textId="2F3216FF" w:rsidR="00104285" w:rsidRDefault="00DE2D34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其它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6005643F" w14:textId="01F3C323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</w:p>
        </w:tc>
      </w:tr>
      <w:tr w:rsidR="00104285" w14:paraId="392FCA6B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E1342CF" w14:textId="77777777"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03F6D9A4" w14:textId="64F62C50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石工20级</w:t>
            </w:r>
            <w:r w:rsidR="006E43D0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留学生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0082545" w14:textId="77777777"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38AA6DA" w14:textId="530EE482" w:rsidR="00104285" w:rsidRDefault="006E43D0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</w:t>
            </w:r>
          </w:p>
        </w:tc>
      </w:tr>
      <w:tr w:rsidR="00104285" w14:paraId="7D57B5E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97540D0" w14:textId="77777777"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2445284" w14:textId="6CFC23A4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周舟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21E5B9C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AD385A" w14:textId="70ACA8EC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副教授</w:t>
            </w:r>
          </w:p>
        </w:tc>
      </w:tr>
      <w:tr w:rsidR="00104285" w14:paraId="6CF8C2A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8E942C5" w14:textId="77777777"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B344BA" w14:textId="3A8BE424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石工学院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3606025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3555DB5" w14:textId="45853A81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油气井工程系</w:t>
            </w:r>
          </w:p>
        </w:tc>
      </w:tr>
      <w:tr w:rsidR="00104285" w14:paraId="15924ED6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E50F2C3" w14:textId="77777777"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7DF82F" w14:textId="4ADBB616" w:rsidR="00104285" w:rsidRDefault="00DE2D34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钻井与完井工程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5A6F8A4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019D960E" w14:textId="1DD0E29A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8"/>
              </w:rPr>
              <w:t>陈庭根</w:t>
            </w:r>
            <w:proofErr w:type="gramEnd"/>
          </w:p>
        </w:tc>
      </w:tr>
      <w:tr w:rsidR="00104285" w14:paraId="5B752931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8E7209E" w14:textId="77777777"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DB0735" w14:textId="3D087C26" w:rsidR="00104285" w:rsidRDefault="00DE2D34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石油大学出版社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EB0481E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4BCB908C" w14:textId="05565BC6" w:rsidR="00104285" w:rsidRDefault="00DE2D3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2000</w:t>
            </w:r>
          </w:p>
        </w:tc>
      </w:tr>
    </w:tbl>
    <w:p w14:paraId="38BA30F1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59F455DB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0D8E9744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324DC3FA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6C64111B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55F116FE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1D0BF48E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6EB19CBD" w14:textId="77777777" w:rsidR="00104285" w:rsidRDefault="00104285">
      <w:pPr>
        <w:jc w:val="center"/>
        <w:rPr>
          <w:rFonts w:ascii="仿宋" w:eastAsia="仿宋" w:hAnsi="仿宋" w:hint="eastAsia"/>
          <w:b/>
        </w:rPr>
      </w:pPr>
    </w:p>
    <w:p w14:paraId="2ED6DE7F" w14:textId="77777777"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6488D26F" w14:textId="615F411D" w:rsidR="00104285" w:rsidRDefault="00104285" w:rsidP="00DE2D34">
      <w:pPr>
        <w:jc w:val="center"/>
        <w:rPr>
          <w:rFonts w:ascii="仿宋" w:eastAsia="仿宋" w:hAnsi="仿宋" w:hint="eastAsia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W w:w="94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 w14:paraId="2A20A054" w14:textId="77777777" w:rsidTr="008C45DA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14:paraId="6FFDC81C" w14:textId="77777777"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14:paraId="75F2C790" w14:textId="77777777" w:rsidR="00104285" w:rsidRDefault="00104285" w:rsidP="008C45DA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14:paraId="7DDEE701" w14:textId="77777777"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14:paraId="6B510FC4" w14:textId="77777777"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14:paraId="1FD6BC87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14:paraId="0C0B574B" w14:textId="77777777"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 w14:paraId="1D2EC9AA" w14:textId="77777777" w:rsidTr="008C45DA">
        <w:trPr>
          <w:trHeight w:val="567"/>
          <w:tblHeader/>
        </w:trPr>
        <w:tc>
          <w:tcPr>
            <w:tcW w:w="567" w:type="dxa"/>
            <w:vAlign w:val="center"/>
          </w:tcPr>
          <w:p w14:paraId="40B38651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14:paraId="4234960F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14:paraId="766DA5F9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14:paraId="67852A34" w14:textId="77777777" w:rsidR="00104285" w:rsidRDefault="00104285" w:rsidP="008C45DA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14:paraId="7AB10AB1" w14:textId="77777777"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91" w:type="dxa"/>
            <w:vAlign w:val="center"/>
          </w:tcPr>
          <w:p w14:paraId="74F42787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14:paraId="559D505D" w14:textId="77777777"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14:paraId="0F20F666" w14:textId="287C09DA" w:rsidR="00104285" w:rsidRDefault="008C45D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其它</w:t>
            </w:r>
          </w:p>
        </w:tc>
        <w:tc>
          <w:tcPr>
            <w:tcW w:w="1134" w:type="dxa"/>
            <w:vMerge/>
            <w:vAlign w:val="center"/>
          </w:tcPr>
          <w:p w14:paraId="7E996F22" w14:textId="77777777"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14:paraId="5F496183" w14:textId="77777777"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</w:tr>
      <w:tr w:rsidR="006E43D0" w14:paraId="3137BE1D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26FB47E4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1101B419" w14:textId="320DC4A2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0966D463" w14:textId="1628E38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48EEA15F" w14:textId="5540E63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cs="Arial"/>
                <w:szCs w:val="21"/>
              </w:rPr>
              <w:t>第一章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绪论</w:t>
            </w:r>
          </w:p>
        </w:tc>
        <w:tc>
          <w:tcPr>
            <w:tcW w:w="541" w:type="dxa"/>
            <w:vMerge w:val="restart"/>
            <w:vAlign w:val="center"/>
          </w:tcPr>
          <w:p w14:paraId="05B19753" w14:textId="4CA751A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09070E84" w14:textId="22CF05C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EC49CBE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7BE071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02367CF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952313E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002347F0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428526EB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0932CAAF" w14:textId="7FFC51C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C964FB9" w14:textId="744F2200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2D7D563B" w14:textId="1AED958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第一章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钻井工程工艺过程</w:t>
            </w:r>
          </w:p>
        </w:tc>
        <w:tc>
          <w:tcPr>
            <w:tcW w:w="541" w:type="dxa"/>
            <w:vMerge/>
            <w:vAlign w:val="center"/>
          </w:tcPr>
          <w:p w14:paraId="3C61F02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447A08D" w14:textId="7B1D186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AE70F86" w14:textId="6D37DD3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D4B5A67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ED7E94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C1D03AF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04F0DC25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648B834C" w14:textId="43FAA2A2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5738F4E5" w14:textId="5A90CC5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F17C7D6" w14:textId="75B0B52C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23A25069" w14:textId="77777777" w:rsidR="006E43D0" w:rsidRPr="001D2F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0E5A43FF" w14:textId="24F39DB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 w:rsidRPr="001D2FD0">
              <w:rPr>
                <w:rFonts w:cs="Arial" w:hint="eastAsia"/>
                <w:szCs w:val="21"/>
              </w:rPr>
              <w:t>地层、岩石与地下压力的概念</w:t>
            </w:r>
          </w:p>
        </w:tc>
        <w:tc>
          <w:tcPr>
            <w:tcW w:w="541" w:type="dxa"/>
            <w:vMerge/>
            <w:vAlign w:val="center"/>
          </w:tcPr>
          <w:p w14:paraId="37EF4CA7" w14:textId="309C16D6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25C734A" w14:textId="263F00D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FBFC8CE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B876877" w14:textId="7AD58AB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BF911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2D3255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1622755E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273A354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F19F931" w14:textId="02BFF324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2279D34D" w14:textId="110A4C14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1B6F6BC3" w14:textId="77777777" w:rsidR="006E43D0" w:rsidRPr="001D2F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36ABE63F" w14:textId="1C85E33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 w:rsidRPr="001D2FD0">
              <w:rPr>
                <w:rFonts w:cs="Arial" w:hint="eastAsia"/>
                <w:szCs w:val="21"/>
              </w:rPr>
              <w:t>地层、岩石与地下压力的概念</w:t>
            </w:r>
          </w:p>
        </w:tc>
        <w:tc>
          <w:tcPr>
            <w:tcW w:w="541" w:type="dxa"/>
            <w:vMerge w:val="restart"/>
            <w:vAlign w:val="center"/>
          </w:tcPr>
          <w:p w14:paraId="7BACDE58" w14:textId="774F42D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31DABF8B" w14:textId="5A0FF9A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FF30ECA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A8B2650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49971D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371B64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24220B26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42FD46CE" w14:textId="4D5F6D80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9921465" w14:textId="2A80A59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44252C13" w14:textId="71F0D26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3228EF98" w14:textId="77777777" w:rsidR="006E43D0" w:rsidRPr="001D2FD0" w:rsidRDefault="006E43D0" w:rsidP="006E43D0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6118B662" w14:textId="677C6CD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541" w:type="dxa"/>
            <w:vMerge/>
            <w:vAlign w:val="center"/>
          </w:tcPr>
          <w:p w14:paraId="0C19B38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10836E7" w14:textId="31E9EC7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32F09FE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E9F3973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6BEB5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031088D" w14:textId="333CDDB6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4DDCE627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49128972" w14:textId="60F8A5C2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72FAFAE" w14:textId="572C0E5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2B739B2D" w14:textId="25DF498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00040A27" w14:textId="77777777" w:rsidR="006E43D0" w:rsidRPr="001D2FD0" w:rsidRDefault="006E43D0" w:rsidP="006E43D0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0D14D595" w14:textId="3606246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541" w:type="dxa"/>
            <w:vMerge/>
            <w:vAlign w:val="center"/>
          </w:tcPr>
          <w:p w14:paraId="73526C80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3C194D42" w14:textId="7622494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1B5A00A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FC968EA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CCAA537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530D80A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50EF201C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2E763CF0" w14:textId="3DFBF0A6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090C83B4" w14:textId="340C29C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402552ED" w14:textId="210790A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1BA761BD" w14:textId="77777777" w:rsidR="006E43D0" w:rsidRDefault="006E43D0" w:rsidP="006E43D0">
            <w:pPr>
              <w:jc w:val="center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钻井液</w:t>
            </w:r>
          </w:p>
          <w:p w14:paraId="72EB3353" w14:textId="7F5D46F4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1.</w:t>
            </w:r>
            <w:r w:rsidRPr="002A0F0B">
              <w:rPr>
                <w:rFonts w:hint="eastAsia"/>
              </w:rPr>
              <w:t xml:space="preserve"> </w:t>
            </w:r>
            <w:r w:rsidRPr="002A0F0B">
              <w:rPr>
                <w:rFonts w:hint="eastAsia"/>
              </w:rPr>
              <w:t>钻井液类型与作用</w:t>
            </w:r>
          </w:p>
        </w:tc>
        <w:tc>
          <w:tcPr>
            <w:tcW w:w="541" w:type="dxa"/>
            <w:vMerge w:val="restart"/>
            <w:vAlign w:val="center"/>
          </w:tcPr>
          <w:p w14:paraId="441CE034" w14:textId="1B861FD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22D1F7D8" w14:textId="1C6323A2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C1DE1D9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16E2D8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AD48875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68394C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45BF0CF3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00AFA426" w14:textId="054BDCBC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6D38EE57" w14:textId="53D97A73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3C1C63B6" w14:textId="7C87C7F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6EC332DA" w14:textId="77777777" w:rsidR="006E43D0" w:rsidRDefault="006E43D0" w:rsidP="006E43D0">
            <w:pPr>
              <w:jc w:val="center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钻井液</w:t>
            </w:r>
          </w:p>
          <w:p w14:paraId="282A15E9" w14:textId="5182BD7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 xml:space="preserve">2. </w:t>
            </w:r>
            <w:r w:rsidRPr="002A0F0B">
              <w:rPr>
                <w:rFonts w:hint="eastAsia"/>
              </w:rPr>
              <w:t>钻井液性能与评价</w:t>
            </w:r>
          </w:p>
        </w:tc>
        <w:tc>
          <w:tcPr>
            <w:tcW w:w="541" w:type="dxa"/>
            <w:vMerge/>
            <w:vAlign w:val="center"/>
          </w:tcPr>
          <w:p w14:paraId="7197487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3C4A9C4" w14:textId="225ABFB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AB1B39F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E44B86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63E30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C09243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010DBFFE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4D609E3E" w14:textId="4A5FD643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0EA393CF" w14:textId="581F7D44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46A132A" w14:textId="0F30420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646DF71D" w14:textId="387674D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cs="Arial"/>
                <w:color w:val="000000"/>
                <w:szCs w:val="21"/>
              </w:rPr>
              <w:t>实验课</w:t>
            </w:r>
            <w:r w:rsidRPr="001D2FD0">
              <w:rPr>
                <w:rFonts w:cs="Arial"/>
                <w:color w:val="000000"/>
                <w:szCs w:val="21"/>
              </w:rPr>
              <w:t>1</w:t>
            </w:r>
            <w:r w:rsidRPr="001D2FD0">
              <w:rPr>
                <w:rFonts w:cs="Arial"/>
                <w:color w:val="000000"/>
                <w:szCs w:val="21"/>
              </w:rPr>
              <w:t>：钻井仿真</w:t>
            </w:r>
          </w:p>
        </w:tc>
        <w:tc>
          <w:tcPr>
            <w:tcW w:w="541" w:type="dxa"/>
            <w:vMerge/>
            <w:vAlign w:val="center"/>
          </w:tcPr>
          <w:p w14:paraId="69AE10F7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5CDB01E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EEA4750" w14:textId="0E799C5C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CBEAECB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A445659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AB15B70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58BDEC72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078B20C2" w14:textId="59ABAA7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7F746FC4" w14:textId="24D94EC2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30F0ADE0" w14:textId="1C383A72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7D543242" w14:textId="77777777" w:rsidR="006E43D0" w:rsidRPr="001D2F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>第</w:t>
            </w:r>
            <w:r>
              <w:rPr>
                <w:rFonts w:cs="Arial" w:hint="eastAsia"/>
                <w:szCs w:val="21"/>
              </w:rPr>
              <w:t>四</w:t>
            </w:r>
            <w:r w:rsidRPr="001D2FD0">
              <w:rPr>
                <w:rFonts w:cs="Arial"/>
                <w:szCs w:val="21"/>
              </w:rPr>
              <w:t>章</w:t>
            </w:r>
            <w:r w:rsidRPr="001D2FD0">
              <w:rPr>
                <w:rFonts w:cs="Arial"/>
                <w:szCs w:val="21"/>
              </w:rPr>
              <w:t xml:space="preserve">  </w:t>
            </w:r>
            <w:r w:rsidRPr="001D2FD0">
              <w:rPr>
                <w:rFonts w:cs="Arial"/>
                <w:szCs w:val="21"/>
              </w:rPr>
              <w:t>钻机与钻具</w:t>
            </w:r>
          </w:p>
          <w:p w14:paraId="1C4B2964" w14:textId="22190D4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钻机</w:t>
            </w:r>
            <w:r>
              <w:rPr>
                <w:rFonts w:cs="Arial" w:hint="eastAsia"/>
                <w:szCs w:val="21"/>
              </w:rPr>
              <w:t>钻头</w:t>
            </w:r>
          </w:p>
        </w:tc>
        <w:tc>
          <w:tcPr>
            <w:tcW w:w="541" w:type="dxa"/>
            <w:vMerge w:val="restart"/>
            <w:vAlign w:val="center"/>
          </w:tcPr>
          <w:p w14:paraId="0A7FB1F4" w14:textId="2523B2C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5FDAA233" w14:textId="6A7036D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18D6015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7ABF28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A82EF6A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C27AA5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27B8D17A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0924B765" w14:textId="29B8A20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609C5955" w14:textId="3BF2AFC3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91C0232" w14:textId="5288646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6A008E2C" w14:textId="77777777" w:rsidR="006E43D0" w:rsidRPr="00920E7C" w:rsidRDefault="006E43D0" w:rsidP="006E43D0">
            <w:pPr>
              <w:jc w:val="center"/>
              <w:rPr>
                <w:rFonts w:cs="Arial"/>
                <w:szCs w:val="21"/>
              </w:rPr>
            </w:pPr>
            <w:r w:rsidRPr="00920E7C">
              <w:rPr>
                <w:rFonts w:cs="Arial" w:hint="eastAsia"/>
                <w:szCs w:val="21"/>
              </w:rPr>
              <w:t>第四章</w:t>
            </w:r>
            <w:r w:rsidRPr="00920E7C">
              <w:rPr>
                <w:rFonts w:cs="Arial" w:hint="eastAsia"/>
                <w:szCs w:val="21"/>
              </w:rPr>
              <w:t xml:space="preserve">  </w:t>
            </w:r>
            <w:r w:rsidRPr="00920E7C">
              <w:rPr>
                <w:rFonts w:cs="Arial" w:hint="eastAsia"/>
                <w:szCs w:val="21"/>
              </w:rPr>
              <w:t>钻机与钻具</w:t>
            </w:r>
          </w:p>
          <w:p w14:paraId="728D1CB7" w14:textId="325B19F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2</w:t>
            </w:r>
            <w:r w:rsidRPr="00920E7C">
              <w:rPr>
                <w:rFonts w:cs="Arial" w:hint="eastAsia"/>
                <w:szCs w:val="21"/>
              </w:rPr>
              <w:t xml:space="preserve">. </w:t>
            </w:r>
            <w:proofErr w:type="gramStart"/>
            <w:r>
              <w:rPr>
                <w:rFonts w:cs="Arial" w:hint="eastAsia"/>
                <w:szCs w:val="21"/>
              </w:rPr>
              <w:t>钻柱</w:t>
            </w:r>
            <w:proofErr w:type="gramEnd"/>
          </w:p>
        </w:tc>
        <w:tc>
          <w:tcPr>
            <w:tcW w:w="541" w:type="dxa"/>
            <w:vMerge/>
            <w:vAlign w:val="center"/>
          </w:tcPr>
          <w:p w14:paraId="2A938F8B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9F69318" w14:textId="6DF4792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3760A7D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27D202B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480BC0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7F7C7C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7107F594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7848EC2A" w14:textId="2B2CC2D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4</w:t>
            </w:r>
          </w:p>
        </w:tc>
        <w:tc>
          <w:tcPr>
            <w:tcW w:w="567" w:type="dxa"/>
            <w:vAlign w:val="center"/>
          </w:tcPr>
          <w:p w14:paraId="209905F7" w14:textId="041F29C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29868E34" w14:textId="511E11D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48119215" w14:textId="77777777" w:rsidR="006E43D0" w:rsidRPr="001D2F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>第五章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钻井参数优化设计</w:t>
            </w:r>
          </w:p>
          <w:p w14:paraId="2A0A2095" w14:textId="651E0BD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影响机械钻速的主要因素及其影响规律</w:t>
            </w:r>
          </w:p>
        </w:tc>
        <w:tc>
          <w:tcPr>
            <w:tcW w:w="541" w:type="dxa"/>
            <w:vMerge/>
            <w:vAlign w:val="center"/>
          </w:tcPr>
          <w:p w14:paraId="6190B6BD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7BF5CDC" w14:textId="56D9671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35A227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3E9E29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EA671C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267BE9A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7CD0631E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59653496" w14:textId="6F3C1D01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1A9F4838" w14:textId="6C01708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6BA24B22" w14:textId="7AD2E32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18BCD099" w14:textId="77777777" w:rsidR="006E43D0" w:rsidRDefault="006E43D0" w:rsidP="006E43D0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阶段测试一</w:t>
            </w:r>
          </w:p>
          <w:p w14:paraId="1E9B316F" w14:textId="77777777" w:rsidR="006E43D0" w:rsidRDefault="006E43D0" w:rsidP="006E43D0">
            <w:pPr>
              <w:jc w:val="center"/>
              <w:rPr>
                <w:rFonts w:cs="Arial"/>
                <w:spacing w:val="-3"/>
                <w:szCs w:val="21"/>
                <w:lang w:val="en-GB"/>
              </w:rPr>
            </w:pPr>
            <w:r w:rsidRPr="001D2FD0">
              <w:rPr>
                <w:rFonts w:cs="Arial"/>
                <w:szCs w:val="21"/>
              </w:rPr>
              <w:t>第五章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钻井参数优化设计</w:t>
            </w:r>
          </w:p>
          <w:p w14:paraId="4C29396F" w14:textId="42C43D7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pacing w:val="-3"/>
                <w:szCs w:val="21"/>
                <w:lang w:val="en-GB"/>
              </w:rPr>
              <w:t>2.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机械破岩参数优选</w:t>
            </w:r>
          </w:p>
        </w:tc>
        <w:tc>
          <w:tcPr>
            <w:tcW w:w="541" w:type="dxa"/>
            <w:vMerge w:val="restart"/>
            <w:vAlign w:val="center"/>
          </w:tcPr>
          <w:p w14:paraId="648D2852" w14:textId="319EBB7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650B931" w14:textId="6D55FDE1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31DD59C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3C9097F" w14:textId="16F996F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27E1273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99679ED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632E95AC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617776EC" w14:textId="70319A3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3F1A33D8" w14:textId="43288980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B43C5D3" w14:textId="41F9D2F1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616379E8" w14:textId="77777777" w:rsidR="006E43D0" w:rsidRDefault="006E43D0" w:rsidP="006E43D0">
            <w:pPr>
              <w:jc w:val="center"/>
              <w:rPr>
                <w:rFonts w:cs="Arial"/>
                <w:spacing w:val="-3"/>
                <w:szCs w:val="21"/>
                <w:lang w:val="en-GB"/>
              </w:rPr>
            </w:pPr>
            <w:r w:rsidRPr="001D2FD0">
              <w:rPr>
                <w:rFonts w:cs="Arial"/>
                <w:szCs w:val="21"/>
              </w:rPr>
              <w:t>第五章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钻井参数优化设计</w:t>
            </w:r>
          </w:p>
          <w:p w14:paraId="2209201F" w14:textId="404899D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pacing w:val="-3"/>
                <w:szCs w:val="21"/>
                <w:lang w:val="en-GB"/>
              </w:rPr>
              <w:t>3.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水力参数优化设计</w:t>
            </w:r>
          </w:p>
        </w:tc>
        <w:tc>
          <w:tcPr>
            <w:tcW w:w="541" w:type="dxa"/>
            <w:vMerge/>
            <w:vAlign w:val="center"/>
          </w:tcPr>
          <w:p w14:paraId="53221177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D04D1A7" w14:textId="0021C094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CEBE23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0512235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39A0BC4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7C2471B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3C3B933A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0D30D08A" w14:textId="39F5E45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24BCE493" w14:textId="139DCE8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7D9995D8" w14:textId="2BBC8B21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07502D61" w14:textId="77777777" w:rsidR="006E43D0" w:rsidRPr="000D56F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0D56F0">
              <w:rPr>
                <w:rFonts w:cs="Arial" w:hint="eastAsia"/>
                <w:szCs w:val="21"/>
              </w:rPr>
              <w:t>第五章</w:t>
            </w:r>
            <w:r w:rsidRPr="000D56F0">
              <w:rPr>
                <w:rFonts w:cs="Arial" w:hint="eastAsia"/>
                <w:szCs w:val="21"/>
              </w:rPr>
              <w:t xml:space="preserve"> </w:t>
            </w:r>
            <w:r w:rsidRPr="000D56F0">
              <w:rPr>
                <w:rFonts w:cs="Arial" w:hint="eastAsia"/>
                <w:szCs w:val="21"/>
              </w:rPr>
              <w:t>钻井参数优化设计</w:t>
            </w:r>
          </w:p>
          <w:p w14:paraId="08167363" w14:textId="29E9857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0D56F0">
              <w:rPr>
                <w:rFonts w:cs="Arial" w:hint="eastAsia"/>
                <w:szCs w:val="21"/>
              </w:rPr>
              <w:t xml:space="preserve">3. </w:t>
            </w:r>
            <w:r w:rsidRPr="000D56F0">
              <w:rPr>
                <w:rFonts w:cs="Arial" w:hint="eastAsia"/>
                <w:szCs w:val="21"/>
              </w:rPr>
              <w:t>水力参数优化设计</w:t>
            </w:r>
          </w:p>
        </w:tc>
        <w:tc>
          <w:tcPr>
            <w:tcW w:w="541" w:type="dxa"/>
            <w:vMerge/>
            <w:vAlign w:val="center"/>
          </w:tcPr>
          <w:p w14:paraId="60555070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0B9" w14:textId="29E59362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2299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15CE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F871F3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13869B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04633534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548BEF70" w14:textId="096C5B4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176D6D96" w14:textId="1C4BBF2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5C11DB6C" w14:textId="68D609E3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7E9C7248" w14:textId="77777777" w:rsidR="006E43D0" w:rsidRPr="001D2F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第六章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341BA676" w14:textId="52D9242C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井眼轨迹的基本概念、测量与计算</w:t>
            </w:r>
          </w:p>
        </w:tc>
        <w:tc>
          <w:tcPr>
            <w:tcW w:w="541" w:type="dxa"/>
            <w:vMerge w:val="restart"/>
            <w:vAlign w:val="center"/>
          </w:tcPr>
          <w:p w14:paraId="23CDC9BF" w14:textId="218676E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65CD" w14:textId="6753D11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32E8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A20F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B31E0A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3836FC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2C54CA7A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6CFCC98E" w14:textId="29464FB3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38CD393C" w14:textId="5C15FB84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341974F6" w14:textId="7E8E18E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0F441C99" w14:textId="77777777" w:rsidR="006E43D0" w:rsidRPr="001D2F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第六章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4FA8C3C1" w14:textId="4309DFA4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直井</w:t>
            </w:r>
            <w:proofErr w:type="gramStart"/>
            <w:r w:rsidRPr="001D2FD0">
              <w:rPr>
                <w:rFonts w:cs="Arial"/>
                <w:szCs w:val="21"/>
              </w:rPr>
              <w:t>防斜技术</w:t>
            </w:r>
            <w:proofErr w:type="gramEnd"/>
          </w:p>
        </w:tc>
        <w:tc>
          <w:tcPr>
            <w:tcW w:w="541" w:type="dxa"/>
            <w:vMerge/>
            <w:vAlign w:val="center"/>
          </w:tcPr>
          <w:p w14:paraId="186A9A68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52B6" w14:textId="158A752C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DC2B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4578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A8038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9B4FE4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2690AE7C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BE86C55" w14:textId="1CF74136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2E90D3B2" w14:textId="1EE39AB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05160CD7" w14:textId="645E4E3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52523589" w14:textId="77777777" w:rsidR="006E43D0" w:rsidRPr="001D2F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第六章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39F737EC" w14:textId="36DCA741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3</w:t>
            </w:r>
            <w:r w:rsidRPr="001D2FD0">
              <w:rPr>
                <w:rFonts w:cs="Arial"/>
                <w:szCs w:val="21"/>
              </w:rPr>
              <w:t xml:space="preserve">. </w:t>
            </w:r>
            <w:r w:rsidRPr="001D2FD0">
              <w:rPr>
                <w:rFonts w:cs="Arial"/>
                <w:szCs w:val="21"/>
              </w:rPr>
              <w:t>井眼轨道设计</w:t>
            </w:r>
          </w:p>
        </w:tc>
        <w:tc>
          <w:tcPr>
            <w:tcW w:w="541" w:type="dxa"/>
            <w:vMerge/>
            <w:vAlign w:val="center"/>
          </w:tcPr>
          <w:p w14:paraId="5C292BD4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4EB7" w14:textId="7BBDC3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8F2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DE39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0A406A7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F9FF54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6A2C5B0D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1782914C" w14:textId="548D7CD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070CBBF6" w14:textId="36A6BCE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0E936FB3" w14:textId="3E501D2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608F0A94" w14:textId="77777777" w:rsidR="006E43D0" w:rsidRPr="001D2F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4930DF03" w14:textId="6A95B53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4.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定向井造斜工具及轨迹控制</w:t>
            </w:r>
          </w:p>
        </w:tc>
        <w:tc>
          <w:tcPr>
            <w:tcW w:w="541" w:type="dxa"/>
            <w:vMerge w:val="restart"/>
            <w:vAlign w:val="center"/>
          </w:tcPr>
          <w:p w14:paraId="72E84207" w14:textId="481100B6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F716" w14:textId="02C927A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DA3C" w14:textId="7A0315E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286F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40EEE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81935A9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086FC4D5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2ADE694" w14:textId="52FB6E91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247381FA" w14:textId="5EECEA2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E4E0EDC" w14:textId="00359B3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59D543A0" w14:textId="77777777" w:rsidR="006E43D0" w:rsidRPr="001D2F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139D1339" w14:textId="6590330E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5.</w:t>
            </w:r>
            <w:r>
              <w:rPr>
                <w:rFonts w:cs="Arial"/>
                <w:szCs w:val="21"/>
              </w:rPr>
              <w:t xml:space="preserve"> </w:t>
            </w:r>
            <w:r>
              <w:rPr>
                <w:rFonts w:cs="Arial" w:hint="eastAsia"/>
                <w:szCs w:val="21"/>
              </w:rPr>
              <w:t>特殊工艺井钻井技术</w:t>
            </w:r>
          </w:p>
        </w:tc>
        <w:tc>
          <w:tcPr>
            <w:tcW w:w="541" w:type="dxa"/>
            <w:vMerge/>
            <w:vAlign w:val="center"/>
          </w:tcPr>
          <w:p w14:paraId="0BF72A95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4470" w14:textId="46D590C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39E7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3C1D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AC25A3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22CB6D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4C3C808B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2DEC79E" w14:textId="12CD936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779CD79F" w14:textId="460DE60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5708DA82" w14:textId="12EB883C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09B38EDD" w14:textId="6ABC4FF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实验课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2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：钻头选型</w:t>
            </w:r>
          </w:p>
        </w:tc>
        <w:tc>
          <w:tcPr>
            <w:tcW w:w="541" w:type="dxa"/>
            <w:vMerge/>
            <w:vAlign w:val="center"/>
          </w:tcPr>
          <w:p w14:paraId="487C5B6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2AD9" w14:textId="61F125B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BC05" w14:textId="636CD9EC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E8F3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7D9AA03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45C191F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32E29E56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81C3CDF" w14:textId="739DCC3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7E5811D2" w14:textId="768EDAA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13B0AB30" w14:textId="572B250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5A8B9F33" w14:textId="77777777" w:rsidR="006E43D0" w:rsidRPr="001D2FD0" w:rsidRDefault="006E43D0" w:rsidP="006E43D0">
            <w:pPr>
              <w:jc w:val="center"/>
              <w:outlineLvl w:val="0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油气井压力控制与</w:t>
            </w:r>
            <w:proofErr w:type="gramStart"/>
            <w:r w:rsidRPr="001D2FD0">
              <w:rPr>
                <w:rFonts w:cs="Arial"/>
                <w:szCs w:val="21"/>
              </w:rPr>
              <w:t>欠平衡</w:t>
            </w:r>
            <w:proofErr w:type="gramEnd"/>
            <w:r w:rsidRPr="001D2FD0">
              <w:rPr>
                <w:rFonts w:cs="Arial"/>
                <w:szCs w:val="21"/>
              </w:rPr>
              <w:t>钻井</w:t>
            </w:r>
            <w:r w:rsidRPr="001D2FD0">
              <w:rPr>
                <w:rFonts w:cs="Arial"/>
                <w:szCs w:val="21"/>
              </w:rPr>
              <w:t xml:space="preserve"> </w:t>
            </w:r>
          </w:p>
          <w:p w14:paraId="7BA41AB0" w14:textId="39675992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cs="Arial"/>
                <w:szCs w:val="21"/>
              </w:rPr>
              <w:t xml:space="preserve"> </w:t>
            </w:r>
            <w:r>
              <w:rPr>
                <w:rFonts w:cs="Arial" w:hint="eastAsia"/>
                <w:szCs w:val="21"/>
              </w:rPr>
              <w:t>1.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井下压力系统</w:t>
            </w:r>
          </w:p>
        </w:tc>
        <w:tc>
          <w:tcPr>
            <w:tcW w:w="541" w:type="dxa"/>
            <w:vMerge w:val="restart"/>
            <w:vAlign w:val="center"/>
          </w:tcPr>
          <w:p w14:paraId="61A0D25D" w14:textId="63007EB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2082" w14:textId="1E73948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1C8D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3AD8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2D406A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50D1B7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0AA12EB1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3BF7E069" w14:textId="168FDD0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9</w:t>
            </w:r>
          </w:p>
        </w:tc>
        <w:tc>
          <w:tcPr>
            <w:tcW w:w="567" w:type="dxa"/>
            <w:vAlign w:val="center"/>
          </w:tcPr>
          <w:p w14:paraId="2F690199" w14:textId="5DD8B52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A6F222C" w14:textId="7FDA6C9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6122E05C" w14:textId="77777777" w:rsidR="006E43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油气井压力控制与</w:t>
            </w:r>
            <w:proofErr w:type="gramStart"/>
            <w:r w:rsidRPr="001D2FD0">
              <w:rPr>
                <w:rFonts w:cs="Arial"/>
                <w:szCs w:val="21"/>
              </w:rPr>
              <w:t>欠平衡</w:t>
            </w:r>
            <w:proofErr w:type="gramEnd"/>
            <w:r w:rsidRPr="001D2FD0">
              <w:rPr>
                <w:rFonts w:cs="Arial"/>
                <w:szCs w:val="21"/>
              </w:rPr>
              <w:t>钻井</w:t>
            </w:r>
          </w:p>
          <w:p w14:paraId="447ED8C9" w14:textId="120623EF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地层流体的侵入、监测与控制</w:t>
            </w:r>
          </w:p>
        </w:tc>
        <w:tc>
          <w:tcPr>
            <w:tcW w:w="541" w:type="dxa"/>
            <w:vMerge/>
            <w:vAlign w:val="center"/>
          </w:tcPr>
          <w:p w14:paraId="514F78F3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EBA0" w14:textId="531629E1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41C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25DF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5B207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5BBA477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01AE1CD0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0FAC54A9" w14:textId="281F7990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613880FA" w14:textId="098D9410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FB8EFC1" w14:textId="1A411CB0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7ADEEBCE" w14:textId="77777777" w:rsidR="006E43D0" w:rsidRDefault="006E43D0" w:rsidP="006E43D0">
            <w:pPr>
              <w:jc w:val="center"/>
              <w:outlineLvl w:val="0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阶段测试二</w:t>
            </w:r>
          </w:p>
          <w:p w14:paraId="55093C50" w14:textId="77777777" w:rsidR="006E43D0" w:rsidRDefault="006E43D0" w:rsidP="006E43D0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油气井压力控制与</w:t>
            </w:r>
            <w:proofErr w:type="gramStart"/>
            <w:r w:rsidRPr="001D2FD0">
              <w:rPr>
                <w:rFonts w:cs="Arial"/>
                <w:szCs w:val="21"/>
              </w:rPr>
              <w:t>欠平衡</w:t>
            </w:r>
            <w:proofErr w:type="gramEnd"/>
            <w:r w:rsidRPr="001D2FD0">
              <w:rPr>
                <w:rFonts w:cs="Arial"/>
                <w:szCs w:val="21"/>
              </w:rPr>
              <w:t>钻井</w:t>
            </w:r>
          </w:p>
          <w:p w14:paraId="04D29F66" w14:textId="5E5BBA4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地层流体的侵入、监测与控制</w:t>
            </w:r>
          </w:p>
        </w:tc>
        <w:tc>
          <w:tcPr>
            <w:tcW w:w="541" w:type="dxa"/>
            <w:vMerge/>
            <w:vAlign w:val="center"/>
          </w:tcPr>
          <w:p w14:paraId="1F39CF3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5B0E" w14:textId="14517BFA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C9CF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B3A2" w14:textId="150DD421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8D938DA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066C55C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29F3FF46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077E3EB5" w14:textId="14B79A94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11384993" w14:textId="38FB0A0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376B3923" w14:textId="7AAB9ED9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277BB80D" w14:textId="06360D23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九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钻井复杂事故</w:t>
            </w:r>
          </w:p>
        </w:tc>
        <w:tc>
          <w:tcPr>
            <w:tcW w:w="541" w:type="dxa"/>
            <w:vMerge w:val="restart"/>
            <w:vAlign w:val="center"/>
          </w:tcPr>
          <w:p w14:paraId="50509760" w14:textId="38F325E1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10BF" w14:textId="4E8FB334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452E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CEBB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CC8751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4700EC9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7C846B87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74DF7B27" w14:textId="5D1B4B03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3C848247" w14:textId="79587B1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4286A20E" w14:textId="23670242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4203B8C5" w14:textId="1415C713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第十章</w:t>
            </w:r>
            <w:r>
              <w:rPr>
                <w:rFonts w:cs="Arial" w:hint="eastAsia"/>
                <w:szCs w:val="21"/>
              </w:rPr>
              <w:t xml:space="preserve"> </w:t>
            </w:r>
            <w:r>
              <w:rPr>
                <w:rFonts w:cs="Arial" w:hint="eastAsia"/>
                <w:szCs w:val="21"/>
              </w:rPr>
              <w:t>钻井工程方案设计和技术进展</w:t>
            </w:r>
          </w:p>
        </w:tc>
        <w:tc>
          <w:tcPr>
            <w:tcW w:w="541" w:type="dxa"/>
            <w:vMerge/>
            <w:vAlign w:val="center"/>
          </w:tcPr>
          <w:p w14:paraId="23D4348F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275F" w14:textId="79DABB16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1DB0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A8ED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006A9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05B1D8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37CF8138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3A59E8F" w14:textId="1D8761B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43C099DB" w14:textId="434BAEDC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EDB5274" w14:textId="274210D6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512" w:type="dxa"/>
            <w:vAlign w:val="center"/>
          </w:tcPr>
          <w:p w14:paraId="4EF71B8F" w14:textId="100EFB9B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1D2FD0">
              <w:rPr>
                <w:rFonts w:cs="Arial"/>
                <w:color w:val="000000"/>
                <w:szCs w:val="21"/>
              </w:rPr>
              <w:t>实验课</w:t>
            </w:r>
            <w:r w:rsidRPr="001D2FD0">
              <w:rPr>
                <w:rFonts w:cs="Arial"/>
                <w:color w:val="000000"/>
                <w:szCs w:val="21"/>
              </w:rPr>
              <w:t>3</w:t>
            </w:r>
            <w:r w:rsidRPr="001D2FD0">
              <w:rPr>
                <w:rFonts w:cs="Arial"/>
                <w:color w:val="000000"/>
                <w:szCs w:val="21"/>
              </w:rPr>
              <w:t>：钻井液性能</w:t>
            </w:r>
          </w:p>
        </w:tc>
        <w:tc>
          <w:tcPr>
            <w:tcW w:w="541" w:type="dxa"/>
            <w:vMerge/>
            <w:vAlign w:val="center"/>
          </w:tcPr>
          <w:p w14:paraId="78E91A9B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AE7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ABF9" w14:textId="57483C1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57C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D5C8153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0DA0A72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6E43D0" w14:paraId="205FCEDE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3291ADA" w14:textId="07F7CCC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14:paraId="1AF7E581" w14:textId="1C7A3B05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332C4434" w14:textId="290BAE18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14:paraId="44415D86" w14:textId="3AD46F93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习题课</w:t>
            </w:r>
          </w:p>
        </w:tc>
        <w:tc>
          <w:tcPr>
            <w:tcW w:w="541" w:type="dxa"/>
            <w:vAlign w:val="center"/>
          </w:tcPr>
          <w:p w14:paraId="1AADC755" w14:textId="630107AC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BFB4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1C3A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D3FB" w14:textId="09363D5D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6E43D0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6EAF2836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A68C43" w14:textId="77777777" w:rsidR="006E43D0" w:rsidRDefault="006E43D0" w:rsidP="006E43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</w:tbl>
    <w:p w14:paraId="3AE10C61" w14:textId="77777777" w:rsidR="00104285" w:rsidRDefault="00104285">
      <w:pPr>
        <w:rPr>
          <w:rFonts w:ascii="宋体" w:hAnsi="宋体" w:hint="eastAsia"/>
        </w:rPr>
      </w:pPr>
    </w:p>
    <w:sectPr w:rsidR="00104285">
      <w:footerReference w:type="default" r:id="rId6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CD9A2" w14:textId="77777777" w:rsidR="00783E58" w:rsidRDefault="00783E58">
      <w:r>
        <w:separator/>
      </w:r>
    </w:p>
  </w:endnote>
  <w:endnote w:type="continuationSeparator" w:id="0">
    <w:p w14:paraId="62A14A7D" w14:textId="77777777" w:rsidR="00783E58" w:rsidRDefault="0078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92540" w14:textId="77777777"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E41A54" w:rsidRPr="00E41A54">
      <w:rPr>
        <w:rFonts w:eastAsia="仿宋"/>
        <w:noProof/>
        <w:sz w:val="21"/>
        <w:szCs w:val="21"/>
        <w:lang w:val="zh-CN" w:eastAsia="zh-CN"/>
      </w:rPr>
      <w:t>1</w:t>
    </w:r>
    <w:r>
      <w:rPr>
        <w:rFonts w:eastAsia="仿宋"/>
        <w:sz w:val="21"/>
        <w:szCs w:val="21"/>
      </w:rPr>
      <w:fldChar w:fldCharType="end"/>
    </w:r>
  </w:p>
  <w:p w14:paraId="28A704A2" w14:textId="77777777"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BA357" w14:textId="77777777" w:rsidR="00783E58" w:rsidRDefault="00783E58">
      <w:r>
        <w:separator/>
      </w:r>
    </w:p>
  </w:footnote>
  <w:footnote w:type="continuationSeparator" w:id="0">
    <w:p w14:paraId="5F97AA02" w14:textId="77777777" w:rsidR="00783E58" w:rsidRDefault="00783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44AE"/>
    <w:rsid w:val="0001638E"/>
    <w:rsid w:val="00032DB8"/>
    <w:rsid w:val="00055C0C"/>
    <w:rsid w:val="0006144F"/>
    <w:rsid w:val="000D104E"/>
    <w:rsid w:val="00104285"/>
    <w:rsid w:val="001044AE"/>
    <w:rsid w:val="001713EA"/>
    <w:rsid w:val="0017494D"/>
    <w:rsid w:val="001913D5"/>
    <w:rsid w:val="001C4555"/>
    <w:rsid w:val="001E175D"/>
    <w:rsid w:val="00203B2E"/>
    <w:rsid w:val="002059CE"/>
    <w:rsid w:val="00272D2E"/>
    <w:rsid w:val="00280845"/>
    <w:rsid w:val="002A7233"/>
    <w:rsid w:val="002F2CBE"/>
    <w:rsid w:val="003219E2"/>
    <w:rsid w:val="00415238"/>
    <w:rsid w:val="00444DD3"/>
    <w:rsid w:val="004600AC"/>
    <w:rsid w:val="004A3D26"/>
    <w:rsid w:val="004D33F6"/>
    <w:rsid w:val="004E1200"/>
    <w:rsid w:val="004F51B8"/>
    <w:rsid w:val="00510C47"/>
    <w:rsid w:val="0054515C"/>
    <w:rsid w:val="005758C8"/>
    <w:rsid w:val="00593F67"/>
    <w:rsid w:val="005B3930"/>
    <w:rsid w:val="005B4C31"/>
    <w:rsid w:val="005E07B5"/>
    <w:rsid w:val="00617AE9"/>
    <w:rsid w:val="006A6598"/>
    <w:rsid w:val="006B63D3"/>
    <w:rsid w:val="006E43D0"/>
    <w:rsid w:val="00731E25"/>
    <w:rsid w:val="00770A47"/>
    <w:rsid w:val="00783E58"/>
    <w:rsid w:val="007C5BDC"/>
    <w:rsid w:val="007C7DA6"/>
    <w:rsid w:val="007D2A40"/>
    <w:rsid w:val="007F6F83"/>
    <w:rsid w:val="00822027"/>
    <w:rsid w:val="00860785"/>
    <w:rsid w:val="008B1BC2"/>
    <w:rsid w:val="008C45DA"/>
    <w:rsid w:val="008D19E2"/>
    <w:rsid w:val="009702F2"/>
    <w:rsid w:val="00984076"/>
    <w:rsid w:val="009E0985"/>
    <w:rsid w:val="00A13518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1608"/>
    <w:rsid w:val="00CA6774"/>
    <w:rsid w:val="00CF6C9D"/>
    <w:rsid w:val="00D9342D"/>
    <w:rsid w:val="00DE2D34"/>
    <w:rsid w:val="00E07D3F"/>
    <w:rsid w:val="00E41A54"/>
    <w:rsid w:val="00EB7DE4"/>
    <w:rsid w:val="00EC3CF8"/>
    <w:rsid w:val="00F22125"/>
    <w:rsid w:val="00F527F0"/>
    <w:rsid w:val="00F556D7"/>
    <w:rsid w:val="00F61700"/>
    <w:rsid w:val="00FD1458"/>
    <w:rsid w:val="00FE20D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8DF995"/>
  <w15:chartTrackingRefBased/>
  <w15:docId w15:val="{55FF9BCF-ECE2-4DDA-83BC-A7321AA6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199</Words>
  <Characters>1140</Characters>
  <Application>Microsoft Office Word</Application>
  <DocSecurity>0</DocSecurity>
  <Lines>9</Lines>
  <Paragraphs>2</Paragraphs>
  <ScaleCrop>false</ScaleCrop>
  <Company>Sdjuk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Zhou Zhou</cp:lastModifiedBy>
  <cp:revision>3</cp:revision>
  <cp:lastPrinted>2005-09-12T01:26:00Z</cp:lastPrinted>
  <dcterms:created xsi:type="dcterms:W3CDTF">2022-08-27T05:53:00Z</dcterms:created>
  <dcterms:modified xsi:type="dcterms:W3CDTF">2022-08-27T05:57:00Z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