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6B4" w:rsidRDefault="00AB68DB">
      <w:pPr>
        <w:jc w:val="center"/>
        <w:rPr>
          <w:rFonts w:ascii="黑体" w:eastAsia="黑体" w:hAnsi="黑体"/>
          <w:spacing w:val="20"/>
          <w:sz w:val="32"/>
          <w:szCs w:val="32"/>
        </w:rPr>
      </w:pPr>
      <w:r>
        <w:rPr>
          <w:rFonts w:ascii="黑体" w:eastAsia="黑体" w:hAnsi="黑体" w:hint="eastAsia"/>
          <w:spacing w:val="20"/>
          <w:sz w:val="32"/>
          <w:szCs w:val="32"/>
        </w:rPr>
        <w:t>中国石油大学（北京）引进人员登记表</w:t>
      </w:r>
    </w:p>
    <w:p w:rsidR="003126B4" w:rsidRDefault="00AB68DB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人员类别：调入人员、博士后、留学归国人员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08"/>
        <w:gridCol w:w="1425"/>
        <w:gridCol w:w="869"/>
        <w:gridCol w:w="1399"/>
        <w:gridCol w:w="1077"/>
        <w:gridCol w:w="774"/>
        <w:gridCol w:w="842"/>
        <w:gridCol w:w="1855"/>
      </w:tblGrid>
      <w:tr w:rsidR="003126B4">
        <w:trPr>
          <w:trHeight w:hRule="exact" w:val="454"/>
          <w:jc w:val="center"/>
        </w:trPr>
        <w:tc>
          <w:tcPr>
            <w:tcW w:w="1308" w:type="dxa"/>
            <w:gridSpan w:val="2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25" w:type="dxa"/>
            <w:vAlign w:val="center"/>
          </w:tcPr>
          <w:p w:rsidR="003126B4" w:rsidRDefault="00AB68D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王瑱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瑱</w:t>
            </w:r>
            <w:proofErr w:type="gramEnd"/>
          </w:p>
        </w:tc>
        <w:tc>
          <w:tcPr>
            <w:tcW w:w="869" w:type="dxa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399" w:type="dxa"/>
            <w:vAlign w:val="center"/>
          </w:tcPr>
          <w:p w:rsidR="003126B4" w:rsidRDefault="00AB68D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077" w:type="dxa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616" w:type="dxa"/>
            <w:gridSpan w:val="2"/>
            <w:vAlign w:val="center"/>
          </w:tcPr>
          <w:p w:rsidR="003126B4" w:rsidRDefault="00AB68D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1988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.02</w:t>
            </w:r>
          </w:p>
        </w:tc>
        <w:tc>
          <w:tcPr>
            <w:tcW w:w="1855" w:type="dxa"/>
            <w:vMerge w:val="restart"/>
            <w:vAlign w:val="center"/>
          </w:tcPr>
          <w:p w:rsidR="003126B4" w:rsidRDefault="003126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3126B4">
        <w:trPr>
          <w:trHeight w:hRule="exact" w:val="567"/>
          <w:jc w:val="center"/>
        </w:trPr>
        <w:tc>
          <w:tcPr>
            <w:tcW w:w="1308" w:type="dxa"/>
            <w:gridSpan w:val="2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1425" w:type="dxa"/>
            <w:vAlign w:val="center"/>
          </w:tcPr>
          <w:p w:rsidR="003126B4" w:rsidRDefault="00AB68D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博士</w:t>
            </w:r>
          </w:p>
        </w:tc>
        <w:tc>
          <w:tcPr>
            <w:tcW w:w="869" w:type="dxa"/>
            <w:vAlign w:val="center"/>
          </w:tcPr>
          <w:p w:rsidR="003126B4" w:rsidRDefault="00AB68D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399" w:type="dxa"/>
            <w:vAlign w:val="center"/>
          </w:tcPr>
          <w:p w:rsidR="003126B4" w:rsidRDefault="00AB68D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2018.08</w:t>
            </w:r>
          </w:p>
        </w:tc>
        <w:tc>
          <w:tcPr>
            <w:tcW w:w="1077" w:type="dxa"/>
            <w:vAlign w:val="center"/>
          </w:tcPr>
          <w:p w:rsidR="003126B4" w:rsidRDefault="00AB68D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职称及</w:t>
            </w:r>
          </w:p>
          <w:p w:rsidR="003126B4" w:rsidRDefault="00AB68D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获得时间</w:t>
            </w:r>
          </w:p>
        </w:tc>
        <w:tc>
          <w:tcPr>
            <w:tcW w:w="1616" w:type="dxa"/>
            <w:gridSpan w:val="2"/>
            <w:vAlign w:val="center"/>
          </w:tcPr>
          <w:p w:rsidR="003126B4" w:rsidRDefault="00AB68DB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高级数值模拟工程师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2021.11</w:t>
            </w:r>
          </w:p>
        </w:tc>
        <w:tc>
          <w:tcPr>
            <w:tcW w:w="1855" w:type="dxa"/>
            <w:vMerge/>
            <w:vAlign w:val="center"/>
          </w:tcPr>
          <w:p w:rsidR="003126B4" w:rsidRDefault="003126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3126B4">
        <w:trPr>
          <w:trHeight w:hRule="exact" w:val="454"/>
          <w:jc w:val="center"/>
        </w:trPr>
        <w:tc>
          <w:tcPr>
            <w:tcW w:w="1308" w:type="dxa"/>
            <w:gridSpan w:val="2"/>
            <w:vAlign w:val="center"/>
          </w:tcPr>
          <w:p w:rsidR="003126B4" w:rsidRDefault="00AB68D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2294" w:type="dxa"/>
            <w:gridSpan w:val="2"/>
            <w:vAlign w:val="center"/>
          </w:tcPr>
          <w:p w:rsidR="003126B4" w:rsidRDefault="00AB68D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Texas A&amp;M University</w:t>
            </w:r>
          </w:p>
        </w:tc>
        <w:tc>
          <w:tcPr>
            <w:tcW w:w="1399" w:type="dxa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1851" w:type="dxa"/>
            <w:gridSpan w:val="2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石油工程</w:t>
            </w:r>
          </w:p>
        </w:tc>
        <w:tc>
          <w:tcPr>
            <w:tcW w:w="842" w:type="dxa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生源地</w:t>
            </w:r>
          </w:p>
        </w:tc>
        <w:tc>
          <w:tcPr>
            <w:tcW w:w="1855" w:type="dxa"/>
            <w:vAlign w:val="center"/>
          </w:tcPr>
          <w:p w:rsidR="003126B4" w:rsidRDefault="00AB68D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江苏</w:t>
            </w:r>
          </w:p>
        </w:tc>
      </w:tr>
      <w:tr w:rsidR="003126B4">
        <w:trPr>
          <w:trHeight w:hRule="exact" w:val="454"/>
          <w:jc w:val="center"/>
        </w:trPr>
        <w:tc>
          <w:tcPr>
            <w:tcW w:w="1100" w:type="dxa"/>
            <w:vMerge w:val="restart"/>
            <w:vAlign w:val="center"/>
          </w:tcPr>
          <w:p w:rsidR="003126B4" w:rsidRDefault="00AB68D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</w:t>
            </w:r>
          </w:p>
          <w:p w:rsidR="003126B4" w:rsidRDefault="00AB68D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33" w:type="dxa"/>
            <w:gridSpan w:val="2"/>
            <w:vAlign w:val="center"/>
          </w:tcPr>
          <w:p w:rsidR="003126B4" w:rsidRDefault="00AB68DB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268" w:type="dxa"/>
            <w:gridSpan w:val="2"/>
            <w:vAlign w:val="center"/>
          </w:tcPr>
          <w:p w:rsidR="003126B4" w:rsidRDefault="00AB68DB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2693" w:type="dxa"/>
            <w:gridSpan w:val="3"/>
            <w:vAlign w:val="center"/>
          </w:tcPr>
          <w:p w:rsidR="003126B4" w:rsidRDefault="00AB68DB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学校专业</w:t>
            </w:r>
          </w:p>
        </w:tc>
        <w:tc>
          <w:tcPr>
            <w:tcW w:w="1855" w:type="dxa"/>
            <w:vAlign w:val="center"/>
          </w:tcPr>
          <w:p w:rsidR="003126B4" w:rsidRDefault="00AB68DB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研究生导师</w:t>
            </w:r>
          </w:p>
        </w:tc>
      </w:tr>
      <w:tr w:rsidR="003126B4">
        <w:trPr>
          <w:trHeight w:hRule="exact" w:val="454"/>
          <w:jc w:val="center"/>
        </w:trPr>
        <w:tc>
          <w:tcPr>
            <w:tcW w:w="1100" w:type="dxa"/>
            <w:vMerge/>
            <w:vAlign w:val="center"/>
          </w:tcPr>
          <w:p w:rsidR="003126B4" w:rsidRDefault="003126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3126B4" w:rsidRDefault="00AB68D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2007.08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2011.06</w:t>
            </w:r>
          </w:p>
        </w:tc>
        <w:tc>
          <w:tcPr>
            <w:tcW w:w="2268" w:type="dxa"/>
            <w:gridSpan w:val="2"/>
          </w:tcPr>
          <w:p w:rsidR="003126B4" w:rsidRDefault="00AB68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2693" w:type="dxa"/>
            <w:gridSpan w:val="3"/>
          </w:tcPr>
          <w:p w:rsidR="003126B4" w:rsidRDefault="00AB68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中国石油大学（北京）石油工程</w:t>
            </w:r>
          </w:p>
        </w:tc>
        <w:tc>
          <w:tcPr>
            <w:tcW w:w="1855" w:type="dxa"/>
          </w:tcPr>
          <w:p w:rsidR="003126B4" w:rsidRDefault="00AB68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谢传礼</w:t>
            </w:r>
            <w:proofErr w:type="gramEnd"/>
          </w:p>
        </w:tc>
      </w:tr>
      <w:tr w:rsidR="003126B4">
        <w:trPr>
          <w:trHeight w:hRule="exact" w:val="454"/>
          <w:jc w:val="center"/>
        </w:trPr>
        <w:tc>
          <w:tcPr>
            <w:tcW w:w="1100" w:type="dxa"/>
            <w:vMerge/>
            <w:vAlign w:val="center"/>
          </w:tcPr>
          <w:p w:rsidR="003126B4" w:rsidRDefault="003126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3126B4" w:rsidRDefault="00AB68D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2011.08-2013.08</w:t>
            </w:r>
          </w:p>
        </w:tc>
        <w:tc>
          <w:tcPr>
            <w:tcW w:w="2268" w:type="dxa"/>
            <w:gridSpan w:val="2"/>
          </w:tcPr>
          <w:p w:rsidR="003126B4" w:rsidRDefault="00AB68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</w:t>
            </w:r>
          </w:p>
        </w:tc>
        <w:tc>
          <w:tcPr>
            <w:tcW w:w="2693" w:type="dxa"/>
            <w:gridSpan w:val="3"/>
          </w:tcPr>
          <w:p w:rsidR="003126B4" w:rsidRDefault="00AB68DB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The</w:t>
            </w:r>
            <w:r>
              <w:rPr>
                <w:rFonts w:ascii="宋体" w:hAnsi="宋体"/>
                <w:sz w:val="18"/>
                <w:szCs w:val="18"/>
              </w:rPr>
              <w:t xml:space="preserve"> Pennsylvania State University</w:t>
            </w:r>
            <w:r>
              <w:rPr>
                <w:rFonts w:ascii="宋体" w:hAnsi="宋体" w:hint="eastAsia"/>
                <w:sz w:val="18"/>
                <w:szCs w:val="18"/>
              </w:rPr>
              <w:t>石油工程</w:t>
            </w:r>
          </w:p>
        </w:tc>
        <w:tc>
          <w:tcPr>
            <w:tcW w:w="1855" w:type="dxa"/>
          </w:tcPr>
          <w:p w:rsidR="003126B4" w:rsidRDefault="00AB68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Russell Johns</w:t>
            </w:r>
          </w:p>
        </w:tc>
      </w:tr>
      <w:tr w:rsidR="003126B4">
        <w:trPr>
          <w:trHeight w:hRule="exact" w:val="454"/>
          <w:jc w:val="center"/>
        </w:trPr>
        <w:tc>
          <w:tcPr>
            <w:tcW w:w="1100" w:type="dxa"/>
            <w:vMerge/>
            <w:vAlign w:val="center"/>
          </w:tcPr>
          <w:p w:rsidR="003126B4" w:rsidRDefault="003126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3126B4" w:rsidRDefault="00AB68D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2013.08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2018.08</w:t>
            </w:r>
          </w:p>
        </w:tc>
        <w:tc>
          <w:tcPr>
            <w:tcW w:w="2268" w:type="dxa"/>
            <w:gridSpan w:val="2"/>
          </w:tcPr>
          <w:p w:rsidR="003126B4" w:rsidRDefault="00AB68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博士</w:t>
            </w:r>
          </w:p>
        </w:tc>
        <w:tc>
          <w:tcPr>
            <w:tcW w:w="2693" w:type="dxa"/>
            <w:gridSpan w:val="3"/>
          </w:tcPr>
          <w:p w:rsidR="003126B4" w:rsidRDefault="00AB68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Texas A&amp;M University</w:t>
            </w:r>
            <w:r>
              <w:rPr>
                <w:rFonts w:ascii="宋体" w:hAnsi="宋体" w:hint="eastAsia"/>
                <w:sz w:val="18"/>
                <w:szCs w:val="18"/>
              </w:rPr>
              <w:t>石油工程</w:t>
            </w:r>
          </w:p>
        </w:tc>
        <w:tc>
          <w:tcPr>
            <w:tcW w:w="1855" w:type="dxa"/>
          </w:tcPr>
          <w:p w:rsidR="003126B4" w:rsidRDefault="00AB68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Michael King</w:t>
            </w:r>
          </w:p>
        </w:tc>
      </w:tr>
      <w:tr w:rsidR="003126B4">
        <w:trPr>
          <w:trHeight w:hRule="exact" w:val="454"/>
          <w:jc w:val="center"/>
        </w:trPr>
        <w:tc>
          <w:tcPr>
            <w:tcW w:w="1100" w:type="dxa"/>
            <w:vMerge w:val="restart"/>
            <w:vAlign w:val="center"/>
          </w:tcPr>
          <w:p w:rsidR="003126B4" w:rsidRDefault="00AB68D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</w:t>
            </w:r>
          </w:p>
          <w:p w:rsidR="003126B4" w:rsidRDefault="00AB68D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33" w:type="dxa"/>
            <w:gridSpan w:val="2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268" w:type="dxa"/>
            <w:gridSpan w:val="2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单位部门</w:t>
            </w:r>
          </w:p>
        </w:tc>
        <w:tc>
          <w:tcPr>
            <w:tcW w:w="4548" w:type="dxa"/>
            <w:gridSpan w:val="4"/>
            <w:vAlign w:val="center"/>
          </w:tcPr>
          <w:p w:rsidR="003126B4" w:rsidRDefault="00AB68D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工作岗位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及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</w:t>
            </w:r>
          </w:p>
        </w:tc>
      </w:tr>
      <w:tr w:rsidR="003126B4">
        <w:trPr>
          <w:trHeight w:hRule="exact" w:val="454"/>
          <w:jc w:val="center"/>
        </w:trPr>
        <w:tc>
          <w:tcPr>
            <w:tcW w:w="1100" w:type="dxa"/>
            <w:vMerge/>
            <w:vAlign w:val="center"/>
          </w:tcPr>
          <w:p w:rsidR="003126B4" w:rsidRDefault="003126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3126B4" w:rsidRDefault="00AB68D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2018.08-</w:t>
            </w:r>
            <w:r w:rsidR="00D445DC">
              <w:rPr>
                <w:rFonts w:ascii="宋体" w:hAnsi="宋体" w:hint="eastAsia"/>
                <w:sz w:val="18"/>
                <w:szCs w:val="18"/>
              </w:rPr>
              <w:t>至今</w:t>
            </w:r>
          </w:p>
        </w:tc>
        <w:tc>
          <w:tcPr>
            <w:tcW w:w="2268" w:type="dxa"/>
            <w:gridSpan w:val="2"/>
          </w:tcPr>
          <w:p w:rsidR="003126B4" w:rsidRDefault="00AB68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美国雪佛龙石油公司</w:t>
            </w:r>
          </w:p>
        </w:tc>
        <w:tc>
          <w:tcPr>
            <w:tcW w:w="4548" w:type="dxa"/>
            <w:gridSpan w:val="4"/>
          </w:tcPr>
          <w:p w:rsidR="003126B4" w:rsidRDefault="00AB68D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工程师</w:t>
            </w:r>
          </w:p>
        </w:tc>
      </w:tr>
      <w:tr w:rsidR="003126B4">
        <w:trPr>
          <w:trHeight w:val="3430"/>
          <w:jc w:val="center"/>
        </w:trPr>
        <w:tc>
          <w:tcPr>
            <w:tcW w:w="1100" w:type="dxa"/>
            <w:vAlign w:val="center"/>
          </w:tcPr>
          <w:p w:rsidR="003126B4" w:rsidRDefault="00AB68DB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主要</w:t>
            </w:r>
          </w:p>
          <w:p w:rsidR="003126B4" w:rsidRDefault="00AB68DB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8449" w:type="dxa"/>
            <w:gridSpan w:val="8"/>
          </w:tcPr>
          <w:p w:rsidR="003126B4" w:rsidRDefault="00AB68DB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近五年发表论文（专著）、科研项目、申请专利等情况：</w:t>
            </w:r>
          </w:p>
          <w:p w:rsidR="003126B4" w:rsidRDefault="00AB68DB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专利：</w:t>
            </w:r>
          </w:p>
          <w:p w:rsidR="003126B4" w:rsidRDefault="00AB68DB">
            <w:pPr>
              <w:numPr>
                <w:ilvl w:val="0"/>
                <w:numId w:val="1"/>
              </w:numPr>
              <w:tabs>
                <w:tab w:val="left" w:pos="7200"/>
              </w:tabs>
              <w:ind w:left="360"/>
              <w:contextualSpacing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/>
                <w:sz w:val="18"/>
                <w:szCs w:val="21"/>
              </w:rPr>
              <w:t xml:space="preserve">Optimization Using Machine Learning Proxies and Rejection Sampling. 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是否授权：否；专利申请国：美国；申请号：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US18/964,443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；专利申请日：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2024.12.01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；排序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1/4</w:t>
            </w:r>
          </w:p>
          <w:p w:rsidR="003126B4" w:rsidRDefault="00AB68DB">
            <w:pPr>
              <w:numPr>
                <w:ilvl w:val="0"/>
                <w:numId w:val="1"/>
              </w:numPr>
              <w:tabs>
                <w:tab w:val="left" w:pos="7200"/>
              </w:tabs>
              <w:ind w:left="360"/>
              <w:contextualSpacing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/>
                <w:sz w:val="18"/>
                <w:szCs w:val="21"/>
              </w:rPr>
              <w:t xml:space="preserve">System and Method for Numerical </w:t>
            </w:r>
            <w:r>
              <w:rPr>
                <w:rFonts w:asciiTheme="majorEastAsia" w:eastAsiaTheme="majorEastAsia" w:hAnsiTheme="majorEastAsia"/>
                <w:sz w:val="18"/>
                <w:szCs w:val="21"/>
              </w:rPr>
              <w:t>Simulation for Fracture Driven Interaction.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是否授权：否；专利申请国：美国；专利号：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US20250179909A1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；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申请号：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US18/969,153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；专利申请日：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2024.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；排序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5/5</w:t>
            </w:r>
          </w:p>
          <w:p w:rsidR="003126B4" w:rsidRDefault="00AB68DB">
            <w:pPr>
              <w:numPr>
                <w:ilvl w:val="0"/>
                <w:numId w:val="1"/>
              </w:numPr>
              <w:tabs>
                <w:tab w:val="left" w:pos="7200"/>
              </w:tabs>
              <w:ind w:left="360"/>
              <w:contextualSpacing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/>
                <w:sz w:val="18"/>
                <w:szCs w:val="21"/>
              </w:rPr>
              <w:t>Generating A Reservoir Performance Forecast.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是否授权：否；专利申请国：美国；专利号：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US20230323772A1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；申请号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US17/719,022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；专利申请日：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2022.04.12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；排序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7/11</w:t>
            </w:r>
          </w:p>
          <w:p w:rsidR="003126B4" w:rsidRDefault="003126B4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126B4" w:rsidRDefault="00AB68DB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期刊文章：</w:t>
            </w:r>
          </w:p>
          <w:p w:rsidR="003126B4" w:rsidRDefault="00AB68DB">
            <w:pPr>
              <w:pStyle w:val="a9"/>
              <w:numPr>
                <w:ilvl w:val="0"/>
                <w:numId w:val="2"/>
              </w:numPr>
              <w:tabs>
                <w:tab w:val="clear" w:pos="8640"/>
                <w:tab w:val="left" w:pos="7200"/>
              </w:tabs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Ren, G.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Lin, Y.,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Onishi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T., Guan, X., Wen, X.-H. (2024). A Fast History Matching and Optimization Tool and its Application to a Full Field with more than 1,000 Wells.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 xml:space="preserve">SPE Journal. 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29 (10): 5538–5558.</w:t>
            </w:r>
          </w:p>
          <w:p w:rsidR="003126B4" w:rsidRDefault="00AB68DB">
            <w:pPr>
              <w:numPr>
                <w:ilvl w:val="0"/>
                <w:numId w:val="2"/>
              </w:numPr>
              <w:tabs>
                <w:tab w:val="left" w:pos="7200"/>
              </w:tabs>
              <w:ind w:left="360"/>
              <w:contextualSpacing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, Tanaka, S., Zhang, Y., Wen, X.-H. (2024).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Multiobjective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History Matching Using Machine Learning Proxies-Assisted Iterative Rejection Sampling.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SPE Journal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29 (09): 5002–5021.</w:t>
            </w:r>
          </w:p>
          <w:p w:rsidR="003126B4" w:rsidRDefault="00AB68DB">
            <w:pPr>
              <w:numPr>
                <w:ilvl w:val="0"/>
                <w:numId w:val="2"/>
              </w:numPr>
              <w:tabs>
                <w:tab w:val="left" w:pos="7200"/>
              </w:tabs>
              <w:ind w:left="360"/>
              <w:contextualSpacing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, Li, C., King, M.J. (2024). Applications of Asymptotic Solutions of the Diffusivity Equation to Infinite Acting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Pressure Transient Analysis.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 xml:space="preserve"> SPE Journal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29 (08): 4069–4093.</w:t>
            </w:r>
          </w:p>
          <w:p w:rsidR="003126B4" w:rsidRDefault="00AB68DB">
            <w:pPr>
              <w:pStyle w:val="a9"/>
              <w:numPr>
                <w:ilvl w:val="0"/>
                <w:numId w:val="2"/>
              </w:numPr>
              <w:tabs>
                <w:tab w:val="clear" w:pos="8640"/>
                <w:tab w:val="left" w:pos="7200"/>
              </w:tabs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(2024). A Fast Physics-based Data-driven Surrogate Model for Unconventional Reservoirs with Rapid Decline and Well Interference. </w:t>
            </w:r>
            <w:proofErr w:type="spellStart"/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Geoenergy</w:t>
            </w:r>
            <w:proofErr w:type="spellEnd"/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 xml:space="preserve"> Science and Engineering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237: 212772.</w:t>
            </w:r>
          </w:p>
          <w:p w:rsidR="003126B4" w:rsidRDefault="00AB68DB">
            <w:pPr>
              <w:pStyle w:val="a9"/>
              <w:numPr>
                <w:ilvl w:val="0"/>
                <w:numId w:val="2"/>
              </w:numPr>
              <w:tabs>
                <w:tab w:val="clear" w:pos="8640"/>
                <w:tab w:val="left" w:pos="7200"/>
              </w:tabs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Guan, X.,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  <w:vertAlign w:val="superscript"/>
              </w:rPr>
              <w:t>*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Kostakis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F., Ren, G., Guo, G., Milliken, W.,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Rangaratnam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B., Wen, X.-H. (2023). Fast History Matching and Optimization Using a Novel Physics-based Data-driven Model: </w:t>
            </w:r>
            <w:proofErr w:type="gram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an</w:t>
            </w:r>
            <w:proofErr w:type="gram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Application to a Diatomite Reservoir with Hundreds of Wells. </w:t>
            </w:r>
            <w:proofErr w:type="spellStart"/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Geo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energy</w:t>
            </w:r>
            <w:proofErr w:type="spellEnd"/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 xml:space="preserve"> Science and Engineering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228: 211919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通讯作者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）</w:t>
            </w:r>
          </w:p>
          <w:p w:rsidR="003126B4" w:rsidRDefault="00AB68DB">
            <w:pPr>
              <w:pStyle w:val="a9"/>
              <w:numPr>
                <w:ilvl w:val="0"/>
                <w:numId w:val="2"/>
              </w:numPr>
              <w:tabs>
                <w:tab w:val="clear" w:pos="8640"/>
                <w:tab w:val="left" w:pos="7200"/>
              </w:tabs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Guan, X., Milliken, W., Wen, X.-H. (2022). Fast History Matching and Robust 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lastRenderedPageBreak/>
              <w:t xml:space="preserve">Optimization Using a Novel Physics-Based Data-Driven Flow Network Model: An Application to a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Steamflood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Sector Model.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SPE Journal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27 (04): 2033-2051.</w:t>
            </w:r>
          </w:p>
          <w:p w:rsidR="003126B4" w:rsidRDefault="00AB68DB">
            <w:pPr>
              <w:pStyle w:val="a9"/>
              <w:numPr>
                <w:ilvl w:val="0"/>
                <w:numId w:val="2"/>
              </w:numPr>
              <w:tabs>
                <w:tab w:val="clear" w:pos="8640"/>
                <w:tab w:val="left" w:pos="7200"/>
              </w:tabs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Yang, C., He, J.,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Onishi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T., Du, S.,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, Guan, X., Chen, J., Wen, X.-H. (2022). A Physics-Based Proxy for Surface and Subsurface Coupled Simulation Models.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 xml:space="preserve"> SPE Journal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.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27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(04): 1962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-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1972. </w:t>
            </w:r>
          </w:p>
          <w:p w:rsidR="003126B4" w:rsidRDefault="00AB68DB">
            <w:pPr>
              <w:pStyle w:val="a9"/>
              <w:numPr>
                <w:ilvl w:val="0"/>
                <w:numId w:val="2"/>
              </w:numPr>
              <w:tabs>
                <w:tab w:val="clear" w:pos="8640"/>
                <w:tab w:val="left" w:pos="7200"/>
              </w:tabs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He, J., 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Ta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naka, 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S., Wen, X.-H. (2022). Efficient Drilling Sequence Optimization Using Heuristic Priority Functions.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SPE Journal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.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27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(01): 133-152. 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（此文被评为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2022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年度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SPE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期刊最佳文章；被授予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SPE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最重要国际奖项之一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Cedric K. Ferguson</w:t>
            </w:r>
            <w:r>
              <w:rPr>
                <w:rFonts w:asciiTheme="majorEastAsia" w:eastAsiaTheme="majorEastAsia" w:hAnsiTheme="majorEastAsia" w:cs="Arial" w:hint="eastAsia"/>
                <w:b/>
                <w:sz w:val="18"/>
                <w:szCs w:val="21"/>
              </w:rPr>
              <w:t>奖章）</w:t>
            </w:r>
          </w:p>
          <w:p w:rsidR="003126B4" w:rsidRDefault="00AB68DB">
            <w:pPr>
              <w:pStyle w:val="a9"/>
              <w:numPr>
                <w:ilvl w:val="0"/>
                <w:numId w:val="2"/>
              </w:numPr>
              <w:tabs>
                <w:tab w:val="clear" w:pos="8640"/>
                <w:tab w:val="left" w:pos="7200"/>
              </w:tabs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, He, J., Milliken, W., Wen, X.-H. (2021). Fast History Ma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tching and Optimization Using a Novel Physics-Based Data-Driven Model: An Application to a Diatomite Reservoir.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SPE Journal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. 26 (06): 4089–4108. </w:t>
            </w:r>
          </w:p>
          <w:p w:rsidR="003126B4" w:rsidRDefault="00AB68DB">
            <w:pPr>
              <w:pStyle w:val="a9"/>
              <w:numPr>
                <w:ilvl w:val="0"/>
                <w:numId w:val="2"/>
              </w:numPr>
              <w:tabs>
                <w:tab w:val="clear" w:pos="8640"/>
                <w:tab w:val="left" w:pos="7200"/>
              </w:tabs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Li, C.,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, King, M.J. (2021). Transient Drainage Volume Characterization and Flow Simulation in Reservo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ir Models Using the </w:t>
            </w:r>
            <w:proofErr w:type="gram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Fast Marching</w:t>
            </w:r>
            <w:proofErr w:type="gram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Method.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Computational Geosciences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. 25: 1647-1666. </w:t>
            </w:r>
          </w:p>
          <w:p w:rsidR="003126B4" w:rsidRDefault="00AB68DB">
            <w:pPr>
              <w:pStyle w:val="a9"/>
              <w:numPr>
                <w:ilvl w:val="0"/>
                <w:numId w:val="2"/>
              </w:numPr>
              <w:tabs>
                <w:tab w:val="clear" w:pos="8640"/>
                <w:tab w:val="left" w:pos="7200"/>
              </w:tabs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Malone, A., King, M.J. 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(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2020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)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Quantitative Production Analysis and EUR Prediction from Unconventional Reservoirs Using a Data-Driven Drainage Volume Formulation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Computational Geosciences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. 24: 853–870. </w:t>
            </w:r>
          </w:p>
          <w:p w:rsidR="003126B4" w:rsidRDefault="003126B4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126B4" w:rsidRDefault="00AB68DB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会议文章：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Han, Z., </w:t>
            </w:r>
            <w:r>
              <w:rPr>
                <w:rFonts w:asciiTheme="majorEastAsia" w:eastAsiaTheme="majorEastAsia" w:hAnsiTheme="majorEastAsia" w:cs="Arial" w:hint="eastAsia"/>
                <w:b/>
                <w:bCs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, Ren, G., Hui, M., Guan, X., </w:t>
            </w:r>
            <w:proofErr w:type="spellStart"/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Guyaguler</w:t>
            </w:r>
            <w:proofErr w:type="spellEnd"/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, B., Wen, X.-H. (2025). Comparative Study of </w:t>
            </w:r>
            <w:proofErr w:type="gramStart"/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A</w:t>
            </w:r>
            <w:proofErr w:type="gramEnd"/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 Fast History Matching and Optimization Tool with Sector Model and Full Field Model. </w:t>
            </w:r>
            <w:r>
              <w:rPr>
                <w:rFonts w:asciiTheme="majorEastAsia" w:eastAsiaTheme="majorEastAsia" w:hAnsiTheme="majorEastAsia" w:cs="Arial" w:hint="eastAsia"/>
                <w:i/>
                <w:iCs/>
                <w:sz w:val="18"/>
                <w:szCs w:val="21"/>
              </w:rPr>
              <w:t xml:space="preserve">SPE Western </w:t>
            </w:r>
            <w:r>
              <w:rPr>
                <w:rFonts w:asciiTheme="majorEastAsia" w:eastAsiaTheme="majorEastAsia" w:hAnsiTheme="majorEastAsia" w:cs="Arial" w:hint="eastAsia"/>
                <w:i/>
                <w:iCs/>
                <w:sz w:val="18"/>
                <w:szCs w:val="21"/>
              </w:rPr>
              <w:t>Regional Meeting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. Garden Grove, California, USA, 27 April - 1 May 2025. 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Guan, X., </w:t>
            </w:r>
            <w:r>
              <w:rPr>
                <w:rFonts w:asciiTheme="majorEastAsia" w:eastAsiaTheme="majorEastAsia" w:hAnsiTheme="majorEastAsia" w:cs="Arial" w:hint="eastAsia"/>
                <w:b/>
                <w:bCs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, Hui, M., Walters, S., Sze, E.S.M., </w:t>
            </w:r>
            <w:proofErr w:type="spellStart"/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Kazanov</w:t>
            </w:r>
            <w:proofErr w:type="spellEnd"/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, D., Wen, X.-H. (2025). Fast History Matching with a Fully Customized Physics-Based Data-Driven Flow Network Model </w:t>
            </w:r>
            <w:proofErr w:type="spellStart"/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GPSNe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>t</w:t>
            </w:r>
            <w:proofErr w:type="spellEnd"/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: Application to a Giant Deep-Water Gas Field with Multiple Sands. </w:t>
            </w:r>
            <w:r>
              <w:rPr>
                <w:rFonts w:asciiTheme="majorEastAsia" w:eastAsiaTheme="majorEastAsia" w:hAnsiTheme="majorEastAsia" w:cs="Arial" w:hint="eastAsia"/>
                <w:i/>
                <w:iCs/>
                <w:sz w:val="18"/>
                <w:szCs w:val="21"/>
              </w:rPr>
              <w:t>SPE Reservoir Simulation Conference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21"/>
              </w:rPr>
              <w:t xml:space="preserve">. Galveston, Texas, USA, 25-27 March 2025. 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Guan, X.,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Ren, G., Hui, M.,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Kazanov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D., Wen, X.-H. (2024). </w:t>
            </w:r>
            <w:r>
              <w:rPr>
                <w:rFonts w:asciiTheme="majorEastAsia" w:eastAsiaTheme="majorEastAsia" w:hAnsiTheme="majorEastAsia"/>
                <w:bCs/>
                <w:sz w:val="18"/>
                <w:szCs w:val="21"/>
              </w:rPr>
              <w:t>Fast History Matching with a Customized</w:t>
            </w:r>
            <w:r>
              <w:rPr>
                <w:rFonts w:asciiTheme="majorEastAsia" w:eastAsiaTheme="majorEastAsia" w:hAnsiTheme="majorEastAsia"/>
                <w:bCs/>
                <w:sz w:val="18"/>
                <w:szCs w:val="21"/>
              </w:rPr>
              <w:t xml:space="preserve"> Physics-Based Data-Driven Flow Network Model </w:t>
            </w:r>
            <w:proofErr w:type="spellStart"/>
            <w:r>
              <w:rPr>
                <w:rFonts w:asciiTheme="majorEastAsia" w:eastAsiaTheme="majorEastAsia" w:hAnsiTheme="majorEastAsia"/>
                <w:bCs/>
                <w:sz w:val="18"/>
                <w:szCs w:val="21"/>
              </w:rPr>
              <w:t>GPSNet</w:t>
            </w:r>
            <w:proofErr w:type="spellEnd"/>
            <w:r>
              <w:rPr>
                <w:rFonts w:asciiTheme="majorEastAsia" w:eastAsiaTheme="majorEastAsia" w:hAnsiTheme="majorEastAsia"/>
                <w:bCs/>
                <w:sz w:val="18"/>
                <w:szCs w:val="21"/>
              </w:rPr>
              <w:t xml:space="preserve">: Application to a Giant Deep-Water Gas Field. </w:t>
            </w:r>
            <w:r>
              <w:rPr>
                <w:rFonts w:asciiTheme="majorEastAsia" w:eastAsiaTheme="majorEastAsia" w:hAnsiTheme="majorEastAsia"/>
                <w:bCs/>
                <w:i/>
                <w:sz w:val="18"/>
                <w:szCs w:val="21"/>
              </w:rPr>
              <w:t>SPE Annual Technical Conference and Exhibition</w:t>
            </w:r>
            <w:r>
              <w:rPr>
                <w:rFonts w:asciiTheme="majorEastAsia" w:eastAsiaTheme="majorEastAsia" w:hAnsiTheme="majorEastAsia"/>
                <w:bCs/>
                <w:sz w:val="18"/>
                <w:szCs w:val="21"/>
              </w:rPr>
              <w:t>. New Orleans, Louisiana, USA, 23-25 September 2024.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Eltahan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E.,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Moinfar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A.,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Rousset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M., Luo, H.,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Muron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P., Wen, X.-H. (2024). A Fast and Robust Method for Estimating Inter-Well Interference in Shale and Tight Reservoirs. </w:t>
            </w:r>
            <w:r>
              <w:rPr>
                <w:rFonts w:asciiTheme="majorEastAsia" w:eastAsiaTheme="majorEastAsia" w:hAnsiTheme="majorEastAsia" w:cs="Arial"/>
                <w:i/>
                <w:iCs/>
                <w:sz w:val="18"/>
                <w:szCs w:val="21"/>
              </w:rPr>
              <w:t>SPE/AAPG/SEG Unconventional Resources Technology Conference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. Houston, Texas, USA, 17-19 June 2024. 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Park, H.Y., Tan, Y.,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Taware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, S.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Yang, J.,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(2024). Numerical Simulation of FDI Impacts on Parent Well LPO and Child Well EUR in S&amp;T. </w:t>
            </w:r>
            <w:r>
              <w:rPr>
                <w:rFonts w:asciiTheme="majorEastAsia" w:eastAsiaTheme="majorEastAsia" w:hAnsiTheme="majorEastAsia" w:cs="Arial"/>
                <w:i/>
                <w:iCs/>
                <w:sz w:val="18"/>
                <w:szCs w:val="21"/>
              </w:rPr>
              <w:t>SPE/AAPG/SEG Unconventional Resources Technology Conference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. Houston, Texas, USA, 17-19 June 2024. 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Ren, G.,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Lin, Y.,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Onishi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T., Guan, X., Wen, X.-H. (2023). A Fast History Matching and Optimization Tool and its Application to a Full Field with more than 1,000 Wells.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SPE Reservoir Simulation Conference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Galveston, Texas, USA, 28–30 March 2023.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Guan, 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X., Milliken, W., Wen, X.-H. (2022). Fast History Matching and Optimization using a Novel Physics-based Data-driven Flow Network Model: An Application to a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Steamflood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 Sector Model.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International Petroleum Technology Conference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Riyadh, Kingdom of Saudi Ara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bia, 21-23 February, 2022.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He, J., Tanaka, S., Wen, X.-H. (2021). Efficient Drilling Sequence Optimization 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lastRenderedPageBreak/>
              <w:t xml:space="preserve">Using a Heuristic Priority Function.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SPE Reservoir Simulation Conference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On-Demand, 4–6 October 2021.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Yang, C., He, J., Du, S., </w:t>
            </w: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, </w:t>
            </w:r>
            <w:proofErr w:type="spellStart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Onishi</w:t>
            </w:r>
            <w:proofErr w:type="spellEnd"/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, T., Guan, X., Chen, J., Wen, X.-H. (2021). A Physics-Based Proxy for Surface and Subsurface Coupled Simulation Models.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 xml:space="preserve"> SPE Reservoir Simulation Conference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. On-Demand, 4–6 October 2021. </w:t>
            </w:r>
          </w:p>
          <w:p w:rsidR="003126B4" w:rsidRDefault="00AB68DB">
            <w:pPr>
              <w:pStyle w:val="a9"/>
              <w:numPr>
                <w:ilvl w:val="0"/>
                <w:numId w:val="3"/>
              </w:numPr>
              <w:ind w:left="360"/>
              <w:jc w:val="left"/>
              <w:rPr>
                <w:rFonts w:asciiTheme="majorEastAsia" w:eastAsiaTheme="majorEastAsia" w:hAnsiTheme="majorEastAsia" w:cs="Arial"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Arial"/>
                <w:b/>
                <w:sz w:val="18"/>
                <w:szCs w:val="21"/>
              </w:rPr>
              <w:t>Wang, Z.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, He, J., Milliken, W., Wen, X.-H. (2021). Fast Histor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 xml:space="preserve">y Matching and Optimization Using a Novel Physics-Based Data-Driven Model: An Application to a Diatomite Reservoir. </w:t>
            </w:r>
            <w:r>
              <w:rPr>
                <w:rFonts w:asciiTheme="majorEastAsia" w:eastAsiaTheme="majorEastAsia" w:hAnsiTheme="majorEastAsia" w:cs="Arial"/>
                <w:i/>
                <w:sz w:val="18"/>
                <w:szCs w:val="21"/>
              </w:rPr>
              <w:t>SPE West Regional Meeting</w:t>
            </w:r>
            <w:r>
              <w:rPr>
                <w:rFonts w:asciiTheme="majorEastAsia" w:eastAsiaTheme="majorEastAsia" w:hAnsiTheme="majorEastAsia" w:cs="Arial"/>
                <w:sz w:val="18"/>
                <w:szCs w:val="21"/>
              </w:rPr>
              <w:t>. Virtual, 20-22 April 2021.</w:t>
            </w:r>
          </w:p>
          <w:p w:rsidR="003126B4" w:rsidRDefault="003126B4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  <w:p w:rsidR="003126B4" w:rsidRDefault="003126B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26B4">
        <w:trPr>
          <w:trHeight w:val="1638"/>
          <w:jc w:val="center"/>
        </w:trPr>
        <w:tc>
          <w:tcPr>
            <w:tcW w:w="1100" w:type="dxa"/>
            <w:vAlign w:val="center"/>
          </w:tcPr>
          <w:p w:rsidR="003126B4" w:rsidRDefault="00AB68DB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奖惩</w:t>
            </w:r>
          </w:p>
          <w:p w:rsidR="003126B4" w:rsidRDefault="00AB68DB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449" w:type="dxa"/>
            <w:gridSpan w:val="8"/>
          </w:tcPr>
          <w:p w:rsidR="003126B4" w:rsidRDefault="00AB68DB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获奖、受处分情况：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最具潜力年轻科学家（</w:t>
            </w:r>
            <w:r>
              <w:rPr>
                <w:rFonts w:ascii="宋体" w:hAnsi="宋体" w:cs="宋体"/>
                <w:sz w:val="18"/>
                <w:szCs w:val="20"/>
              </w:rPr>
              <w:t>Promising Professional 2-10 years - Scientist Award</w:t>
            </w:r>
            <w:r>
              <w:rPr>
                <w:rFonts w:ascii="宋体" w:hAnsi="宋体" w:cs="宋体" w:hint="eastAsia"/>
                <w:sz w:val="18"/>
                <w:szCs w:val="20"/>
              </w:rPr>
              <w:t>），亚洲科学家和工程师协会，</w:t>
            </w:r>
            <w:r>
              <w:rPr>
                <w:rFonts w:ascii="宋体" w:hAnsi="宋体" w:cs="宋体" w:hint="eastAsia"/>
                <w:sz w:val="18"/>
                <w:szCs w:val="20"/>
              </w:rPr>
              <w:t>2024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杰出成果奖（</w:t>
            </w:r>
            <w:r>
              <w:rPr>
                <w:rFonts w:ascii="宋体" w:hAnsi="宋体" w:cs="宋体" w:hint="eastAsia"/>
                <w:sz w:val="18"/>
                <w:szCs w:val="20"/>
              </w:rPr>
              <w:t>Subsurface Excellence Award</w:t>
            </w:r>
            <w:r>
              <w:rPr>
                <w:rFonts w:ascii="宋体" w:hAnsi="宋体" w:cs="宋体" w:hint="eastAsia"/>
                <w:sz w:val="18"/>
                <w:szCs w:val="20"/>
              </w:rPr>
              <w:t>），</w:t>
            </w:r>
            <w:r>
              <w:rPr>
                <w:rFonts w:ascii="宋体" w:hAnsi="宋体" w:hint="eastAsia"/>
                <w:sz w:val="18"/>
                <w:szCs w:val="20"/>
              </w:rPr>
              <w:t>美国雪佛龙石油公司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2024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 xml:space="preserve">SPE Cedric K. Ferguson </w:t>
            </w:r>
            <w:r>
              <w:rPr>
                <w:rFonts w:ascii="宋体" w:hAnsi="宋体" w:cs="宋体" w:hint="eastAsia"/>
                <w:sz w:val="18"/>
                <w:szCs w:val="20"/>
              </w:rPr>
              <w:t>奖章（</w:t>
            </w:r>
            <w:r>
              <w:rPr>
                <w:rFonts w:ascii="宋体" w:hAnsi="宋体" w:cs="宋体" w:hint="eastAsia"/>
                <w:sz w:val="18"/>
                <w:szCs w:val="20"/>
              </w:rPr>
              <w:t>SPE</w:t>
            </w:r>
            <w:r>
              <w:rPr>
                <w:rFonts w:ascii="宋体" w:hAnsi="宋体" w:cs="宋体" w:hint="eastAsia"/>
                <w:sz w:val="18"/>
                <w:szCs w:val="20"/>
              </w:rPr>
              <w:t>颁发的最重要国际奖项之一，授予</w:t>
            </w:r>
            <w:r>
              <w:rPr>
                <w:rFonts w:ascii="宋体" w:hAnsi="宋体" w:cs="宋体" w:hint="eastAsia"/>
                <w:sz w:val="18"/>
                <w:szCs w:val="20"/>
              </w:rPr>
              <w:t>36</w:t>
            </w:r>
            <w:r>
              <w:rPr>
                <w:rFonts w:ascii="宋体" w:hAnsi="宋体" w:cs="宋体" w:hint="eastAsia"/>
                <w:sz w:val="18"/>
                <w:szCs w:val="20"/>
              </w:rPr>
              <w:t>岁以下在</w:t>
            </w:r>
            <w:r>
              <w:rPr>
                <w:rFonts w:ascii="宋体" w:hAnsi="宋体" w:cs="宋体" w:hint="eastAsia"/>
                <w:sz w:val="18"/>
                <w:szCs w:val="20"/>
              </w:rPr>
              <w:t>SPE</w:t>
            </w:r>
            <w:r>
              <w:rPr>
                <w:rFonts w:ascii="宋体" w:hAnsi="宋体" w:cs="宋体" w:hint="eastAsia"/>
                <w:sz w:val="18"/>
                <w:szCs w:val="20"/>
              </w:rPr>
              <w:t>期刊上发表年度杰出成果的研究员），</w:t>
            </w:r>
            <w:r>
              <w:rPr>
                <w:rFonts w:ascii="宋体" w:hAnsi="宋体" w:cs="宋体" w:hint="eastAsia"/>
                <w:sz w:val="18"/>
                <w:szCs w:val="20"/>
              </w:rPr>
              <w:t>SPE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2022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创造价值奖（</w:t>
            </w:r>
            <w:r>
              <w:rPr>
                <w:rFonts w:ascii="宋体" w:hAnsi="宋体" w:cs="宋体" w:hint="eastAsia"/>
                <w:sz w:val="18"/>
                <w:szCs w:val="20"/>
              </w:rPr>
              <w:t>Human Energy Award for Creating Measurable Value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十一</w:t>
            </w:r>
            <w:r>
              <w:rPr>
                <w:rFonts w:ascii="宋体" w:hAnsi="宋体" w:cs="宋体" w:hint="eastAsia"/>
                <w:sz w:val="18"/>
                <w:szCs w:val="20"/>
              </w:rPr>
              <w:t>次），</w:t>
            </w:r>
            <w:r>
              <w:rPr>
                <w:rFonts w:ascii="宋体" w:hAnsi="宋体" w:hint="eastAsia"/>
                <w:sz w:val="18"/>
                <w:szCs w:val="20"/>
              </w:rPr>
              <w:t>美国雪佛龙石油公司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2019-202</w:t>
            </w:r>
            <w:r>
              <w:rPr>
                <w:rFonts w:ascii="宋体" w:hAnsi="宋体" w:cs="宋体" w:hint="eastAsia"/>
                <w:sz w:val="18"/>
                <w:szCs w:val="20"/>
              </w:rPr>
              <w:t>5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数字创新者奖（</w:t>
            </w:r>
            <w:r>
              <w:rPr>
                <w:rFonts w:ascii="宋体" w:hAnsi="宋体" w:cs="宋体" w:hint="eastAsia"/>
                <w:sz w:val="18"/>
                <w:szCs w:val="20"/>
              </w:rPr>
              <w:t>Digital Innovator</w:t>
            </w:r>
            <w:r>
              <w:rPr>
                <w:rFonts w:ascii="宋体" w:hAnsi="宋体" w:cs="宋体" w:hint="eastAsia"/>
                <w:sz w:val="18"/>
                <w:szCs w:val="20"/>
              </w:rPr>
              <w:t xml:space="preserve"> Award</w:t>
            </w:r>
            <w:r>
              <w:rPr>
                <w:rFonts w:ascii="宋体" w:hAnsi="宋体" w:cs="宋体" w:hint="eastAsia"/>
                <w:sz w:val="18"/>
                <w:szCs w:val="20"/>
              </w:rPr>
              <w:t>），</w:t>
            </w:r>
            <w:r>
              <w:rPr>
                <w:rFonts w:ascii="宋体" w:hAnsi="宋体" w:hint="eastAsia"/>
                <w:sz w:val="18"/>
                <w:szCs w:val="20"/>
              </w:rPr>
              <w:t>美国雪佛龙石油公司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2020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科技引领者（</w:t>
            </w:r>
            <w:r>
              <w:rPr>
                <w:rFonts w:ascii="宋体" w:hAnsi="宋体" w:cs="宋体" w:hint="eastAsia"/>
                <w:sz w:val="18"/>
                <w:szCs w:val="20"/>
              </w:rPr>
              <w:t>We Lead Recognition</w:t>
            </w:r>
            <w:r>
              <w:rPr>
                <w:rFonts w:ascii="宋体" w:hAnsi="宋体" w:cs="宋体" w:hint="eastAsia"/>
                <w:sz w:val="18"/>
                <w:szCs w:val="20"/>
              </w:rPr>
              <w:t>），</w:t>
            </w:r>
            <w:r>
              <w:rPr>
                <w:rFonts w:ascii="宋体" w:hAnsi="宋体" w:cs="宋体" w:hint="eastAsia"/>
                <w:sz w:val="18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0"/>
              </w:rPr>
              <w:t>美国雪佛龙石油公司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2020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杰出审稿人奖（三次），</w:t>
            </w:r>
            <w:r>
              <w:rPr>
                <w:rFonts w:ascii="宋体" w:hAnsi="宋体" w:cs="宋体" w:hint="eastAsia"/>
                <w:sz w:val="18"/>
                <w:szCs w:val="20"/>
              </w:rPr>
              <w:t>SPE Journal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2019</w:t>
            </w:r>
            <w:r>
              <w:rPr>
                <w:rFonts w:ascii="宋体" w:hAnsi="宋体" w:cs="宋体" w:hint="eastAsia"/>
                <w:sz w:val="18"/>
                <w:szCs w:val="20"/>
              </w:rPr>
              <w:t>/</w:t>
            </w:r>
            <w:r>
              <w:rPr>
                <w:rFonts w:ascii="宋体" w:hAnsi="宋体" w:cs="宋体" w:hint="eastAsia"/>
                <w:sz w:val="18"/>
                <w:szCs w:val="20"/>
              </w:rPr>
              <w:t>2023</w:t>
            </w:r>
            <w:r>
              <w:rPr>
                <w:rFonts w:ascii="宋体" w:hAnsi="宋体" w:cs="宋体" w:hint="eastAsia"/>
                <w:sz w:val="18"/>
                <w:szCs w:val="20"/>
              </w:rPr>
              <w:t>/</w:t>
            </w:r>
            <w:r>
              <w:rPr>
                <w:rFonts w:ascii="宋体" w:hAnsi="宋体" w:cs="宋体" w:hint="eastAsia"/>
                <w:sz w:val="18"/>
                <w:szCs w:val="20"/>
              </w:rPr>
              <w:t>2024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杰出审稿贡献奖，</w:t>
            </w:r>
            <w:r>
              <w:rPr>
                <w:rFonts w:ascii="宋体" w:hAnsi="宋体" w:cs="宋体" w:hint="eastAsia"/>
                <w:sz w:val="18"/>
                <w:szCs w:val="20"/>
              </w:rPr>
              <w:t>Journal of Natural Gas Science and Engineering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杰出审稿贡献奖，</w:t>
            </w:r>
            <w:r>
              <w:rPr>
                <w:rFonts w:ascii="宋体" w:hAnsi="宋体" w:cs="宋体" w:hint="eastAsia"/>
                <w:sz w:val="18"/>
                <w:szCs w:val="20"/>
              </w:rPr>
              <w:t>Journal of Petroleum Science and Engineering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审稿贡献奖，</w:t>
            </w:r>
            <w:r>
              <w:rPr>
                <w:rFonts w:ascii="宋体" w:hAnsi="宋体" w:cs="宋体" w:hint="eastAsia"/>
                <w:sz w:val="18"/>
                <w:szCs w:val="20"/>
              </w:rPr>
              <w:t xml:space="preserve">Journal of Natural Gas </w:t>
            </w:r>
            <w:r>
              <w:rPr>
                <w:rFonts w:ascii="宋体" w:hAnsi="宋体" w:cs="宋体" w:hint="eastAsia"/>
                <w:sz w:val="18"/>
                <w:szCs w:val="20"/>
              </w:rPr>
              <w:t>Science and Engineering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审稿贡献奖，</w:t>
            </w:r>
            <w:r>
              <w:rPr>
                <w:rFonts w:ascii="宋体" w:hAnsi="宋体" w:cs="宋体" w:hint="eastAsia"/>
                <w:sz w:val="18"/>
                <w:szCs w:val="20"/>
              </w:rPr>
              <w:t>Journal of Petroleum Science and Engineering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石油工程学生论文比赛第三名（博士组），</w:t>
            </w:r>
            <w:r>
              <w:rPr>
                <w:rFonts w:ascii="宋体" w:hAnsi="宋体" w:cs="宋体" w:hint="eastAsia"/>
                <w:sz w:val="18"/>
                <w:szCs w:val="20"/>
              </w:rPr>
              <w:t>Texas A&amp;M University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2015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杰出研究生助教奖</w:t>
            </w:r>
            <w:r>
              <w:rPr>
                <w:rFonts w:ascii="宋体" w:hAnsi="宋体" w:cs="宋体" w:hint="eastAsia"/>
                <w:sz w:val="18"/>
                <w:szCs w:val="20"/>
              </w:rPr>
              <w:t>, The Pennsylvania State University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2013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最佳研究生新人奖（</w:t>
            </w:r>
            <w:r>
              <w:rPr>
                <w:rFonts w:ascii="宋体" w:hAnsi="宋体" w:cs="宋体" w:hint="eastAsia"/>
                <w:sz w:val="18"/>
                <w:szCs w:val="20"/>
              </w:rPr>
              <w:t>Fund for Excellence in Graduate Recruitment</w:t>
            </w:r>
            <w:r>
              <w:rPr>
                <w:rFonts w:ascii="宋体" w:hAnsi="宋体" w:cs="宋体" w:hint="eastAsia"/>
                <w:sz w:val="18"/>
                <w:szCs w:val="20"/>
              </w:rPr>
              <w:t>），能源与矿物工程系唯一获奖人，</w:t>
            </w:r>
            <w:r>
              <w:rPr>
                <w:rFonts w:ascii="宋体" w:hAnsi="宋体" w:cs="宋体" w:hint="eastAsia"/>
                <w:sz w:val="18"/>
                <w:szCs w:val="20"/>
              </w:rPr>
              <w:t>The P</w:t>
            </w:r>
            <w:r>
              <w:rPr>
                <w:rFonts w:ascii="宋体" w:hAnsi="宋体" w:cs="宋体" w:hint="eastAsia"/>
                <w:sz w:val="18"/>
                <w:szCs w:val="20"/>
              </w:rPr>
              <w:t>ennsylvania State University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2011-2012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</w:rPr>
              <w:t>Anne C. Wilson</w:t>
            </w:r>
            <w:r>
              <w:rPr>
                <w:rFonts w:ascii="宋体" w:hAnsi="宋体" w:cs="宋体" w:hint="eastAsia"/>
                <w:sz w:val="18"/>
                <w:szCs w:val="20"/>
              </w:rPr>
              <w:t>研究生奖学金，能源与矿物工程系唯一获奖人，</w:t>
            </w:r>
            <w:r>
              <w:rPr>
                <w:rFonts w:ascii="宋体" w:hAnsi="宋体" w:cs="宋体" w:hint="eastAsia"/>
                <w:sz w:val="18"/>
                <w:szCs w:val="20"/>
              </w:rPr>
              <w:t>The Pennsylvania State University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2011-2012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北京地区高等学校优秀毕业生，排名前</w:t>
            </w:r>
            <w:r>
              <w:rPr>
                <w:rFonts w:ascii="宋体" w:hAnsi="宋体" w:cs="宋体" w:hint="eastAsia"/>
                <w:sz w:val="18"/>
                <w:szCs w:val="20"/>
              </w:rPr>
              <w:t>1%</w:t>
            </w:r>
            <w:r>
              <w:rPr>
                <w:rFonts w:ascii="宋体" w:hAnsi="宋体" w:cs="宋体" w:hint="eastAsia"/>
                <w:sz w:val="18"/>
                <w:szCs w:val="20"/>
              </w:rPr>
              <w:t>，北京市教育委员会，</w:t>
            </w:r>
            <w:r>
              <w:rPr>
                <w:rFonts w:ascii="宋体" w:hAnsi="宋体" w:cs="宋体" w:hint="eastAsia"/>
                <w:sz w:val="18"/>
                <w:szCs w:val="20"/>
              </w:rPr>
              <w:t>2011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一等奖学金，中国石油大学（北京），</w:t>
            </w:r>
            <w:r>
              <w:rPr>
                <w:rFonts w:ascii="宋体" w:hAnsi="宋体" w:cs="宋体" w:hint="eastAsia"/>
                <w:sz w:val="18"/>
                <w:szCs w:val="20"/>
              </w:rPr>
              <w:t>2009-2010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20"/>
              </w:rPr>
              <w:t>高教社杯全国</w:t>
            </w:r>
            <w:proofErr w:type="gramEnd"/>
            <w:r>
              <w:rPr>
                <w:rFonts w:ascii="宋体" w:hAnsi="宋体" w:cs="宋体" w:hint="eastAsia"/>
                <w:sz w:val="18"/>
                <w:szCs w:val="20"/>
              </w:rPr>
              <w:t>大学生数学建模竞赛北京赛区甲组北京一等奖，北京市教育委员会及中国工业与应用数学学会，</w:t>
            </w:r>
            <w:r>
              <w:rPr>
                <w:rFonts w:ascii="宋体" w:hAnsi="宋体" w:cs="宋体" w:hint="eastAsia"/>
                <w:sz w:val="18"/>
                <w:szCs w:val="20"/>
              </w:rPr>
              <w:t>2009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国家奖学金（两次），排名前</w:t>
            </w:r>
            <w:r>
              <w:rPr>
                <w:rFonts w:ascii="宋体" w:hAnsi="宋体" w:cs="宋体" w:hint="eastAsia"/>
                <w:sz w:val="18"/>
                <w:szCs w:val="20"/>
              </w:rPr>
              <w:t>1%</w:t>
            </w:r>
            <w:r>
              <w:rPr>
                <w:rFonts w:ascii="宋体" w:hAnsi="宋体" w:cs="宋体" w:hint="eastAsia"/>
                <w:sz w:val="18"/>
                <w:szCs w:val="20"/>
              </w:rPr>
              <w:t>，教育部</w:t>
            </w:r>
            <w:r>
              <w:rPr>
                <w:rFonts w:ascii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hAnsi="宋体" w:cs="宋体" w:hint="eastAsia"/>
                <w:sz w:val="18"/>
                <w:szCs w:val="20"/>
              </w:rPr>
              <w:t>2007</w:t>
            </w:r>
            <w:r>
              <w:rPr>
                <w:rFonts w:ascii="宋体" w:hAnsi="宋体" w:cs="宋体"/>
                <w:sz w:val="18"/>
                <w:szCs w:val="20"/>
              </w:rPr>
              <w:t>-</w:t>
            </w:r>
            <w:r>
              <w:rPr>
                <w:rFonts w:ascii="宋体" w:hAnsi="宋体" w:cs="宋体" w:hint="eastAsia"/>
                <w:sz w:val="18"/>
                <w:szCs w:val="20"/>
              </w:rPr>
              <w:t>2009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AB68DB">
            <w:pPr>
              <w:pStyle w:val="a9"/>
              <w:numPr>
                <w:ilvl w:val="0"/>
                <w:numId w:val="4"/>
              </w:numPr>
              <w:tabs>
                <w:tab w:val="clear" w:pos="8640"/>
              </w:tabs>
              <w:adjustRightInd w:val="0"/>
              <w:snapToGrid w:val="0"/>
              <w:spacing w:line="300" w:lineRule="auto"/>
              <w:contextualSpacing w:val="0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第二十五届全国部分地区大学生物理</w:t>
            </w:r>
            <w:proofErr w:type="gramStart"/>
            <w:r>
              <w:rPr>
                <w:rFonts w:ascii="宋体" w:hAnsi="宋体" w:cs="宋体" w:hint="eastAsia"/>
                <w:sz w:val="18"/>
                <w:szCs w:val="20"/>
              </w:rPr>
              <w:t>竞赛非</w:t>
            </w:r>
            <w:proofErr w:type="gramEnd"/>
            <w:r>
              <w:rPr>
                <w:rFonts w:ascii="宋体" w:hAnsi="宋体" w:cs="宋体" w:hint="eastAsia"/>
                <w:sz w:val="18"/>
                <w:szCs w:val="20"/>
              </w:rPr>
              <w:t>物理类</w:t>
            </w:r>
            <w:r>
              <w:rPr>
                <w:rFonts w:ascii="宋体" w:hAnsi="宋体" w:cs="宋体" w:hint="eastAsia"/>
                <w:sz w:val="18"/>
                <w:szCs w:val="20"/>
              </w:rPr>
              <w:t>A</w:t>
            </w:r>
            <w:r>
              <w:rPr>
                <w:rFonts w:ascii="宋体" w:hAnsi="宋体" w:cs="宋体" w:hint="eastAsia"/>
                <w:sz w:val="18"/>
                <w:szCs w:val="20"/>
              </w:rPr>
              <w:t>组二等奖，北京物理学会，</w:t>
            </w:r>
            <w:r>
              <w:rPr>
                <w:rFonts w:ascii="宋体" w:hAnsi="宋体" w:cs="宋体" w:hint="eastAsia"/>
                <w:sz w:val="18"/>
                <w:szCs w:val="20"/>
              </w:rPr>
              <w:t>2008</w:t>
            </w:r>
            <w:r>
              <w:rPr>
                <w:rFonts w:ascii="宋体" w:hAnsi="宋体" w:cs="宋体" w:hint="eastAsia"/>
                <w:sz w:val="18"/>
                <w:szCs w:val="20"/>
              </w:rPr>
              <w:t>年</w:t>
            </w:r>
          </w:p>
          <w:p w:rsidR="003126B4" w:rsidRDefault="003126B4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3126B4" w:rsidRDefault="003126B4">
      <w:pPr>
        <w:jc w:val="center"/>
      </w:pPr>
    </w:p>
    <w:sectPr w:rsidR="003126B4">
      <w:pgSz w:w="11907" w:h="16840"/>
      <w:pgMar w:top="1091" w:right="1134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8DB" w:rsidRDefault="00AB68DB" w:rsidP="00D445DC">
      <w:r>
        <w:separator/>
      </w:r>
    </w:p>
  </w:endnote>
  <w:endnote w:type="continuationSeparator" w:id="0">
    <w:p w:rsidR="00AB68DB" w:rsidRDefault="00AB68DB" w:rsidP="00D4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8DB" w:rsidRDefault="00AB68DB" w:rsidP="00D445DC">
      <w:r>
        <w:separator/>
      </w:r>
    </w:p>
  </w:footnote>
  <w:footnote w:type="continuationSeparator" w:id="0">
    <w:p w:rsidR="00AB68DB" w:rsidRDefault="00AB68DB" w:rsidP="00D4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4D9E"/>
    <w:multiLevelType w:val="multilevel"/>
    <w:tmpl w:val="13FF4D9E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35AF"/>
    <w:multiLevelType w:val="multilevel"/>
    <w:tmpl w:val="70CD35AF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53DA9"/>
    <w:multiLevelType w:val="multilevel"/>
    <w:tmpl w:val="74453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36B87"/>
    <w:multiLevelType w:val="multilevel"/>
    <w:tmpl w:val="7E236B87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DD"/>
    <w:rsid w:val="00074224"/>
    <w:rsid w:val="00076BEE"/>
    <w:rsid w:val="00081BC2"/>
    <w:rsid w:val="000A2435"/>
    <w:rsid w:val="000C41FE"/>
    <w:rsid w:val="0010296E"/>
    <w:rsid w:val="00125F0A"/>
    <w:rsid w:val="0015349D"/>
    <w:rsid w:val="00165471"/>
    <w:rsid w:val="001841B2"/>
    <w:rsid w:val="001B3B9D"/>
    <w:rsid w:val="001C52F8"/>
    <w:rsid w:val="00204806"/>
    <w:rsid w:val="00221D43"/>
    <w:rsid w:val="002771BA"/>
    <w:rsid w:val="00295F10"/>
    <w:rsid w:val="002D4360"/>
    <w:rsid w:val="002E63A0"/>
    <w:rsid w:val="002F192A"/>
    <w:rsid w:val="003126B4"/>
    <w:rsid w:val="00313F2A"/>
    <w:rsid w:val="00327592"/>
    <w:rsid w:val="00344C05"/>
    <w:rsid w:val="00384939"/>
    <w:rsid w:val="00387A02"/>
    <w:rsid w:val="003A3B30"/>
    <w:rsid w:val="003E4242"/>
    <w:rsid w:val="003E61CA"/>
    <w:rsid w:val="00421996"/>
    <w:rsid w:val="00424986"/>
    <w:rsid w:val="0045273F"/>
    <w:rsid w:val="004565A5"/>
    <w:rsid w:val="00462E60"/>
    <w:rsid w:val="004667AE"/>
    <w:rsid w:val="004725F6"/>
    <w:rsid w:val="00475233"/>
    <w:rsid w:val="00482490"/>
    <w:rsid w:val="004849CE"/>
    <w:rsid w:val="004A5175"/>
    <w:rsid w:val="004B5671"/>
    <w:rsid w:val="004D12D4"/>
    <w:rsid w:val="004D5F57"/>
    <w:rsid w:val="00503C41"/>
    <w:rsid w:val="005071D2"/>
    <w:rsid w:val="00532BB2"/>
    <w:rsid w:val="0056282B"/>
    <w:rsid w:val="00570897"/>
    <w:rsid w:val="00575849"/>
    <w:rsid w:val="005A4D59"/>
    <w:rsid w:val="005D4325"/>
    <w:rsid w:val="005D4599"/>
    <w:rsid w:val="005F0239"/>
    <w:rsid w:val="005F419E"/>
    <w:rsid w:val="005F67D7"/>
    <w:rsid w:val="00604A94"/>
    <w:rsid w:val="00612D5B"/>
    <w:rsid w:val="006210C2"/>
    <w:rsid w:val="00627A84"/>
    <w:rsid w:val="0065437A"/>
    <w:rsid w:val="006561B4"/>
    <w:rsid w:val="00664915"/>
    <w:rsid w:val="00673FC8"/>
    <w:rsid w:val="00680ED5"/>
    <w:rsid w:val="00683162"/>
    <w:rsid w:val="00687E0C"/>
    <w:rsid w:val="00695F2F"/>
    <w:rsid w:val="00697C3A"/>
    <w:rsid w:val="006A3F9D"/>
    <w:rsid w:val="006B55EE"/>
    <w:rsid w:val="006C567E"/>
    <w:rsid w:val="006E3878"/>
    <w:rsid w:val="00700140"/>
    <w:rsid w:val="0070439D"/>
    <w:rsid w:val="00710B9B"/>
    <w:rsid w:val="00745BB2"/>
    <w:rsid w:val="00756C2D"/>
    <w:rsid w:val="007674F9"/>
    <w:rsid w:val="00776D9B"/>
    <w:rsid w:val="007A3929"/>
    <w:rsid w:val="007A5391"/>
    <w:rsid w:val="007A73F6"/>
    <w:rsid w:val="007A7D2C"/>
    <w:rsid w:val="007C2C9E"/>
    <w:rsid w:val="007C600E"/>
    <w:rsid w:val="007D6A73"/>
    <w:rsid w:val="007E6B08"/>
    <w:rsid w:val="00816A11"/>
    <w:rsid w:val="0082430E"/>
    <w:rsid w:val="008344D6"/>
    <w:rsid w:val="00837BB0"/>
    <w:rsid w:val="0084027C"/>
    <w:rsid w:val="00840F36"/>
    <w:rsid w:val="008B3919"/>
    <w:rsid w:val="008C04D6"/>
    <w:rsid w:val="008E7157"/>
    <w:rsid w:val="00913AD9"/>
    <w:rsid w:val="009140FD"/>
    <w:rsid w:val="00945FA0"/>
    <w:rsid w:val="009671A3"/>
    <w:rsid w:val="00976F16"/>
    <w:rsid w:val="0098393E"/>
    <w:rsid w:val="009968A1"/>
    <w:rsid w:val="009B2042"/>
    <w:rsid w:val="009F0CBD"/>
    <w:rsid w:val="009F1356"/>
    <w:rsid w:val="009F157A"/>
    <w:rsid w:val="009F74E6"/>
    <w:rsid w:val="00AB68DB"/>
    <w:rsid w:val="00AD5C08"/>
    <w:rsid w:val="00AF4FAC"/>
    <w:rsid w:val="00B17BE8"/>
    <w:rsid w:val="00B84809"/>
    <w:rsid w:val="00B94FDD"/>
    <w:rsid w:val="00B96D00"/>
    <w:rsid w:val="00BC7B97"/>
    <w:rsid w:val="00C202B9"/>
    <w:rsid w:val="00C32921"/>
    <w:rsid w:val="00C46ECF"/>
    <w:rsid w:val="00C704E1"/>
    <w:rsid w:val="00C86CE0"/>
    <w:rsid w:val="00C9384A"/>
    <w:rsid w:val="00C94B6B"/>
    <w:rsid w:val="00CA166A"/>
    <w:rsid w:val="00CA5A2C"/>
    <w:rsid w:val="00CB42A1"/>
    <w:rsid w:val="00CC2108"/>
    <w:rsid w:val="00CD43CC"/>
    <w:rsid w:val="00CD49F5"/>
    <w:rsid w:val="00CF2452"/>
    <w:rsid w:val="00D0262B"/>
    <w:rsid w:val="00D02CEA"/>
    <w:rsid w:val="00D10975"/>
    <w:rsid w:val="00D216FD"/>
    <w:rsid w:val="00D445DC"/>
    <w:rsid w:val="00D95595"/>
    <w:rsid w:val="00DA6028"/>
    <w:rsid w:val="00DB15AB"/>
    <w:rsid w:val="00DD37BD"/>
    <w:rsid w:val="00DE475D"/>
    <w:rsid w:val="00E21F7E"/>
    <w:rsid w:val="00E33FA9"/>
    <w:rsid w:val="00E659DE"/>
    <w:rsid w:val="00E82994"/>
    <w:rsid w:val="00E94191"/>
    <w:rsid w:val="00EB147B"/>
    <w:rsid w:val="00EC493B"/>
    <w:rsid w:val="00EC50B2"/>
    <w:rsid w:val="00EF09DA"/>
    <w:rsid w:val="00F030A5"/>
    <w:rsid w:val="00F05608"/>
    <w:rsid w:val="00F11620"/>
    <w:rsid w:val="00F35895"/>
    <w:rsid w:val="00F760C7"/>
    <w:rsid w:val="00F94FBF"/>
    <w:rsid w:val="00FA18DB"/>
    <w:rsid w:val="00FA4690"/>
    <w:rsid w:val="00FB5078"/>
    <w:rsid w:val="00FE564B"/>
    <w:rsid w:val="033D01B7"/>
    <w:rsid w:val="33DE5824"/>
    <w:rsid w:val="423B6356"/>
    <w:rsid w:val="5A70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FA9ED9"/>
  <w15:docId w15:val="{54070EF4-6A36-48BD-B304-3E7FCECB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tabs>
        <w:tab w:val="left" w:pos="8640"/>
      </w:tabs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F439B-FAD9-4ECA-BAA9-AFF9D9EC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hp</cp:lastModifiedBy>
  <cp:revision>30</cp:revision>
  <cp:lastPrinted>2012-06-25T00:08:00Z</cp:lastPrinted>
  <dcterms:created xsi:type="dcterms:W3CDTF">2013-01-10T06:12:00Z</dcterms:created>
  <dcterms:modified xsi:type="dcterms:W3CDTF">2026-03-04T11:57:00Z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eyJoZGlkIjoiZGRhZDQ5MWIxMDFkMTg2YjU5ODIyNjIxYzYxMGRkODEiLCJ1c2VySWQiOiIxNjkyNjEyNTQzIn0=</vt:lpwstr>
  </property>
  <property fmtid="{D5CDD505-2E9C-101B-9397-08002B2CF9AE}" pid="3" name="KSOProductBuildVer">
    <vt:lpwstr>2052-12.1.0.24034</vt:lpwstr>
  </property>
  <property fmtid="{D5CDD505-2E9C-101B-9397-08002B2CF9AE}" pid="4" name="ICV">
    <vt:lpwstr>FB48373095D84340ABF7CC3B1075EE10_12</vt:lpwstr>
  </property>
</Properties>
</file>