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b/>
          <w:bCs/>
          <w:sz w:val="28"/>
          <w:szCs w:val="28"/>
        </w:rPr>
        <w:sectPr>
          <w:pgSz w:w="11906" w:h="16838"/>
          <w:pgMar w:top="642" w:right="1800" w:bottom="1091" w:left="1800" w:header="468" w:footer="992" w:gutter="0"/>
          <w:cols w:space="720" w:num="1"/>
          <w:docGrid w:type="lines" w:linePitch="312" w:charSpace="0"/>
        </w:sectPr>
      </w:pPr>
      <w:r>
        <w:drawing>
          <wp:anchor distT="0" distB="0" distL="114300" distR="114300" simplePos="0" relativeHeight="251664384" behindDoc="0" locked="0" layoutInCell="1" allowOverlap="1">
            <wp:simplePos x="0" y="0"/>
            <wp:positionH relativeFrom="column">
              <wp:posOffset>-1143000</wp:posOffset>
            </wp:positionH>
            <wp:positionV relativeFrom="paragraph">
              <wp:posOffset>-396240</wp:posOffset>
            </wp:positionV>
            <wp:extent cx="7543800" cy="10698480"/>
            <wp:effectExtent l="19050" t="0" r="0" b="0"/>
            <wp:wrapSquare wrapText="bothSides"/>
            <wp:docPr id="10" name="图片 19" descr="90648234981766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906482349817663225"/>
                    <pic:cNvPicPr>
                      <a:picLocks noChangeAspect="1" noChangeArrowheads="1"/>
                    </pic:cNvPicPr>
                  </pic:nvPicPr>
                  <pic:blipFill>
                    <a:blip r:embed="rId4" cstate="print"/>
                    <a:srcRect/>
                    <a:stretch>
                      <a:fillRect/>
                    </a:stretch>
                  </pic:blipFill>
                  <pic:spPr>
                    <a:xfrm>
                      <a:off x="0" y="0"/>
                      <a:ext cx="7543800" cy="10698480"/>
                    </a:xfrm>
                    <a:prstGeom prst="rect">
                      <a:avLst/>
                    </a:prstGeom>
                    <a:noFill/>
                    <a:ln w="9525" cmpd="sng">
                      <a:noFill/>
                      <a:miter lim="800000"/>
                      <a:headEnd/>
                      <a:tailEnd/>
                    </a:ln>
                  </pic:spPr>
                </pic:pic>
              </a:graphicData>
            </a:graphic>
          </wp:anchor>
        </w:drawing>
      </w:r>
    </w:p>
    <w:tbl>
      <w:tblPr>
        <w:tblStyle w:val="10"/>
        <w:tblW w:w="20960" w:type="dxa"/>
        <w:tblInd w:w="-837" w:type="dxa"/>
        <w:tblLayout w:type="fixed"/>
        <w:tblCellMar>
          <w:top w:w="0" w:type="dxa"/>
          <w:left w:w="108" w:type="dxa"/>
          <w:bottom w:w="0" w:type="dxa"/>
          <w:right w:w="108" w:type="dxa"/>
        </w:tblCellMar>
      </w:tblPr>
      <w:tblGrid>
        <w:gridCol w:w="2704"/>
        <w:gridCol w:w="420"/>
        <w:gridCol w:w="569"/>
        <w:gridCol w:w="1175"/>
        <w:gridCol w:w="124"/>
        <w:gridCol w:w="164"/>
        <w:gridCol w:w="160"/>
        <w:gridCol w:w="2174"/>
        <w:gridCol w:w="313"/>
        <w:gridCol w:w="2677"/>
        <w:gridCol w:w="10480"/>
      </w:tblGrid>
      <w:tr>
        <w:tblPrEx>
          <w:tblLayout w:type="fixed"/>
          <w:tblCellMar>
            <w:top w:w="0" w:type="dxa"/>
            <w:left w:w="108" w:type="dxa"/>
            <w:bottom w:w="0" w:type="dxa"/>
            <w:right w:w="108" w:type="dxa"/>
          </w:tblCellMar>
        </w:tblPrEx>
        <w:trPr>
          <w:gridAfter w:val="1"/>
          <w:wAfter w:w="10480" w:type="dxa"/>
          <w:trHeight w:val="125" w:hRule="atLeast"/>
        </w:trPr>
        <w:tc>
          <w:tcPr>
            <w:tcW w:w="10480" w:type="dxa"/>
            <w:gridSpan w:val="10"/>
          </w:tcPr>
          <w:p>
            <w:pPr>
              <w:pStyle w:val="2"/>
              <w:numPr>
                <w:ilvl w:val="0"/>
                <w:numId w:val="1"/>
              </w:numPr>
              <w:rPr>
                <w:rFonts w:hint="eastAsia"/>
                <w:b w:val="0"/>
                <w:bCs/>
                <w:sz w:val="32"/>
                <w:szCs w:val="32"/>
              </w:rPr>
            </w:pPr>
            <w:r>
              <w:rPr>
                <w:rFonts w:hint="eastAsia"/>
                <w:b w:val="0"/>
                <w:bCs/>
                <w:sz w:val="32"/>
                <w:szCs w:val="32"/>
              </w:rPr>
              <w:t>联系方式：13501072711（微信）/66115510</w:t>
            </w:r>
          </w:p>
          <w:p>
            <w:pPr>
              <w:numPr>
                <w:ilvl w:val="0"/>
                <w:numId w:val="1"/>
              </w:numPr>
              <w:rPr>
                <w:rFonts w:hint="eastAsia"/>
                <w:bCs/>
                <w:sz w:val="32"/>
                <w:szCs w:val="32"/>
              </w:rPr>
            </w:pPr>
            <w:r>
              <w:rPr>
                <w:rFonts w:hint="eastAsia"/>
                <w:bCs/>
                <w:sz w:val="32"/>
                <w:szCs w:val="32"/>
              </w:rPr>
              <w:t>出团日期：2017年1月15号</w:t>
            </w:r>
          </w:p>
          <w:p>
            <w:pPr>
              <w:numPr>
                <w:ilvl w:val="0"/>
                <w:numId w:val="1"/>
              </w:numPr>
            </w:pPr>
            <w:r>
              <w:rPr>
                <w:rFonts w:hint="eastAsia"/>
                <w:bCs/>
                <w:sz w:val="32"/>
                <w:szCs w:val="32"/>
              </w:rPr>
              <w:t>截止报名日期：2016.12.0</w:t>
            </w:r>
            <w:r>
              <w:rPr>
                <w:rFonts w:hint="eastAsia"/>
                <w:bCs/>
                <w:sz w:val="32"/>
                <w:szCs w:val="32"/>
                <w:lang w:val="en-US" w:eastAsia="zh-CN"/>
              </w:rPr>
              <w:t>9</w:t>
            </w:r>
            <w:bookmarkStart w:id="0" w:name="_GoBack"/>
            <w:bookmarkEnd w:id="0"/>
          </w:p>
          <w:p>
            <w:pPr>
              <w:pStyle w:val="2"/>
              <w:rPr>
                <w:rFonts w:ascii="微软雅黑" w:hAnsi="微软雅黑" w:eastAsia="微软雅黑" w:cs="微软雅黑"/>
                <w:bCs/>
                <w:sz w:val="21"/>
                <w:szCs w:val="21"/>
              </w:rPr>
            </w:pPr>
            <w:r>
              <w:rPr>
                <w:rFonts w:hint="eastAsia"/>
              </w:rPr>
              <w:t xml:space="preserve">        斯里兰卡6晚8天豪华深度游</w:t>
            </w:r>
          </w:p>
        </w:tc>
      </w:tr>
      <w:tr>
        <w:tblPrEx>
          <w:tblLayout w:type="fixed"/>
          <w:tblCellMar>
            <w:top w:w="0" w:type="dxa"/>
            <w:left w:w="108" w:type="dxa"/>
            <w:bottom w:w="0" w:type="dxa"/>
            <w:right w:w="108" w:type="dxa"/>
          </w:tblCellMar>
        </w:tblPrEx>
        <w:trPr>
          <w:gridAfter w:val="1"/>
          <w:wAfter w:w="10480" w:type="dxa"/>
          <w:trHeight w:val="90" w:hRule="atLeast"/>
        </w:trPr>
        <w:tc>
          <w:tcPr>
            <w:tcW w:w="3124" w:type="dxa"/>
            <w:gridSpan w:val="2"/>
            <w:shd w:val="clear" w:color="auto" w:fill="FF9900"/>
          </w:tcPr>
          <w:p>
            <w:pPr>
              <w:spacing w:line="400" w:lineRule="exact"/>
              <w:ind w:left="-107" w:leftChars="-51"/>
              <w:rPr>
                <w:rFonts w:ascii="微软雅黑" w:hAnsi="微软雅黑" w:eastAsia="微软雅黑" w:cs="Arial"/>
                <w:b/>
                <w:color w:val="FFFFFF"/>
                <w:szCs w:val="21"/>
              </w:rPr>
            </w:pPr>
            <w:r>
              <w:rPr>
                <w:rFonts w:ascii="微软雅黑" w:hAnsi="微软雅黑" w:eastAsia="微软雅黑" w:cs="Arial"/>
                <w:b/>
                <w:color w:val="FFFFFF"/>
                <w:szCs w:val="21"/>
              </w:rPr>
              <w:t xml:space="preserve">Day1  </w:t>
            </w:r>
            <w:r>
              <w:rPr>
                <w:rFonts w:hint="eastAsia" w:ascii="微软雅黑" w:hAnsi="微软雅黑" w:eastAsia="微软雅黑" w:cs="Arial"/>
                <w:b/>
                <w:color w:val="FFFFFF"/>
                <w:szCs w:val="21"/>
              </w:rPr>
              <w:t>机场集合</w:t>
            </w:r>
          </w:p>
        </w:tc>
        <w:tc>
          <w:tcPr>
            <w:tcW w:w="7356" w:type="dxa"/>
            <w:gridSpan w:val="8"/>
            <w:shd w:val="clear" w:color="auto" w:fill="F3F3F3"/>
          </w:tcPr>
          <w:p>
            <w:pPr>
              <w:spacing w:line="400" w:lineRule="exact"/>
              <w:rPr>
                <w:rFonts w:ascii="微软雅黑" w:hAnsi="微软雅黑" w:eastAsia="微软雅黑" w:cs="Arial"/>
                <w:b/>
                <w:color w:val="FFFFFF"/>
                <w:szCs w:val="21"/>
                <w:highlight w:val="darkCyan"/>
              </w:rPr>
            </w:pPr>
          </w:p>
        </w:tc>
      </w:tr>
      <w:tr>
        <w:tblPrEx>
          <w:tblLayout w:type="fixed"/>
          <w:tblCellMar>
            <w:top w:w="0" w:type="dxa"/>
            <w:left w:w="108" w:type="dxa"/>
            <w:bottom w:w="0" w:type="dxa"/>
            <w:right w:w="108" w:type="dxa"/>
          </w:tblCellMar>
        </w:tblPrEx>
        <w:trPr>
          <w:gridAfter w:val="1"/>
          <w:wAfter w:w="10480" w:type="dxa"/>
          <w:trHeight w:val="397" w:hRule="atLeast"/>
        </w:trPr>
        <w:tc>
          <w:tcPr>
            <w:tcW w:w="10480" w:type="dxa"/>
            <w:gridSpan w:val="10"/>
          </w:tcPr>
          <w:p>
            <w:pPr>
              <w:adjustRightInd w:val="0"/>
              <w:snapToGrid w:val="0"/>
              <w:rPr>
                <w:rFonts w:ascii="微软雅黑" w:hAnsi="微软雅黑" w:eastAsia="微软雅黑" w:cs="微软雅黑"/>
                <w:color w:val="FF0000"/>
                <w:szCs w:val="21"/>
              </w:rPr>
            </w:pPr>
            <w:r>
              <w:drawing>
                <wp:anchor distT="0" distB="0" distL="114300" distR="114300" simplePos="0" relativeHeight="251661312" behindDoc="0" locked="0" layoutInCell="1" allowOverlap="1">
                  <wp:simplePos x="0" y="0"/>
                  <wp:positionH relativeFrom="column">
                    <wp:posOffset>3270250</wp:posOffset>
                  </wp:positionH>
                  <wp:positionV relativeFrom="paragraph">
                    <wp:posOffset>-2540</wp:posOffset>
                  </wp:positionV>
                  <wp:extent cx="3295015" cy="2458720"/>
                  <wp:effectExtent l="19050" t="0" r="635" b="0"/>
                  <wp:wrapSquare wrapText="bothSides"/>
                  <wp:docPr id="8" name="图片 1" descr="img64638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646387_2"/>
                          <pic:cNvPicPr>
                            <a:picLocks noChangeAspect="1" noChangeArrowheads="1"/>
                          </pic:cNvPicPr>
                        </pic:nvPicPr>
                        <pic:blipFill>
                          <a:blip r:embed="rId5" cstate="print"/>
                          <a:srcRect/>
                          <a:stretch>
                            <a:fillRect/>
                          </a:stretch>
                        </pic:blipFill>
                        <pic:spPr>
                          <a:xfrm>
                            <a:off x="0" y="0"/>
                            <a:ext cx="3295015" cy="2458720"/>
                          </a:xfrm>
                          <a:prstGeom prst="rect">
                            <a:avLst/>
                          </a:prstGeom>
                          <a:noFill/>
                          <a:ln w="9525">
                            <a:noFill/>
                            <a:miter lim="800000"/>
                            <a:headEnd/>
                            <a:tailEnd/>
                          </a:ln>
                          <a:effectLst/>
                        </pic:spPr>
                      </pic:pic>
                    </a:graphicData>
                  </a:graphic>
                </wp:anchor>
              </w:drawing>
            </w:r>
            <w:r>
              <w:rPr>
                <w:rFonts w:hint="eastAsia" w:ascii="微软雅黑" w:hAnsi="微软雅黑" w:eastAsia="微软雅黑" w:cs="微软雅黑"/>
                <w:color w:val="FF0000"/>
                <w:szCs w:val="21"/>
              </w:rPr>
              <w:t xml:space="preserve"> </w:t>
            </w:r>
          </w:p>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国际机场国际出发大厅集合</w:t>
            </w:r>
            <w:r>
              <w:rPr>
                <w:rFonts w:ascii="微软雅黑" w:hAnsi="微软雅黑" w:eastAsia="微软雅黑" w:cs="微软雅黑"/>
                <w:szCs w:val="21"/>
              </w:rPr>
              <w:t>,</w:t>
            </w:r>
            <w:r>
              <w:rPr>
                <w:rFonts w:hint="eastAsia" w:ascii="微软雅黑" w:hAnsi="微软雅黑" w:eastAsia="微软雅黑" w:cs="微软雅黑"/>
                <w:szCs w:val="21"/>
              </w:rPr>
              <w:t>办理乘机及行李托运手续</w:t>
            </w:r>
          </w:p>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搭乘航班前往斯里兰卡首都</w:t>
            </w:r>
            <w:r>
              <w:rPr>
                <w:rFonts w:ascii="微软雅黑" w:hAnsi="微软雅黑" w:eastAsia="微软雅黑" w:cs="微软雅黑"/>
                <w:szCs w:val="21"/>
              </w:rPr>
              <w:t>-</w:t>
            </w:r>
            <w:r>
              <w:rPr>
                <w:rFonts w:hint="eastAsia" w:ascii="微软雅黑" w:hAnsi="微软雅黑" w:eastAsia="微软雅黑" w:cs="微软雅黑"/>
                <w:szCs w:val="21"/>
              </w:rPr>
              <w:t>科伦坡；</w:t>
            </w:r>
            <w:r>
              <w:rPr>
                <w:rFonts w:ascii="微软雅黑" w:hAnsi="微软雅黑" w:eastAsia="微软雅黑" w:cs="微软雅黑"/>
                <w:szCs w:val="21"/>
              </w:rPr>
              <w:t xml:space="preserve"> </w:t>
            </w:r>
          </w:p>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抵达科伦坡，导游接机，之后前往酒店入住休息</w:t>
            </w:r>
            <w:r>
              <w:rPr>
                <w:rFonts w:ascii="微软雅黑" w:hAnsi="微软雅黑" w:eastAsia="微软雅黑" w:cs="微软雅黑"/>
                <w:szCs w:val="21"/>
              </w:rPr>
              <w:t>(</w:t>
            </w:r>
            <w:r>
              <w:rPr>
                <w:rFonts w:hint="eastAsia" w:ascii="微软雅黑" w:hAnsi="微软雅黑" w:eastAsia="微软雅黑" w:cs="微软雅黑"/>
                <w:szCs w:val="21"/>
              </w:rPr>
              <w:t>车程约</w:t>
            </w:r>
            <w:r>
              <w:rPr>
                <w:rFonts w:ascii="微软雅黑" w:hAnsi="微软雅黑" w:eastAsia="微软雅黑" w:cs="微软雅黑"/>
                <w:szCs w:val="21"/>
              </w:rPr>
              <w:t>1</w:t>
            </w:r>
            <w:r>
              <w:rPr>
                <w:rFonts w:hint="eastAsia" w:ascii="微软雅黑" w:hAnsi="微软雅黑" w:eastAsia="微软雅黑" w:cs="微软雅黑"/>
                <w:szCs w:val="21"/>
              </w:rPr>
              <w:t>小时</w:t>
            </w:r>
            <w:r>
              <w:rPr>
                <w:rFonts w:ascii="微软雅黑" w:hAnsi="微软雅黑" w:eastAsia="微软雅黑" w:cs="微软雅黑"/>
                <w:szCs w:val="21"/>
              </w:rPr>
              <w:t>)</w:t>
            </w:r>
            <w:r>
              <w:rPr>
                <w:rFonts w:hint="eastAsia" w:ascii="微软雅黑" w:hAnsi="微软雅黑" w:eastAsia="微软雅黑" w:cs="微软雅黑"/>
                <w:szCs w:val="21"/>
              </w:rPr>
              <w:t>；</w:t>
            </w:r>
          </w:p>
          <w:p>
            <w:pPr>
              <w:adjustRightInd w:val="0"/>
              <w:snapToGrid w:val="0"/>
              <w:rPr>
                <w:rFonts w:ascii="微软雅黑" w:hAnsi="微软雅黑" w:eastAsia="微软雅黑"/>
                <w:bCs/>
                <w:szCs w:val="21"/>
              </w:rPr>
            </w:pPr>
            <w:r>
              <w:rPr>
                <w:rFonts w:ascii="微软雅黑" w:hAnsi="微软雅黑" w:eastAsia="微软雅黑"/>
                <w:b/>
              </w:rPr>
              <w:drawing>
                <wp:inline distT="0" distB="0" distL="0" distR="0">
                  <wp:extent cx="3637280" cy="1326515"/>
                  <wp:effectExtent l="19050" t="0" r="1270" b="0"/>
                  <wp:docPr id="4" name="图片 1" descr="90f4449e5e8e3e2221c5a525d3720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90f4449e5e8e3e2221c5a525d3720d1a"/>
                          <pic:cNvPicPr>
                            <a:picLocks noChangeAspect="1" noChangeArrowheads="1"/>
                          </pic:cNvPicPr>
                        </pic:nvPicPr>
                        <pic:blipFill>
                          <a:blip r:embed="rId6" cstate="print"/>
                          <a:srcRect/>
                          <a:stretch>
                            <a:fillRect/>
                          </a:stretch>
                        </pic:blipFill>
                        <pic:spPr>
                          <a:xfrm>
                            <a:off x="0" y="0"/>
                            <a:ext cx="3637280" cy="1326515"/>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rPr>
          <w:gridAfter w:val="1"/>
          <w:wAfter w:w="10480" w:type="dxa"/>
          <w:trHeight w:val="90" w:hRule="atLeast"/>
        </w:trPr>
        <w:tc>
          <w:tcPr>
            <w:tcW w:w="2704" w:type="dxa"/>
            <w:shd w:val="clear" w:color="auto" w:fill="E6E6E6"/>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早餐：无</w:t>
            </w:r>
          </w:p>
        </w:tc>
        <w:tc>
          <w:tcPr>
            <w:tcW w:w="2612" w:type="dxa"/>
            <w:gridSpan w:val="6"/>
            <w:shd w:val="clear" w:color="auto" w:fill="F3F3F3"/>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中餐：无</w:t>
            </w:r>
          </w:p>
        </w:tc>
        <w:tc>
          <w:tcPr>
            <w:tcW w:w="2487" w:type="dxa"/>
            <w:gridSpan w:val="2"/>
            <w:shd w:val="clear" w:color="auto" w:fill="E6E6E6"/>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晚餐：</w:t>
            </w:r>
            <w:r>
              <w:rPr>
                <w:rFonts w:ascii="微软雅黑" w:hAnsi="微软雅黑" w:eastAsia="微软雅黑" w:cs="Arial"/>
                <w:sz w:val="18"/>
                <w:szCs w:val="18"/>
              </w:rPr>
              <w:t xml:space="preserve"> </w:t>
            </w:r>
            <w:r>
              <w:rPr>
                <w:rFonts w:hint="eastAsia" w:ascii="微软雅黑" w:hAnsi="微软雅黑" w:eastAsia="微软雅黑" w:cs="Arial"/>
                <w:sz w:val="18"/>
                <w:szCs w:val="18"/>
              </w:rPr>
              <w:t>无</w:t>
            </w:r>
          </w:p>
        </w:tc>
        <w:tc>
          <w:tcPr>
            <w:tcW w:w="2677" w:type="dxa"/>
            <w:shd w:val="clear" w:color="auto" w:fill="F3F3F3"/>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住宿：</w:t>
            </w:r>
            <w:r>
              <w:rPr>
                <w:rFonts w:hint="eastAsia" w:ascii="微软雅黑" w:hAnsi="微软雅黑" w:eastAsia="微软雅黑" w:cs="微软雅黑"/>
                <w:bCs/>
                <w:szCs w:val="21"/>
              </w:rPr>
              <w:t>四星酒店</w:t>
            </w:r>
          </w:p>
        </w:tc>
      </w:tr>
      <w:tr>
        <w:tblPrEx>
          <w:tblLayout w:type="fixed"/>
          <w:tblCellMar>
            <w:top w:w="0" w:type="dxa"/>
            <w:left w:w="108" w:type="dxa"/>
            <w:bottom w:w="0" w:type="dxa"/>
            <w:right w:w="108" w:type="dxa"/>
          </w:tblCellMar>
        </w:tblPrEx>
        <w:trPr>
          <w:gridAfter w:val="1"/>
          <w:wAfter w:w="10480" w:type="dxa"/>
          <w:trHeight w:val="90" w:hRule="atLeast"/>
        </w:trPr>
        <w:tc>
          <w:tcPr>
            <w:tcW w:w="10480" w:type="dxa"/>
            <w:gridSpan w:val="10"/>
          </w:tcPr>
          <w:p>
            <w:pPr>
              <w:spacing w:line="40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gridAfter w:val="1"/>
          <w:wAfter w:w="10480" w:type="dxa"/>
          <w:trHeight w:val="90" w:hRule="atLeast"/>
        </w:trPr>
        <w:tc>
          <w:tcPr>
            <w:tcW w:w="4868" w:type="dxa"/>
            <w:gridSpan w:val="4"/>
            <w:shd w:val="clear" w:color="auto" w:fill="3366FF"/>
          </w:tcPr>
          <w:p>
            <w:pPr>
              <w:spacing w:line="400" w:lineRule="exact"/>
              <w:ind w:left="-107" w:leftChars="-51"/>
              <w:rPr>
                <w:rFonts w:ascii="微软雅黑" w:hAnsi="微软雅黑" w:eastAsia="微软雅黑" w:cs="Arial"/>
                <w:b/>
                <w:bCs/>
                <w:color w:val="FFFFFF"/>
                <w:szCs w:val="21"/>
              </w:rPr>
            </w:pPr>
            <w:r>
              <w:rPr>
                <w:rFonts w:ascii="微软雅黑" w:hAnsi="微软雅黑" w:eastAsia="微软雅黑" w:cs="Arial"/>
                <w:b/>
                <w:color w:val="FFFFFF"/>
                <w:szCs w:val="21"/>
              </w:rPr>
              <w:t xml:space="preserve">Day2  </w:t>
            </w:r>
            <w:r>
              <w:rPr>
                <w:rFonts w:hint="eastAsia" w:ascii="微软雅黑" w:hAnsi="微软雅黑" w:eastAsia="微软雅黑" w:cs="Arial"/>
                <w:b/>
                <w:color w:val="FFFFFF"/>
                <w:szCs w:val="21"/>
              </w:rPr>
              <w:t>科伦坡</w:t>
            </w:r>
            <w:r>
              <w:rPr>
                <w:rFonts w:ascii="微软雅黑" w:hAnsi="微软雅黑" w:eastAsia="微软雅黑" w:cs="Arial"/>
                <w:b/>
                <w:color w:val="FFFFFF"/>
                <w:szCs w:val="21"/>
              </w:rPr>
              <w:t>-</w:t>
            </w:r>
            <w:r>
              <w:rPr>
                <w:rFonts w:hint="eastAsia" w:ascii="微软雅黑" w:hAnsi="微软雅黑" w:eastAsia="微软雅黑" w:cs="Arial"/>
                <w:b/>
                <w:color w:val="FFFFFF"/>
                <w:szCs w:val="21"/>
              </w:rPr>
              <w:t>丹不勒石窟寺</w:t>
            </w:r>
            <w:r>
              <w:rPr>
                <w:rFonts w:ascii="微软雅黑" w:hAnsi="微软雅黑" w:eastAsia="微软雅黑" w:cs="Arial"/>
                <w:b/>
                <w:color w:val="FFFFFF"/>
                <w:szCs w:val="21"/>
              </w:rPr>
              <w:t>-</w:t>
            </w:r>
            <w:r>
              <w:rPr>
                <w:rFonts w:hint="eastAsia" w:ascii="微软雅黑" w:hAnsi="微软雅黑" w:eastAsia="微软雅黑" w:cs="Arial"/>
                <w:b/>
                <w:color w:val="FFFFFF"/>
                <w:szCs w:val="21"/>
              </w:rPr>
              <w:t>狮子岩</w:t>
            </w:r>
          </w:p>
        </w:tc>
        <w:tc>
          <w:tcPr>
            <w:tcW w:w="5612" w:type="dxa"/>
            <w:gridSpan w:val="6"/>
            <w:shd w:val="clear" w:color="auto" w:fill="F3F3F3"/>
          </w:tcPr>
          <w:p>
            <w:pPr>
              <w:spacing w:line="400" w:lineRule="exact"/>
              <w:rPr>
                <w:rFonts w:ascii="微软雅黑" w:hAnsi="微软雅黑" w:eastAsia="微软雅黑" w:cs="Arial"/>
                <w:b/>
                <w:bCs/>
                <w:color w:val="FFFFFF"/>
                <w:szCs w:val="21"/>
              </w:rPr>
            </w:pPr>
          </w:p>
        </w:tc>
      </w:tr>
      <w:tr>
        <w:tblPrEx>
          <w:tblLayout w:type="fixed"/>
          <w:tblCellMar>
            <w:top w:w="0" w:type="dxa"/>
            <w:left w:w="108" w:type="dxa"/>
            <w:bottom w:w="0" w:type="dxa"/>
            <w:right w:w="108" w:type="dxa"/>
          </w:tblCellMar>
        </w:tblPrEx>
        <w:trPr>
          <w:gridAfter w:val="1"/>
          <w:wAfter w:w="10480" w:type="dxa"/>
          <w:trHeight w:val="561" w:hRule="atLeast"/>
        </w:trPr>
        <w:tc>
          <w:tcPr>
            <w:tcW w:w="10480" w:type="dxa"/>
            <w:gridSpan w:val="10"/>
          </w:tcPr>
          <w:p>
            <w:pPr>
              <w:adjustRightInd w:val="0"/>
              <w:snapToGrid w:val="0"/>
              <w:spacing w:line="200" w:lineRule="exact"/>
              <w:rPr>
                <w:rFonts w:ascii="微软雅黑" w:hAnsi="微软雅黑" w:eastAsia="微软雅黑" w:cs="Arial"/>
                <w:szCs w:val="21"/>
              </w:rPr>
            </w:pPr>
          </w:p>
          <w:p>
            <w:pPr>
              <w:numPr>
                <w:ilvl w:val="0"/>
                <w:numId w:val="2"/>
              </w:numPr>
              <w:adjustRightInd w:val="0"/>
              <w:snapToGrid w:val="0"/>
              <w:rPr>
                <w:rFonts w:ascii="微软雅黑" w:hAnsi="微软雅黑" w:eastAsia="微软雅黑"/>
              </w:rPr>
            </w:pPr>
            <w:r>
              <w:drawing>
                <wp:anchor distT="0" distB="0" distL="114300" distR="114300" simplePos="0" relativeHeight="251662336" behindDoc="0" locked="0" layoutInCell="1" allowOverlap="1">
                  <wp:simplePos x="0" y="0"/>
                  <wp:positionH relativeFrom="column">
                    <wp:posOffset>3270250</wp:posOffset>
                  </wp:positionH>
                  <wp:positionV relativeFrom="page">
                    <wp:posOffset>53340</wp:posOffset>
                  </wp:positionV>
                  <wp:extent cx="3188970" cy="1920240"/>
                  <wp:effectExtent l="19050" t="0" r="0" b="0"/>
                  <wp:wrapSquare wrapText="bothSides"/>
                  <wp:docPr id="6" name="图片 7" descr="狮子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狮子岩"/>
                          <pic:cNvPicPr>
                            <a:picLocks noChangeAspect="1" noChangeArrowheads="1"/>
                          </pic:cNvPicPr>
                        </pic:nvPicPr>
                        <pic:blipFill>
                          <a:blip r:embed="rId7" cstate="print"/>
                          <a:srcRect/>
                          <a:stretch>
                            <a:fillRect/>
                          </a:stretch>
                        </pic:blipFill>
                        <pic:spPr>
                          <a:xfrm>
                            <a:off x="0" y="0"/>
                            <a:ext cx="3188970" cy="1920240"/>
                          </a:xfrm>
                          <a:prstGeom prst="rect">
                            <a:avLst/>
                          </a:prstGeom>
                          <a:solidFill>
                            <a:srgbClr val="000005"/>
                          </a:solidFill>
                          <a:ln w="9525" cmpd="sng">
                            <a:noFill/>
                            <a:miter lim="800000"/>
                            <a:headEnd/>
                            <a:tailEnd/>
                          </a:ln>
                        </pic:spPr>
                      </pic:pic>
                    </a:graphicData>
                  </a:graphic>
                </wp:anchor>
              </w:drawing>
            </w:r>
            <w:r>
              <w:rPr>
                <w:rFonts w:hint="eastAsia" w:ascii="微软雅黑" w:hAnsi="微软雅黑" w:eastAsia="微软雅黑"/>
              </w:rPr>
              <w:t>早餐后乘车前往西格利亚，（车程约</w:t>
            </w:r>
            <w:r>
              <w:rPr>
                <w:rFonts w:ascii="微软雅黑" w:hAnsi="微软雅黑" w:eastAsia="微软雅黑"/>
              </w:rPr>
              <w:t>4</w:t>
            </w:r>
            <w:r>
              <w:rPr>
                <w:rFonts w:hint="eastAsia" w:ascii="微软雅黑" w:hAnsi="微软雅黑" w:eastAsia="微软雅黑"/>
              </w:rPr>
              <w:t>小时），途中游览斯里兰卡著名的丹不勒石窟寺也称为【</w:t>
            </w:r>
            <w:r>
              <w:rPr>
                <w:rFonts w:hint="eastAsia" w:ascii="微软雅黑" w:hAnsi="微软雅黑" w:eastAsia="微软雅黑"/>
                <w:b/>
                <w:bCs/>
                <w:color w:val="0000FF"/>
              </w:rPr>
              <w:t>丹不勒金寺</w:t>
            </w:r>
            <w:r>
              <w:rPr>
                <w:rFonts w:hint="eastAsia" w:ascii="微软雅黑" w:hAnsi="微软雅黑" w:eastAsia="微软雅黑"/>
              </w:rPr>
              <w:t>】；抵达后参观建于巨岩的王朝</w:t>
            </w:r>
            <w:r>
              <w:rPr>
                <w:rFonts w:ascii="微软雅黑" w:hAnsi="微软雅黑" w:eastAsia="微软雅黑"/>
              </w:rPr>
              <w:t>-</w:t>
            </w:r>
            <w:r>
              <w:rPr>
                <w:rFonts w:hint="eastAsia" w:ascii="微软雅黑" w:hAnsi="微软雅黑" w:eastAsia="微软雅黑"/>
              </w:rPr>
              <w:t>【</w:t>
            </w:r>
            <w:r>
              <w:rPr>
                <w:rFonts w:hint="eastAsia" w:ascii="微软雅黑" w:hAnsi="微软雅黑" w:eastAsia="微软雅黑"/>
                <w:b/>
                <w:bCs/>
                <w:color w:val="0000FF"/>
              </w:rPr>
              <w:t>狮子岩</w:t>
            </w:r>
            <w:r>
              <w:rPr>
                <w:rFonts w:hint="eastAsia" w:ascii="微软雅黑" w:hAnsi="微软雅黑" w:eastAsia="微软雅黑"/>
              </w:rPr>
              <w:t>】：这里是一座真真实实构筑在橘红色巨岩上的空中宫殿，有着澳洲艾尔斯岩的自然奇景，更有着化不可能为可能的人工奇迹。它被誉为世界第八大奇迹，是斯里兰卡“文化金三角”其中的一个顶点。传说…公元</w:t>
            </w:r>
            <w:r>
              <w:rPr>
                <w:rFonts w:ascii="微软雅黑" w:hAnsi="微软雅黑" w:eastAsia="微软雅黑"/>
              </w:rPr>
              <w:t>5</w:t>
            </w:r>
            <w:r>
              <w:rPr>
                <w:rFonts w:hint="eastAsia" w:ascii="微软雅黑" w:hAnsi="微软雅黑" w:eastAsia="微软雅黑"/>
              </w:rPr>
              <w:t>世纪后半，王子卡西雅伯弑父篡位，为了怕人报复，花费多年心血在陡峭的西格利亚山顶兴建堡垒式皇宫，居住在那里。为了安抚父亲的亡魂，卡西雅伯还命人在石山悬崖画了许多丰满半裸的侍女图。悬崖岩洞里的西格利亚仕女图，色彩艳丽，造型生动，是必看的一景；</w:t>
            </w:r>
          </w:p>
          <w:p>
            <w:pPr>
              <w:numPr>
                <w:ilvl w:val="0"/>
                <w:numId w:val="2"/>
              </w:numPr>
              <w:adjustRightInd w:val="0"/>
              <w:snapToGrid w:val="0"/>
              <w:rPr>
                <w:rFonts w:ascii="微软雅黑" w:hAnsi="微软雅黑" w:eastAsia="微软雅黑"/>
              </w:rPr>
            </w:pPr>
            <w:r>
              <w:rPr>
                <w:rFonts w:hint="eastAsia" w:ascii="微软雅黑" w:hAnsi="微软雅黑" w:eastAsia="微软雅黑"/>
              </w:rPr>
              <w:t>参观结束后前往酒店晚餐并休息。</w:t>
            </w:r>
          </w:p>
        </w:tc>
      </w:tr>
      <w:tr>
        <w:tblPrEx>
          <w:tblLayout w:type="fixed"/>
          <w:tblCellMar>
            <w:top w:w="0" w:type="dxa"/>
            <w:left w:w="108" w:type="dxa"/>
            <w:bottom w:w="0" w:type="dxa"/>
            <w:right w:w="108" w:type="dxa"/>
          </w:tblCellMar>
        </w:tblPrEx>
        <w:trPr>
          <w:gridAfter w:val="1"/>
          <w:wAfter w:w="10480" w:type="dxa"/>
          <w:trHeight w:val="90" w:hRule="atLeast"/>
        </w:trPr>
        <w:tc>
          <w:tcPr>
            <w:tcW w:w="2704" w:type="dxa"/>
            <w:shd w:val="clear" w:color="auto" w:fill="BFBFBF"/>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早餐：酒店自助</w:t>
            </w:r>
          </w:p>
        </w:tc>
        <w:tc>
          <w:tcPr>
            <w:tcW w:w="2612" w:type="dxa"/>
            <w:gridSpan w:val="6"/>
            <w:shd w:val="clear" w:color="auto" w:fill="D9D9D9"/>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午餐：当地午餐</w:t>
            </w:r>
          </w:p>
        </w:tc>
        <w:tc>
          <w:tcPr>
            <w:tcW w:w="2487" w:type="dxa"/>
            <w:gridSpan w:val="2"/>
            <w:shd w:val="clear" w:color="auto" w:fill="BFBFBF"/>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晚餐：酒店自助</w:t>
            </w:r>
          </w:p>
        </w:tc>
        <w:tc>
          <w:tcPr>
            <w:tcW w:w="2677" w:type="dxa"/>
            <w:shd w:val="clear" w:color="auto" w:fill="D9D9D9"/>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住宿：四星酒店</w:t>
            </w:r>
          </w:p>
        </w:tc>
      </w:tr>
      <w:tr>
        <w:tblPrEx>
          <w:tblLayout w:type="fixed"/>
          <w:tblCellMar>
            <w:top w:w="0" w:type="dxa"/>
            <w:left w:w="108" w:type="dxa"/>
            <w:bottom w:w="0" w:type="dxa"/>
            <w:right w:w="108" w:type="dxa"/>
          </w:tblCellMar>
        </w:tblPrEx>
        <w:trPr>
          <w:gridAfter w:val="1"/>
          <w:wAfter w:w="10480" w:type="dxa"/>
          <w:trHeight w:val="90" w:hRule="atLeast"/>
        </w:trPr>
        <w:tc>
          <w:tcPr>
            <w:tcW w:w="2704" w:type="dxa"/>
            <w:shd w:val="clear" w:color="auto" w:fill="E6E6E6"/>
          </w:tcPr>
          <w:p>
            <w:pPr>
              <w:spacing w:line="400" w:lineRule="exact"/>
              <w:rPr>
                <w:rFonts w:ascii="微软雅黑" w:hAnsi="微软雅黑" w:eastAsia="微软雅黑" w:cs="Arial"/>
                <w:b/>
                <w:szCs w:val="21"/>
              </w:rPr>
            </w:pPr>
            <w:r>
              <w:rPr>
                <w:rFonts w:hint="eastAsia" w:ascii="微软雅黑" w:hAnsi="微软雅黑" w:eastAsia="微软雅黑" w:cs="Arial"/>
                <w:sz w:val="18"/>
                <w:szCs w:val="18"/>
              </w:rPr>
              <w:t>交通：</w:t>
            </w:r>
          </w:p>
        </w:tc>
        <w:tc>
          <w:tcPr>
            <w:tcW w:w="2612" w:type="dxa"/>
            <w:gridSpan w:val="6"/>
            <w:shd w:val="clear" w:color="auto" w:fill="F3F3F3"/>
          </w:tcPr>
          <w:p>
            <w:pPr>
              <w:spacing w:line="400" w:lineRule="exact"/>
              <w:rPr>
                <w:rFonts w:ascii="微软雅黑" w:hAnsi="微软雅黑" w:eastAsia="微软雅黑" w:cs="Arial"/>
                <w:b/>
                <w:szCs w:val="21"/>
              </w:rPr>
            </w:pPr>
            <w:r>
              <w:rPr>
                <w:rFonts w:hint="eastAsia" w:ascii="微软雅黑" w:hAnsi="微软雅黑" w:eastAsia="微软雅黑" w:cs="Arial"/>
                <w:sz w:val="18"/>
                <w:szCs w:val="18"/>
              </w:rPr>
              <w:t>航班号：</w:t>
            </w:r>
          </w:p>
        </w:tc>
        <w:tc>
          <w:tcPr>
            <w:tcW w:w="2487" w:type="dxa"/>
            <w:gridSpan w:val="2"/>
            <w:shd w:val="clear" w:color="auto" w:fill="E6E6E6"/>
          </w:tcPr>
          <w:p>
            <w:pPr>
              <w:spacing w:line="400" w:lineRule="exact"/>
              <w:rPr>
                <w:rFonts w:ascii="微软雅黑" w:hAnsi="微软雅黑" w:eastAsia="微软雅黑" w:cs="Arial"/>
                <w:b/>
                <w:szCs w:val="21"/>
              </w:rPr>
            </w:pPr>
            <w:r>
              <w:rPr>
                <w:rFonts w:hint="eastAsia" w:ascii="微软雅黑" w:hAnsi="微软雅黑" w:eastAsia="微软雅黑" w:cs="Arial"/>
                <w:sz w:val="18"/>
                <w:szCs w:val="18"/>
              </w:rPr>
              <w:t>机型：</w:t>
            </w:r>
          </w:p>
        </w:tc>
        <w:tc>
          <w:tcPr>
            <w:tcW w:w="2677" w:type="dxa"/>
            <w:shd w:val="clear" w:color="auto" w:fill="F3F3F3"/>
          </w:tcPr>
          <w:p>
            <w:pPr>
              <w:spacing w:line="400" w:lineRule="exact"/>
              <w:rPr>
                <w:rFonts w:ascii="微软雅黑" w:hAnsi="微软雅黑" w:eastAsia="微软雅黑" w:cs="Arial"/>
                <w:b/>
                <w:szCs w:val="21"/>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gridAfter w:val="1"/>
          <w:wAfter w:w="10480" w:type="dxa"/>
          <w:trHeight w:val="120" w:hRule="atLeast"/>
        </w:trPr>
        <w:tc>
          <w:tcPr>
            <w:tcW w:w="10480" w:type="dxa"/>
            <w:gridSpan w:val="10"/>
          </w:tcPr>
          <w:p>
            <w:pPr>
              <w:spacing w:line="40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gridAfter w:val="1"/>
          <w:wAfter w:w="10480" w:type="dxa"/>
          <w:trHeight w:val="90" w:hRule="atLeast"/>
        </w:trPr>
        <w:tc>
          <w:tcPr>
            <w:tcW w:w="3693" w:type="dxa"/>
            <w:gridSpan w:val="3"/>
            <w:shd w:val="clear" w:color="auto" w:fill="00A5CF"/>
          </w:tcPr>
          <w:p>
            <w:pPr>
              <w:spacing w:line="400" w:lineRule="exact"/>
              <w:ind w:left="-107" w:leftChars="-51"/>
              <w:rPr>
                <w:rFonts w:ascii="微软雅黑" w:hAnsi="微软雅黑" w:eastAsia="微软雅黑" w:cs="Arial"/>
                <w:b/>
                <w:color w:val="FFFFFF"/>
                <w:szCs w:val="21"/>
              </w:rPr>
            </w:pPr>
            <w:r>
              <w:rPr>
                <w:rFonts w:ascii="微软雅黑" w:hAnsi="微软雅黑" w:eastAsia="微软雅黑" w:cs="Arial"/>
                <w:b/>
                <w:color w:val="FFFFFF"/>
                <w:szCs w:val="21"/>
              </w:rPr>
              <w:t xml:space="preserve">Day3  </w:t>
            </w:r>
            <w:r>
              <w:rPr>
                <w:rFonts w:hint="eastAsia" w:ascii="微软雅黑" w:hAnsi="微软雅黑" w:eastAsia="微软雅黑" w:cs="Arial"/>
                <w:b/>
                <w:color w:val="FFFFFF"/>
                <w:szCs w:val="21"/>
              </w:rPr>
              <w:t>西格里亚</w:t>
            </w:r>
            <w:r>
              <w:rPr>
                <w:rFonts w:ascii="微软雅黑" w:hAnsi="微软雅黑" w:eastAsia="微软雅黑" w:cs="Arial"/>
                <w:b/>
                <w:color w:val="FFFFFF"/>
                <w:szCs w:val="21"/>
              </w:rPr>
              <w:t>-</w:t>
            </w:r>
            <w:r>
              <w:rPr>
                <w:rFonts w:hint="eastAsia" w:ascii="微软雅黑" w:hAnsi="微软雅黑" w:eastAsia="微软雅黑" w:cs="Arial"/>
                <w:b/>
                <w:color w:val="FFFFFF"/>
                <w:szCs w:val="21"/>
              </w:rPr>
              <w:t>康提</w:t>
            </w:r>
            <w:r>
              <w:rPr>
                <w:rFonts w:ascii="微软雅黑" w:hAnsi="微软雅黑" w:eastAsia="微软雅黑" w:cs="Arial"/>
                <w:b/>
                <w:color w:val="FFFFFF"/>
                <w:szCs w:val="21"/>
              </w:rPr>
              <w:t>-</w:t>
            </w:r>
            <w:r>
              <w:rPr>
                <w:rFonts w:hint="eastAsia" w:ascii="微软雅黑" w:hAnsi="微软雅黑" w:eastAsia="微软雅黑" w:cs="Arial"/>
                <w:b/>
                <w:color w:val="FFFFFF"/>
                <w:szCs w:val="21"/>
              </w:rPr>
              <w:t>科伦坡</w:t>
            </w:r>
          </w:p>
        </w:tc>
        <w:tc>
          <w:tcPr>
            <w:tcW w:w="6787" w:type="dxa"/>
            <w:gridSpan w:val="7"/>
            <w:shd w:val="clear" w:color="auto" w:fill="F3F3F3"/>
          </w:tcPr>
          <w:p>
            <w:pPr>
              <w:spacing w:line="400" w:lineRule="exact"/>
              <w:rPr>
                <w:rFonts w:ascii="微软雅黑" w:hAnsi="微软雅黑" w:eastAsia="微软雅黑" w:cs="Arial"/>
                <w:b/>
                <w:color w:val="800000"/>
                <w:szCs w:val="21"/>
              </w:rPr>
            </w:pPr>
          </w:p>
        </w:tc>
      </w:tr>
      <w:tr>
        <w:tblPrEx>
          <w:tblLayout w:type="fixed"/>
          <w:tblCellMar>
            <w:top w:w="0" w:type="dxa"/>
            <w:left w:w="108" w:type="dxa"/>
            <w:bottom w:w="0" w:type="dxa"/>
            <w:right w:w="108" w:type="dxa"/>
          </w:tblCellMar>
        </w:tblPrEx>
        <w:trPr>
          <w:gridAfter w:val="1"/>
          <w:wAfter w:w="10480" w:type="dxa"/>
          <w:trHeight w:val="525" w:hRule="atLeast"/>
        </w:trPr>
        <w:tc>
          <w:tcPr>
            <w:tcW w:w="10480" w:type="dxa"/>
            <w:gridSpan w:val="10"/>
          </w:tcPr>
          <w:p>
            <w:pPr>
              <w:adjustRightInd w:val="0"/>
              <w:snapToGrid w:val="0"/>
              <w:spacing w:line="200" w:lineRule="exact"/>
              <w:rPr>
                <w:rFonts w:ascii="微软雅黑" w:hAnsi="微软雅黑" w:eastAsia="微软雅黑" w:cs="Arial"/>
                <w:szCs w:val="21"/>
              </w:rPr>
            </w:pPr>
          </w:p>
          <w:p>
            <w:pPr>
              <w:numPr>
                <w:ilvl w:val="0"/>
                <w:numId w:val="2"/>
              </w:numPr>
              <w:adjustRightInd w:val="0"/>
              <w:snapToGrid w:val="0"/>
              <w:rPr>
                <w:rFonts w:ascii="微软雅黑" w:hAnsi="微软雅黑" w:eastAsia="微软雅黑"/>
              </w:rPr>
            </w:pPr>
            <w:r>
              <w:rPr>
                <w:rStyle w:val="8"/>
                <w:rFonts w:hint="eastAsia"/>
              </w:rPr>
              <w:t>酒店早餐</w:t>
            </w:r>
            <w:r>
              <w:rPr>
                <w:rFonts w:hint="eastAsia" w:ascii="微软雅黑" w:hAnsi="微软雅黑" w:eastAsia="微软雅黑"/>
                <w:bCs/>
              </w:rPr>
              <w:t>后前往</w:t>
            </w:r>
            <w:r>
              <w:rPr>
                <w:rFonts w:hint="eastAsia" w:ascii="微软雅黑" w:hAnsi="微软雅黑" w:eastAsia="微软雅黑"/>
                <w:b/>
                <w:bCs/>
                <w:color w:val="0000FF"/>
              </w:rPr>
              <w:t>【马特莱香料园】</w:t>
            </w:r>
            <w:r>
              <w:rPr>
                <w:rFonts w:hint="eastAsia" w:ascii="微软雅黑" w:hAnsi="微软雅黑" w:eastAsia="微软雅黑"/>
                <w:bCs/>
              </w:rPr>
              <w:t>。斯里兰卡自古以来盛產各种香料，与邻国印度可谓不相伯仲，更是有香料天堂的美誉，当地植物不施化肥，保证了香料的安全。随后前往</w:t>
            </w:r>
            <w:r>
              <w:rPr>
                <w:rFonts w:hint="eastAsia" w:ascii="微软雅黑" w:hAnsi="微软雅黑" w:eastAsia="微软雅黑"/>
              </w:rPr>
              <w:t>康提（车程约</w:t>
            </w:r>
            <w:r>
              <w:rPr>
                <w:rFonts w:ascii="微软雅黑" w:hAnsi="微软雅黑" w:eastAsia="微软雅黑"/>
              </w:rPr>
              <w:t>1-2</w:t>
            </w:r>
            <w:r>
              <w:rPr>
                <w:rFonts w:hint="eastAsia" w:ascii="微软雅黑" w:hAnsi="微软雅黑" w:eastAsia="微软雅黑"/>
              </w:rPr>
              <w:t>小时），途中参观</w:t>
            </w:r>
            <w:r>
              <w:rPr>
                <w:rFonts w:hint="eastAsia" w:ascii="微软雅黑" w:hAnsi="微软雅黑" w:eastAsia="微软雅黑"/>
                <w:b/>
                <w:bCs/>
                <w:color w:val="0000FF"/>
              </w:rPr>
              <w:t>【</w:t>
            </w:r>
            <w:r>
              <w:rPr>
                <w:rFonts w:hint="eastAsia" w:ascii="微软雅黑" w:hAnsi="微软雅黑" w:eastAsia="微软雅黑"/>
                <w:b/>
                <w:color w:val="0000FF"/>
              </w:rPr>
              <w:t>皇家植物园</w:t>
            </w:r>
            <w:r>
              <w:rPr>
                <w:rFonts w:hint="eastAsia" w:ascii="微软雅黑" w:hAnsi="微软雅黑" w:eastAsia="微软雅黑"/>
                <w:b/>
                <w:bCs/>
                <w:color w:val="0000FF"/>
              </w:rPr>
              <w:t>】</w:t>
            </w:r>
            <w:r>
              <w:rPr>
                <w:rFonts w:hint="eastAsia" w:ascii="微软雅黑" w:hAnsi="微软雅黑" w:eastAsia="微软雅黑"/>
              </w:rPr>
              <w:t>，康提皇家植物园是亚洲最大的植物园，占地超过</w:t>
            </w:r>
            <w:r>
              <w:rPr>
                <w:rFonts w:ascii="微软雅黑" w:hAnsi="微软雅黑" w:eastAsia="微软雅黑"/>
              </w:rPr>
              <w:t>60</w:t>
            </w:r>
            <w:r>
              <w:rPr>
                <w:rFonts w:hint="eastAsia" w:ascii="微软雅黑" w:hAnsi="微软雅黑" w:eastAsia="微软雅黑"/>
              </w:rPr>
              <w:t>公顷，园内各种珍贵树种</w:t>
            </w:r>
            <w:r>
              <w:rPr>
                <w:rFonts w:ascii="微软雅黑" w:hAnsi="微软雅黑" w:eastAsia="微软雅黑"/>
              </w:rPr>
              <w:t>4000</w:t>
            </w:r>
            <w:r>
              <w:rPr>
                <w:rFonts w:hint="eastAsia" w:ascii="微软雅黑" w:hAnsi="微软雅黑" w:eastAsia="微软雅黑"/>
              </w:rPr>
              <w:t>多种，不乏一些非常稀有珍贵的热带植物，这里能看到见证中斯友好的象征，周恩来总理亲自中下的友谊之树“紫禁树”。抵达康提后参观</w:t>
            </w:r>
            <w:r>
              <w:rPr>
                <w:rFonts w:hint="eastAsia" w:ascii="微软雅黑" w:hAnsi="微软雅黑" w:eastAsia="微软雅黑"/>
                <w:b/>
                <w:bCs/>
                <w:color w:val="0000FF"/>
              </w:rPr>
              <w:t>【佛牙寺】</w:t>
            </w:r>
            <w:r>
              <w:rPr>
                <w:rFonts w:hint="eastAsia" w:ascii="微软雅黑" w:hAnsi="微软雅黑" w:eastAsia="微软雅黑"/>
              </w:rPr>
              <w:t>、</w:t>
            </w:r>
            <w:r>
              <w:rPr>
                <w:rFonts w:ascii="微软雅黑" w:hAnsi="微软雅黑" w:eastAsia="微软雅黑"/>
              </w:rPr>
              <w:t xml:space="preserve"> </w:t>
            </w:r>
            <w:r>
              <w:rPr>
                <w:rFonts w:hint="eastAsia" w:ascii="微软雅黑" w:hAnsi="微软雅黑" w:eastAsia="微软雅黑"/>
                <w:b/>
                <w:bCs/>
                <w:color w:val="0000FF"/>
              </w:rPr>
              <w:t>【康提湖】</w:t>
            </w:r>
            <w:r>
              <w:rPr>
                <w:rFonts w:hint="eastAsia" w:ascii="微软雅黑" w:hAnsi="微软雅黑" w:eastAsia="微软雅黑"/>
              </w:rPr>
              <w:t>、百年历史的</w:t>
            </w:r>
            <w:r>
              <w:rPr>
                <w:rFonts w:hint="eastAsia" w:ascii="微软雅黑" w:hAnsi="微软雅黑" w:eastAsia="微软雅黑"/>
                <w:b/>
                <w:bCs/>
                <w:color w:val="0000FF"/>
              </w:rPr>
              <w:t>【皇后酒店】</w:t>
            </w:r>
            <w:r>
              <w:rPr>
                <w:rFonts w:hint="eastAsia" w:ascii="微软雅黑" w:hAnsi="微软雅黑" w:eastAsia="微软雅黑"/>
              </w:rPr>
              <w:t>等；康提位于斯里兰卡南部中央，被生长着稀有植物物种的群山环抱，地处热带植物生长地带。历史上是行政和宗教中心。辛加人的祖先统治该岛长达</w:t>
            </w:r>
            <w:r>
              <w:rPr>
                <w:rFonts w:ascii="微软雅黑" w:hAnsi="微软雅黑" w:eastAsia="微软雅黑"/>
              </w:rPr>
              <w:t>2000</w:t>
            </w:r>
            <w:r>
              <w:rPr>
                <w:rFonts w:hint="eastAsia" w:ascii="微软雅黑" w:hAnsi="微软雅黑" w:eastAsia="微软雅黑"/>
              </w:rPr>
              <w:t>多年。康提古城，以佛教圣地闻名于世，是辛哈拉国王统治时期的最后一个首都，在</w:t>
            </w:r>
            <w:r>
              <w:rPr>
                <w:rFonts w:ascii="微软雅黑" w:hAnsi="微软雅黑" w:eastAsia="微软雅黑"/>
              </w:rPr>
              <w:t>l8l5</w:t>
            </w:r>
            <w:r>
              <w:rPr>
                <w:rFonts w:hint="eastAsia" w:ascii="微软雅黑" w:hAnsi="微软雅黑" w:eastAsia="微软雅黑"/>
              </w:rPr>
              <w:t>年被英国人征服之前，曾享有</w:t>
            </w:r>
            <w:r>
              <w:rPr>
                <w:rFonts w:ascii="微软雅黑" w:hAnsi="微软雅黑" w:eastAsia="微软雅黑"/>
              </w:rPr>
              <w:t>2500</w:t>
            </w:r>
            <w:r>
              <w:rPr>
                <w:rFonts w:hint="eastAsia" w:ascii="微软雅黑" w:hAnsi="微软雅黑" w:eastAsia="微软雅黑"/>
              </w:rPr>
              <w:t>多年的文化繁荣。</w:t>
            </w:r>
          </w:p>
          <w:p>
            <w:pPr>
              <w:numPr>
                <w:ilvl w:val="0"/>
                <w:numId w:val="2"/>
              </w:numPr>
              <w:adjustRightInd w:val="0"/>
              <w:snapToGrid w:val="0"/>
              <w:rPr>
                <w:rFonts w:ascii="微软雅黑" w:hAnsi="微软雅黑" w:eastAsia="微软雅黑"/>
              </w:rPr>
            </w:pPr>
            <w:r>
              <w:rPr>
                <w:rFonts w:hint="eastAsia" w:ascii="微软雅黑" w:hAnsi="微软雅黑" w:eastAsia="微软雅黑"/>
              </w:rPr>
              <w:t>康提的佛牙寺为著名的历史建筑物，也是佛教徒的朝圣之地。…可以在康提湖边感受一片静谧，在佛牙寺散步感受信仰的魅力。古老建筑与信仰文化的相交融；</w:t>
            </w:r>
          </w:p>
          <w:p>
            <w:pPr>
              <w:numPr>
                <w:ilvl w:val="0"/>
                <w:numId w:val="2"/>
              </w:numPr>
              <w:adjustRightInd w:val="0"/>
              <w:snapToGrid w:val="0"/>
              <w:rPr>
                <w:rFonts w:ascii="微软雅黑" w:hAnsi="微软雅黑" w:eastAsia="微软雅黑"/>
              </w:rPr>
            </w:pPr>
            <w:r>
              <w:drawing>
                <wp:anchor distT="0" distB="0" distL="114300" distR="114300" simplePos="0" relativeHeight="251665408" behindDoc="1" locked="0" layoutInCell="1" allowOverlap="1">
                  <wp:simplePos x="0" y="0"/>
                  <wp:positionH relativeFrom="column">
                    <wp:posOffset>55880</wp:posOffset>
                  </wp:positionH>
                  <wp:positionV relativeFrom="paragraph">
                    <wp:posOffset>196215</wp:posOffset>
                  </wp:positionV>
                  <wp:extent cx="6476365" cy="3186430"/>
                  <wp:effectExtent l="19050" t="0" r="635" b="0"/>
                  <wp:wrapTight wrapText="bothSides">
                    <wp:wrapPolygon>
                      <wp:start x="-64" y="0"/>
                      <wp:lineTo x="-64" y="21436"/>
                      <wp:lineTo x="21602" y="21436"/>
                      <wp:lineTo x="21602" y="0"/>
                      <wp:lineTo x="-64" y="0"/>
                    </wp:wrapPolygon>
                  </wp:wrapTight>
                  <wp:docPr id="9" name="图片 20" descr="海上小火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海上小火车"/>
                          <pic:cNvPicPr>
                            <a:picLocks noChangeAspect="1" noChangeArrowheads="1"/>
                          </pic:cNvPicPr>
                        </pic:nvPicPr>
                        <pic:blipFill>
                          <a:blip r:embed="rId8" cstate="print"/>
                          <a:srcRect/>
                          <a:stretch>
                            <a:fillRect/>
                          </a:stretch>
                        </pic:blipFill>
                        <pic:spPr>
                          <a:xfrm>
                            <a:off x="0" y="0"/>
                            <a:ext cx="6476365" cy="3186430"/>
                          </a:xfrm>
                          <a:prstGeom prst="rect">
                            <a:avLst/>
                          </a:prstGeom>
                          <a:noFill/>
                          <a:ln w="9525">
                            <a:noFill/>
                            <a:miter lim="800000"/>
                            <a:headEnd/>
                            <a:tailEnd/>
                          </a:ln>
                          <a:effectLst/>
                        </pic:spPr>
                      </pic:pic>
                    </a:graphicData>
                  </a:graphic>
                </wp:anchor>
              </w:drawing>
            </w:r>
            <w:r>
              <w:rPr>
                <w:rFonts w:hint="eastAsia" w:ascii="微软雅黑" w:hAnsi="微软雅黑" w:eastAsia="微软雅黑"/>
              </w:rPr>
              <w:t>之后参观</w:t>
            </w:r>
            <w:r>
              <w:rPr>
                <w:rFonts w:hint="eastAsia" w:ascii="微软雅黑" w:hAnsi="微软雅黑" w:eastAsia="微软雅黑"/>
                <w:b/>
                <w:bCs/>
                <w:color w:val="0000FF"/>
              </w:rPr>
              <w:t>【宝石加工厂】</w:t>
            </w:r>
            <w:r>
              <w:rPr>
                <w:rFonts w:hint="eastAsia" w:ascii="微软雅黑" w:hAnsi="微软雅黑" w:eastAsia="微软雅黑"/>
              </w:rPr>
              <w:t>，参观结束后，乘车返回科伦坡，晚餐后入住酒店休息；</w:t>
            </w:r>
          </w:p>
          <w:p>
            <w:pPr>
              <w:adjustRightInd w:val="0"/>
              <w:snapToGrid w:val="0"/>
              <w:rPr>
                <w:rFonts w:ascii="微软雅黑" w:hAnsi="微软雅黑" w:eastAsia="微软雅黑"/>
              </w:rPr>
            </w:pPr>
          </w:p>
        </w:tc>
      </w:tr>
      <w:tr>
        <w:tblPrEx>
          <w:tblLayout w:type="fixed"/>
          <w:tblCellMar>
            <w:top w:w="0" w:type="dxa"/>
            <w:left w:w="108" w:type="dxa"/>
            <w:bottom w:w="0" w:type="dxa"/>
            <w:right w:w="108" w:type="dxa"/>
          </w:tblCellMar>
        </w:tblPrEx>
        <w:trPr>
          <w:gridAfter w:val="1"/>
          <w:wAfter w:w="10480" w:type="dxa"/>
          <w:trHeight w:val="90" w:hRule="atLeast"/>
        </w:trPr>
        <w:tc>
          <w:tcPr>
            <w:tcW w:w="2704" w:type="dxa"/>
            <w:shd w:val="clear" w:color="auto" w:fill="BFBFBF"/>
          </w:tcPr>
          <w:p>
            <w:pPr>
              <w:adjustRightInd w:val="0"/>
              <w:snapToGrid w:val="0"/>
              <w:rPr>
                <w:rFonts w:ascii="微软雅黑" w:hAnsi="微软雅黑" w:eastAsia="微软雅黑" w:cs="Arial"/>
                <w:sz w:val="18"/>
                <w:szCs w:val="18"/>
              </w:rPr>
            </w:pPr>
            <w:r>
              <w:rPr>
                <w:rFonts w:hint="eastAsia" w:ascii="微软雅黑" w:hAnsi="微软雅黑" w:eastAsia="微软雅黑" w:cs="微软雅黑"/>
                <w:szCs w:val="21"/>
              </w:rPr>
              <w:t>早餐：酒店自助</w:t>
            </w:r>
          </w:p>
        </w:tc>
        <w:tc>
          <w:tcPr>
            <w:tcW w:w="2452" w:type="dxa"/>
            <w:gridSpan w:val="5"/>
            <w:shd w:val="clear" w:color="auto" w:fill="D9D9D9"/>
          </w:tcPr>
          <w:p>
            <w:pPr>
              <w:adjustRightInd w:val="0"/>
              <w:snapToGrid w:val="0"/>
              <w:rPr>
                <w:rFonts w:ascii="微软雅黑" w:hAnsi="微软雅黑" w:eastAsia="微软雅黑" w:cs="Arial"/>
                <w:sz w:val="18"/>
                <w:szCs w:val="18"/>
              </w:rPr>
            </w:pPr>
            <w:r>
              <w:rPr>
                <w:rFonts w:hint="eastAsia" w:ascii="微软雅黑" w:hAnsi="微软雅黑" w:eastAsia="微软雅黑" w:cs="微软雅黑"/>
                <w:szCs w:val="21"/>
              </w:rPr>
              <w:t>午餐：当地午餐</w:t>
            </w:r>
          </w:p>
        </w:tc>
        <w:tc>
          <w:tcPr>
            <w:tcW w:w="2334" w:type="dxa"/>
            <w:gridSpan w:val="2"/>
            <w:shd w:val="clear" w:color="auto" w:fill="BFBFBF"/>
          </w:tcPr>
          <w:p>
            <w:pPr>
              <w:adjustRightInd w:val="0"/>
              <w:snapToGrid w:val="0"/>
              <w:rPr>
                <w:rFonts w:ascii="微软雅黑" w:hAnsi="微软雅黑" w:eastAsia="微软雅黑" w:cs="Arial"/>
                <w:sz w:val="18"/>
                <w:szCs w:val="18"/>
              </w:rPr>
            </w:pPr>
            <w:r>
              <w:rPr>
                <w:rFonts w:hint="eastAsia" w:ascii="微软雅黑" w:hAnsi="微软雅黑" w:eastAsia="微软雅黑" w:cs="微软雅黑"/>
                <w:szCs w:val="21"/>
              </w:rPr>
              <w:t>晚餐：中式晚餐</w:t>
            </w:r>
          </w:p>
        </w:tc>
        <w:tc>
          <w:tcPr>
            <w:tcW w:w="2990" w:type="dxa"/>
            <w:gridSpan w:val="2"/>
            <w:shd w:val="clear" w:color="auto" w:fill="D9D9D9"/>
          </w:tcPr>
          <w:p>
            <w:pPr>
              <w:adjustRightInd w:val="0"/>
              <w:snapToGrid w:val="0"/>
              <w:rPr>
                <w:rFonts w:ascii="微软雅黑" w:hAnsi="微软雅黑" w:eastAsia="微软雅黑" w:cs="Arial"/>
                <w:sz w:val="18"/>
                <w:szCs w:val="18"/>
              </w:rPr>
            </w:pPr>
            <w:r>
              <w:rPr>
                <w:rFonts w:hint="eastAsia" w:ascii="微软雅黑" w:hAnsi="微软雅黑" w:eastAsia="微软雅黑" w:cs="微软雅黑"/>
                <w:szCs w:val="21"/>
              </w:rPr>
              <w:t>住宿：四星酒店</w:t>
            </w:r>
          </w:p>
        </w:tc>
      </w:tr>
      <w:tr>
        <w:tblPrEx>
          <w:tblLayout w:type="fixed"/>
          <w:tblCellMar>
            <w:top w:w="0" w:type="dxa"/>
            <w:left w:w="108" w:type="dxa"/>
            <w:bottom w:w="0" w:type="dxa"/>
            <w:right w:w="108" w:type="dxa"/>
          </w:tblCellMar>
        </w:tblPrEx>
        <w:trPr>
          <w:gridAfter w:val="1"/>
          <w:wAfter w:w="10480" w:type="dxa"/>
          <w:trHeight w:val="90" w:hRule="atLeast"/>
        </w:trPr>
        <w:tc>
          <w:tcPr>
            <w:tcW w:w="2704" w:type="dxa"/>
            <w:shd w:val="clear" w:color="auto" w:fill="BFBFBF"/>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交通：汽车</w:t>
            </w:r>
          </w:p>
        </w:tc>
        <w:tc>
          <w:tcPr>
            <w:tcW w:w="2452" w:type="dxa"/>
            <w:gridSpan w:val="5"/>
            <w:shd w:val="clear" w:color="auto" w:fill="D9D9D9"/>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航班号：</w:t>
            </w:r>
          </w:p>
        </w:tc>
        <w:tc>
          <w:tcPr>
            <w:tcW w:w="2334" w:type="dxa"/>
            <w:gridSpan w:val="2"/>
            <w:shd w:val="clear" w:color="auto" w:fill="BFBFBF"/>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机型：</w:t>
            </w:r>
          </w:p>
        </w:tc>
        <w:tc>
          <w:tcPr>
            <w:tcW w:w="2990" w:type="dxa"/>
            <w:gridSpan w:val="2"/>
            <w:shd w:val="clear" w:color="auto" w:fill="D9D9D9"/>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飞行时间：</w:t>
            </w:r>
          </w:p>
        </w:tc>
      </w:tr>
      <w:tr>
        <w:tblPrEx>
          <w:tblLayout w:type="fixed"/>
          <w:tblCellMar>
            <w:top w:w="0" w:type="dxa"/>
            <w:left w:w="108" w:type="dxa"/>
            <w:bottom w:w="0" w:type="dxa"/>
            <w:right w:w="108" w:type="dxa"/>
          </w:tblCellMar>
        </w:tblPrEx>
        <w:trPr>
          <w:gridAfter w:val="1"/>
          <w:wAfter w:w="10480" w:type="dxa"/>
          <w:trHeight w:val="90" w:hRule="atLeast"/>
        </w:trPr>
        <w:tc>
          <w:tcPr>
            <w:tcW w:w="10480" w:type="dxa"/>
            <w:gridSpan w:val="10"/>
          </w:tcPr>
          <w:p>
            <w:pPr>
              <w:spacing w:line="40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gridAfter w:val="1"/>
          <w:wAfter w:w="10480" w:type="dxa"/>
          <w:trHeight w:val="90" w:hRule="atLeast"/>
        </w:trPr>
        <w:tc>
          <w:tcPr>
            <w:tcW w:w="4992" w:type="dxa"/>
            <w:gridSpan w:val="5"/>
            <w:shd w:val="clear" w:color="auto" w:fill="08B57F"/>
          </w:tcPr>
          <w:p>
            <w:pPr>
              <w:spacing w:line="400" w:lineRule="exact"/>
              <w:rPr>
                <w:rFonts w:ascii="微软雅黑" w:hAnsi="微软雅黑" w:eastAsia="微软雅黑" w:cs="Arial"/>
                <w:b/>
                <w:szCs w:val="21"/>
              </w:rPr>
            </w:pPr>
            <w:r>
              <w:rPr>
                <w:rFonts w:ascii="微软雅黑" w:hAnsi="微软雅黑" w:eastAsia="微软雅黑" w:cs="Arial"/>
                <w:b/>
                <w:color w:val="FFFFFF"/>
                <w:szCs w:val="21"/>
              </w:rPr>
              <w:t xml:space="preserve">Day4  </w:t>
            </w:r>
            <w:r>
              <w:rPr>
                <w:rFonts w:hint="eastAsia" w:ascii="微软雅黑" w:hAnsi="微软雅黑" w:eastAsia="微软雅黑" w:cs="Arial"/>
                <w:b/>
                <w:color w:val="FFFFFF"/>
                <w:szCs w:val="21"/>
              </w:rPr>
              <w:t>科伦坡</w:t>
            </w:r>
            <w:r>
              <w:rPr>
                <w:rFonts w:ascii="微软雅黑" w:hAnsi="微软雅黑" w:eastAsia="微软雅黑" w:cs="Arial"/>
                <w:b/>
                <w:color w:val="FFFFFF"/>
                <w:szCs w:val="21"/>
              </w:rPr>
              <w:t>-</w:t>
            </w:r>
            <w:r>
              <w:rPr>
                <w:rFonts w:hint="eastAsia" w:ascii="微软雅黑" w:hAnsi="微软雅黑" w:eastAsia="微软雅黑" w:cs="Arial"/>
                <w:b/>
                <w:color w:val="FFFFFF"/>
                <w:szCs w:val="21"/>
              </w:rPr>
              <w:t>南部海滨</w:t>
            </w:r>
          </w:p>
        </w:tc>
        <w:tc>
          <w:tcPr>
            <w:tcW w:w="5488" w:type="dxa"/>
            <w:gridSpan w:val="5"/>
            <w:shd w:val="clear" w:color="auto" w:fill="F3F3F3"/>
          </w:tcPr>
          <w:p>
            <w:pPr>
              <w:spacing w:line="40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gridAfter w:val="1"/>
          <w:wAfter w:w="10480" w:type="dxa"/>
          <w:trHeight w:val="772" w:hRule="atLeast"/>
        </w:trPr>
        <w:tc>
          <w:tcPr>
            <w:tcW w:w="10480" w:type="dxa"/>
            <w:gridSpan w:val="10"/>
          </w:tcPr>
          <w:p>
            <w:pPr>
              <w:adjustRightInd w:val="0"/>
              <w:snapToGrid w:val="0"/>
              <w:spacing w:line="200" w:lineRule="exact"/>
              <w:ind w:left="315" w:hanging="315" w:hangingChars="150"/>
              <w:rPr>
                <w:rFonts w:ascii="微软雅黑" w:hAnsi="微软雅黑" w:eastAsia="微软雅黑" w:cs="Arial"/>
                <w:szCs w:val="21"/>
              </w:rPr>
            </w:pPr>
          </w:p>
          <w:p>
            <w:pPr>
              <w:numPr>
                <w:ilvl w:val="0"/>
                <w:numId w:val="2"/>
              </w:numPr>
              <w:adjustRightInd w:val="0"/>
              <w:snapToGrid w:val="0"/>
              <w:rPr>
                <w:rFonts w:ascii="微软雅黑" w:hAnsi="微软雅黑" w:eastAsia="微软雅黑"/>
              </w:rPr>
            </w:pPr>
            <w:r>
              <w:rPr>
                <w:rFonts w:hint="eastAsia" w:ascii="微软雅黑" w:hAnsi="微软雅黑" w:eastAsia="微软雅黑"/>
              </w:rPr>
              <w:t>早餐后，带您体验“千与千寻“海上小火车最美的三站行程</w:t>
            </w:r>
          </w:p>
          <w:p>
            <w:pPr>
              <w:numPr>
                <w:ilvl w:val="0"/>
                <w:numId w:val="2"/>
              </w:numPr>
              <w:adjustRightInd w:val="0"/>
              <w:snapToGrid w:val="0"/>
              <w:rPr>
                <w:rFonts w:hint="eastAsia" w:ascii="微软雅黑" w:hAnsi="微软雅黑" w:eastAsia="微软雅黑"/>
              </w:rPr>
            </w:pPr>
            <w:r>
              <w:rPr>
                <w:rFonts w:hint="eastAsia" w:ascii="微软雅黑" w:hAnsi="微软雅黑" w:eastAsia="微软雅黑"/>
              </w:rPr>
              <w:t>游览结束后，乘车前往南部海滨酒店</w:t>
            </w:r>
            <w:r>
              <w:rPr>
                <w:rFonts w:ascii="微软雅黑" w:hAnsi="微软雅黑" w:eastAsia="微软雅黑"/>
              </w:rPr>
              <w:t>(</w:t>
            </w:r>
            <w:r>
              <w:rPr>
                <w:rFonts w:hint="eastAsia" w:ascii="微软雅黑" w:hAnsi="微软雅黑" w:eastAsia="微软雅黑"/>
              </w:rPr>
              <w:t>车程约</w:t>
            </w:r>
            <w:r>
              <w:rPr>
                <w:rFonts w:ascii="微软雅黑" w:hAnsi="微软雅黑" w:eastAsia="微软雅黑"/>
              </w:rPr>
              <w:t>5</w:t>
            </w:r>
            <w:r>
              <w:rPr>
                <w:rFonts w:hint="eastAsia" w:ascii="微软雅黑" w:hAnsi="微软雅黑" w:eastAsia="微软雅黑"/>
              </w:rPr>
              <w:t>小时</w:t>
            </w:r>
            <w:r>
              <w:rPr>
                <w:rFonts w:ascii="微软雅黑" w:hAnsi="微软雅黑" w:eastAsia="微软雅黑"/>
              </w:rPr>
              <w:t>)</w:t>
            </w:r>
            <w:r>
              <w:rPr>
                <w:rFonts w:hint="eastAsia" w:ascii="微软雅黑" w:hAnsi="微软雅黑" w:eastAsia="微软雅黑"/>
              </w:rPr>
              <w:t>，抵达酒店入住休息；</w:t>
            </w:r>
          </w:p>
          <w:p>
            <w:pPr>
              <w:adjustRightInd w:val="0"/>
              <w:snapToGrid w:val="0"/>
              <w:rPr>
                <w:rFonts w:ascii="微软雅黑" w:hAnsi="微软雅黑" w:eastAsia="微软雅黑"/>
              </w:rPr>
            </w:pPr>
            <w:r>
              <w:rPr>
                <w:rFonts w:hint="eastAsia" w:ascii="微软雅黑" w:hAnsi="微软雅黑" w:eastAsia="微软雅黑"/>
              </w:rPr>
              <w:t xml:space="preserve">                                                                    </w:t>
            </w:r>
          </w:p>
          <w:p>
            <w:pPr>
              <w:adjustRightInd w:val="0"/>
              <w:snapToGrid w:val="0"/>
              <w:rPr>
                <w:rFonts w:ascii="微软雅黑" w:hAnsi="微软雅黑" w:eastAsia="微软雅黑"/>
              </w:rPr>
            </w:pPr>
            <w:r>
              <w:drawing>
                <wp:inline distT="0" distB="0" distL="0" distR="0">
                  <wp:extent cx="6511290" cy="3165475"/>
                  <wp:effectExtent l="19050" t="0" r="3810" b="0"/>
                  <wp:docPr id="1" name="图片 2" descr="78337335651234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783373356512342977"/>
                          <pic:cNvPicPr>
                            <a:picLocks noChangeAspect="1" noChangeArrowheads="1"/>
                          </pic:cNvPicPr>
                        </pic:nvPicPr>
                        <pic:blipFill>
                          <a:blip r:embed="rId9" cstate="print"/>
                          <a:srcRect/>
                          <a:stretch>
                            <a:fillRect/>
                          </a:stretch>
                        </pic:blipFill>
                        <pic:spPr>
                          <a:xfrm>
                            <a:off x="0" y="0"/>
                            <a:ext cx="6511290" cy="3165475"/>
                          </a:xfrm>
                          <a:prstGeom prst="rect">
                            <a:avLst/>
                          </a:prstGeom>
                          <a:noFill/>
                          <a:ln w="9525">
                            <a:noFill/>
                            <a:miter lim="800000"/>
                            <a:headEnd/>
                            <a:tailEnd/>
                          </a:ln>
                          <a:effectLst/>
                        </pic:spPr>
                      </pic:pic>
                    </a:graphicData>
                  </a:graphic>
                </wp:inline>
              </w:drawing>
            </w:r>
          </w:p>
          <w:tbl>
            <w:tblPr>
              <w:tblStyle w:val="10"/>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2956"/>
              <w:gridCol w:w="2115"/>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2299" w:type="dxa"/>
                  <w:tcBorders>
                    <w:top w:val="single" w:color="auto" w:sz="4" w:space="0"/>
                    <w:left w:val="single" w:color="auto" w:sz="4" w:space="0"/>
                    <w:bottom w:val="single" w:color="auto" w:sz="4" w:space="0"/>
                    <w:right w:val="single" w:color="auto" w:sz="4" w:space="0"/>
                  </w:tcBorders>
                  <w:shd w:val="clear" w:color="auto" w:fill="BFBFBF"/>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早餐：酒店自助</w:t>
                  </w:r>
                </w:p>
              </w:tc>
              <w:tc>
                <w:tcPr>
                  <w:tcW w:w="2956" w:type="dxa"/>
                  <w:tcBorders>
                    <w:top w:val="single" w:color="auto" w:sz="4" w:space="0"/>
                    <w:left w:val="single" w:color="auto" w:sz="4" w:space="0"/>
                    <w:bottom w:val="single" w:color="auto" w:sz="4" w:space="0"/>
                    <w:right w:val="single" w:color="auto" w:sz="4" w:space="0"/>
                  </w:tcBorders>
                  <w:shd w:val="clear" w:color="auto" w:fill="D9D9D9"/>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午餐：中式午餐</w:t>
                  </w:r>
                </w:p>
              </w:tc>
              <w:tc>
                <w:tcPr>
                  <w:tcW w:w="2115" w:type="dxa"/>
                  <w:tcBorders>
                    <w:top w:val="single" w:color="auto" w:sz="4" w:space="0"/>
                    <w:left w:val="single" w:color="auto" w:sz="4" w:space="0"/>
                    <w:bottom w:val="single" w:color="auto" w:sz="4" w:space="0"/>
                    <w:right w:val="single" w:color="auto" w:sz="4" w:space="0"/>
                  </w:tcBorders>
                  <w:shd w:val="clear" w:color="auto" w:fill="BFBFBF"/>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晚餐：酒店自助</w:t>
                  </w:r>
                </w:p>
              </w:tc>
              <w:tc>
                <w:tcPr>
                  <w:tcW w:w="3027" w:type="dxa"/>
                  <w:tcBorders>
                    <w:top w:val="single" w:color="auto" w:sz="4" w:space="0"/>
                    <w:left w:val="single" w:color="auto" w:sz="4" w:space="0"/>
                    <w:bottom w:val="single" w:color="auto" w:sz="4" w:space="0"/>
                    <w:right w:val="single" w:color="auto" w:sz="4" w:space="0"/>
                  </w:tcBorders>
                  <w:shd w:val="clear" w:color="auto" w:fill="D9D9D9"/>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住宿：四星级酒店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9" w:type="dxa"/>
                  <w:tcBorders>
                    <w:top w:val="single" w:color="auto" w:sz="4" w:space="0"/>
                    <w:left w:val="single" w:color="auto" w:sz="4" w:space="0"/>
                    <w:bottom w:val="single" w:color="auto" w:sz="4" w:space="0"/>
                    <w:right w:val="single" w:color="auto" w:sz="4" w:space="0"/>
                  </w:tcBorders>
                  <w:shd w:val="clear" w:color="auto" w:fill="BFBFBF"/>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交通：汽车</w:t>
                  </w:r>
                </w:p>
              </w:tc>
              <w:tc>
                <w:tcPr>
                  <w:tcW w:w="2956" w:type="dxa"/>
                  <w:tcBorders>
                    <w:top w:val="single" w:color="auto" w:sz="4" w:space="0"/>
                    <w:left w:val="single" w:color="auto" w:sz="4" w:space="0"/>
                    <w:bottom w:val="single" w:color="auto" w:sz="4" w:space="0"/>
                    <w:right w:val="single" w:color="auto" w:sz="4" w:space="0"/>
                  </w:tcBorders>
                  <w:shd w:val="clear" w:color="auto" w:fill="D9D9D9"/>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航班号：</w:t>
                  </w:r>
                </w:p>
              </w:tc>
              <w:tc>
                <w:tcPr>
                  <w:tcW w:w="2115" w:type="dxa"/>
                  <w:tcBorders>
                    <w:top w:val="single" w:color="auto" w:sz="4" w:space="0"/>
                    <w:left w:val="single" w:color="auto" w:sz="4" w:space="0"/>
                    <w:bottom w:val="single" w:color="auto" w:sz="4" w:space="0"/>
                    <w:right w:val="single" w:color="auto" w:sz="4" w:space="0"/>
                  </w:tcBorders>
                  <w:shd w:val="clear" w:color="auto" w:fill="BFBFBF"/>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机型：</w:t>
                  </w:r>
                </w:p>
              </w:tc>
              <w:tc>
                <w:tcPr>
                  <w:tcW w:w="3027" w:type="dxa"/>
                  <w:tcBorders>
                    <w:top w:val="single" w:color="auto" w:sz="4" w:space="0"/>
                    <w:left w:val="single" w:color="auto" w:sz="4" w:space="0"/>
                    <w:bottom w:val="single" w:color="auto" w:sz="4" w:space="0"/>
                    <w:right w:val="single" w:color="auto" w:sz="4" w:space="0"/>
                  </w:tcBorders>
                  <w:shd w:val="clear" w:color="auto" w:fill="D9D9D9"/>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飞行时间：</w:t>
                  </w:r>
                </w:p>
              </w:tc>
            </w:tr>
          </w:tbl>
          <w:p>
            <w:pPr>
              <w:adjustRightInd w:val="0"/>
              <w:snapToGrid w:val="0"/>
              <w:spacing w:line="200" w:lineRule="exact"/>
              <w:rPr>
                <w:rFonts w:hint="eastAsia" w:ascii="微软雅黑" w:hAnsi="微软雅黑" w:eastAsia="微软雅黑"/>
              </w:rPr>
            </w:pPr>
          </w:p>
        </w:tc>
      </w:tr>
      <w:tr>
        <w:tblPrEx>
          <w:tblLayout w:type="fixed"/>
          <w:tblCellMar>
            <w:top w:w="0" w:type="dxa"/>
            <w:left w:w="108" w:type="dxa"/>
            <w:bottom w:w="0" w:type="dxa"/>
            <w:right w:w="108" w:type="dxa"/>
          </w:tblCellMar>
        </w:tblPrEx>
        <w:trPr>
          <w:trHeight w:val="622" w:hRule="atLeast"/>
        </w:trPr>
        <w:tc>
          <w:tcPr>
            <w:tcW w:w="10480" w:type="dxa"/>
            <w:gridSpan w:val="10"/>
            <w:shd w:val="clear" w:color="auto" w:fill="08B57F"/>
          </w:tcPr>
          <w:p>
            <w:pPr>
              <w:spacing w:line="400" w:lineRule="exact"/>
              <w:rPr>
                <w:rFonts w:ascii="微软雅黑" w:hAnsi="微软雅黑" w:eastAsia="微软雅黑"/>
              </w:rPr>
            </w:pPr>
            <w:r>
              <w:rPr>
                <w:rFonts w:ascii="微软雅黑" w:hAnsi="微软雅黑" w:eastAsia="微软雅黑" w:cs="Arial"/>
                <w:b/>
                <w:color w:val="FFFFFF"/>
                <w:szCs w:val="21"/>
              </w:rPr>
              <w:t xml:space="preserve">Day5  </w:t>
            </w:r>
            <w:r>
              <w:rPr>
                <w:rFonts w:hint="eastAsia" w:ascii="微软雅黑" w:hAnsi="微软雅黑" w:eastAsia="微软雅黑" w:cs="Arial"/>
                <w:b/>
                <w:color w:val="FFFFFF"/>
                <w:szCs w:val="21"/>
              </w:rPr>
              <w:t>南部海滨自由活</w:t>
            </w:r>
          </w:p>
        </w:tc>
        <w:tc>
          <w:tcPr>
            <w:tcW w:w="10480" w:type="dxa"/>
            <w:shd w:val="clear" w:color="auto" w:fill="F3F3F3"/>
          </w:tcPr>
          <w:p>
            <w:pPr>
              <w:spacing w:line="400" w:lineRule="exact"/>
            </w:pPr>
          </w:p>
        </w:tc>
      </w:tr>
      <w:tr>
        <w:tblPrEx>
          <w:tblLayout w:type="fixed"/>
          <w:tblCellMar>
            <w:top w:w="0" w:type="dxa"/>
            <w:left w:w="108" w:type="dxa"/>
            <w:bottom w:w="0" w:type="dxa"/>
            <w:right w:w="108" w:type="dxa"/>
          </w:tblCellMar>
        </w:tblPrEx>
        <w:trPr>
          <w:trHeight w:val="772" w:hRule="atLeast"/>
        </w:trPr>
        <w:tc>
          <w:tcPr>
            <w:tcW w:w="20960" w:type="dxa"/>
            <w:gridSpan w:val="11"/>
          </w:tcPr>
          <w:p>
            <w:pPr>
              <w:adjustRightInd w:val="0"/>
              <w:snapToGrid w:val="0"/>
              <w:spacing w:line="200" w:lineRule="exact"/>
              <w:rPr>
                <w:rFonts w:ascii="微软雅黑" w:hAnsi="微软雅黑" w:eastAsia="微软雅黑" w:cs="Arial"/>
                <w:szCs w:val="21"/>
              </w:rPr>
            </w:pPr>
          </w:p>
          <w:p>
            <w:pPr>
              <w:numPr>
                <w:ilvl w:val="0"/>
                <w:numId w:val="2"/>
              </w:numPr>
              <w:adjustRightInd w:val="0"/>
              <w:snapToGrid w:val="0"/>
              <w:rPr>
                <w:rFonts w:ascii="微软雅黑" w:hAnsi="微软雅黑" w:eastAsia="微软雅黑"/>
              </w:rPr>
            </w:pPr>
            <w:r>
              <w:rPr>
                <w:rFonts w:hint="eastAsia" w:ascii="微软雅黑" w:hAnsi="微软雅黑" w:eastAsia="微软雅黑"/>
              </w:rPr>
              <w:t>全天自由活动；体验真正南部海滩的风情享受南部的阳光沙滩。沙滩（不含午餐、车、导游）</w:t>
            </w:r>
          </w:p>
          <w:p>
            <w:pPr>
              <w:numPr>
                <w:ilvl w:val="0"/>
                <w:numId w:val="2"/>
              </w:numPr>
              <w:adjustRightInd w:val="0"/>
              <w:snapToGrid w:val="0"/>
              <w:rPr>
                <w:rFonts w:hint="eastAsia" w:ascii="微软雅黑" w:hAnsi="微软雅黑" w:eastAsia="微软雅黑"/>
              </w:rPr>
            </w:pPr>
            <w:r>
              <w:rPr>
                <w:rFonts w:hint="eastAsia" w:ascii="微软雅黑" w:hAnsi="微软雅黑" w:eastAsia="微软雅黑"/>
              </w:rPr>
              <w:t>享受完全属于自己的斯里兰卡时光</w:t>
            </w:r>
          </w:p>
          <w:p>
            <w:pPr>
              <w:adjustRightInd w:val="0"/>
              <w:snapToGrid w:val="0"/>
              <w:rPr>
                <w:rFonts w:hint="eastAsia" w:ascii="微软雅黑" w:hAnsi="微软雅黑" w:eastAsia="微软雅黑"/>
              </w:rPr>
            </w:pPr>
            <w:r>
              <w:rPr>
                <w:rFonts w:hint="eastAsia" w:ascii="微软雅黑" w:hAnsi="微软雅黑" w:eastAsia="微软雅黑"/>
              </w:rPr>
              <w:t>（推荐乘观鲸船出海观鲸鱼）；</w:t>
            </w:r>
          </w:p>
          <w:p>
            <w:pPr>
              <w:adjustRightInd w:val="0"/>
              <w:snapToGrid w:val="0"/>
              <w:rPr>
                <w:rFonts w:ascii="微软雅黑" w:hAnsi="微软雅黑" w:eastAsia="微软雅黑"/>
              </w:rPr>
            </w:pPr>
            <w:r>
              <w:drawing>
                <wp:anchor distT="0" distB="0" distL="114300" distR="114300" simplePos="0" relativeHeight="251663360" behindDoc="0" locked="0" layoutInCell="1" allowOverlap="1">
                  <wp:simplePos x="0" y="0"/>
                  <wp:positionH relativeFrom="column">
                    <wp:posOffset>3417570</wp:posOffset>
                  </wp:positionH>
                  <wp:positionV relativeFrom="paragraph">
                    <wp:posOffset>92075</wp:posOffset>
                  </wp:positionV>
                  <wp:extent cx="3114675" cy="1778635"/>
                  <wp:effectExtent l="19050" t="0" r="9525" b="0"/>
                  <wp:wrapTopAndBottom/>
                  <wp:docPr id="7" name="图片 15" descr="南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南部"/>
                          <pic:cNvPicPr>
                            <a:picLocks noChangeAspect="1" noChangeArrowheads="1"/>
                          </pic:cNvPicPr>
                        </pic:nvPicPr>
                        <pic:blipFill>
                          <a:blip r:embed="rId10" cstate="print"/>
                          <a:srcRect/>
                          <a:stretch>
                            <a:fillRect/>
                          </a:stretch>
                        </pic:blipFill>
                        <pic:spPr>
                          <a:xfrm>
                            <a:off x="0" y="0"/>
                            <a:ext cx="3114675" cy="1778635"/>
                          </a:xfrm>
                          <a:prstGeom prst="rect">
                            <a:avLst/>
                          </a:prstGeom>
                          <a:noFill/>
                          <a:ln w="9525" cmpd="sng">
                            <a:noFill/>
                            <a:miter lim="800000"/>
                            <a:headEnd/>
                            <a:tailEnd/>
                          </a:ln>
                        </pic:spPr>
                      </pic:pic>
                    </a:graphicData>
                  </a:graphic>
                </wp:anchor>
              </w:drawing>
            </w:r>
          </w:p>
          <w:tbl>
            <w:tblPr>
              <w:tblStyle w:val="10"/>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2956"/>
              <w:gridCol w:w="2115"/>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2299" w:type="dxa"/>
                  <w:tcBorders>
                    <w:top w:val="single" w:color="auto" w:sz="4" w:space="0"/>
                    <w:left w:val="single" w:color="auto" w:sz="4" w:space="0"/>
                    <w:bottom w:val="single" w:color="auto" w:sz="4" w:space="0"/>
                    <w:right w:val="single" w:color="auto" w:sz="4" w:space="0"/>
                  </w:tcBorders>
                  <w:shd w:val="clear" w:color="auto" w:fill="BFBFBF"/>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早餐：酒店自助</w:t>
                  </w:r>
                </w:p>
              </w:tc>
              <w:tc>
                <w:tcPr>
                  <w:tcW w:w="2956" w:type="dxa"/>
                  <w:tcBorders>
                    <w:top w:val="single" w:color="auto" w:sz="4" w:space="0"/>
                    <w:left w:val="single" w:color="auto" w:sz="4" w:space="0"/>
                    <w:bottom w:val="single" w:color="auto" w:sz="4" w:space="0"/>
                    <w:right w:val="single" w:color="auto" w:sz="4" w:space="0"/>
                  </w:tcBorders>
                  <w:shd w:val="clear" w:color="auto" w:fill="D9D9D9"/>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午餐：无</w:t>
                  </w:r>
                </w:p>
              </w:tc>
              <w:tc>
                <w:tcPr>
                  <w:tcW w:w="2115" w:type="dxa"/>
                  <w:tcBorders>
                    <w:top w:val="single" w:color="auto" w:sz="4" w:space="0"/>
                    <w:left w:val="single" w:color="auto" w:sz="4" w:space="0"/>
                    <w:bottom w:val="single" w:color="auto" w:sz="4" w:space="0"/>
                    <w:right w:val="single" w:color="auto" w:sz="4" w:space="0"/>
                  </w:tcBorders>
                  <w:shd w:val="clear" w:color="auto" w:fill="BFBFBF"/>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晚餐：酒店自助</w:t>
                  </w:r>
                </w:p>
              </w:tc>
              <w:tc>
                <w:tcPr>
                  <w:tcW w:w="3027" w:type="dxa"/>
                  <w:tcBorders>
                    <w:top w:val="single" w:color="auto" w:sz="4" w:space="0"/>
                    <w:left w:val="single" w:color="auto" w:sz="4" w:space="0"/>
                    <w:bottom w:val="single" w:color="auto" w:sz="4" w:space="0"/>
                    <w:right w:val="single" w:color="auto" w:sz="4" w:space="0"/>
                  </w:tcBorders>
                  <w:shd w:val="clear" w:color="auto" w:fill="D9D9D9"/>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住宿：四星级酒店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9" w:type="dxa"/>
                  <w:tcBorders>
                    <w:top w:val="single" w:color="auto" w:sz="4" w:space="0"/>
                    <w:left w:val="single" w:color="auto" w:sz="4" w:space="0"/>
                    <w:bottom w:val="single" w:color="auto" w:sz="4" w:space="0"/>
                    <w:right w:val="single" w:color="auto" w:sz="4" w:space="0"/>
                  </w:tcBorders>
                  <w:shd w:val="clear" w:color="auto" w:fill="BFBFBF"/>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交通：汽车</w:t>
                  </w:r>
                </w:p>
              </w:tc>
              <w:tc>
                <w:tcPr>
                  <w:tcW w:w="2956" w:type="dxa"/>
                  <w:tcBorders>
                    <w:top w:val="single" w:color="auto" w:sz="4" w:space="0"/>
                    <w:left w:val="single" w:color="auto" w:sz="4" w:space="0"/>
                    <w:bottom w:val="single" w:color="auto" w:sz="4" w:space="0"/>
                    <w:right w:val="single" w:color="auto" w:sz="4" w:space="0"/>
                  </w:tcBorders>
                  <w:shd w:val="clear" w:color="auto" w:fill="D9D9D9"/>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航班号：</w:t>
                  </w:r>
                </w:p>
              </w:tc>
              <w:tc>
                <w:tcPr>
                  <w:tcW w:w="2115" w:type="dxa"/>
                  <w:tcBorders>
                    <w:top w:val="single" w:color="auto" w:sz="4" w:space="0"/>
                    <w:left w:val="single" w:color="auto" w:sz="4" w:space="0"/>
                    <w:bottom w:val="single" w:color="auto" w:sz="4" w:space="0"/>
                    <w:right w:val="single" w:color="auto" w:sz="4" w:space="0"/>
                  </w:tcBorders>
                  <w:shd w:val="clear" w:color="auto" w:fill="BFBFBF"/>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机型：</w:t>
                  </w:r>
                </w:p>
              </w:tc>
              <w:tc>
                <w:tcPr>
                  <w:tcW w:w="3027" w:type="dxa"/>
                  <w:tcBorders>
                    <w:top w:val="single" w:color="auto" w:sz="4" w:space="0"/>
                    <w:left w:val="single" w:color="auto" w:sz="4" w:space="0"/>
                    <w:bottom w:val="single" w:color="auto" w:sz="4" w:space="0"/>
                    <w:right w:val="single" w:color="auto" w:sz="4" w:space="0"/>
                  </w:tcBorders>
                  <w:shd w:val="clear" w:color="auto" w:fill="D9D9D9"/>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飞行时间：</w:t>
                  </w:r>
                </w:p>
              </w:tc>
            </w:tr>
          </w:tbl>
          <w:p>
            <w:pPr>
              <w:adjustRightInd w:val="0"/>
              <w:snapToGrid w:val="0"/>
              <w:spacing w:line="200" w:lineRule="exact"/>
            </w:pPr>
          </w:p>
        </w:tc>
      </w:tr>
    </w:tbl>
    <w:p>
      <w:pPr>
        <w:spacing w:line="400" w:lineRule="exact"/>
        <w:rPr>
          <w:rFonts w:hint="eastAsia" w:ascii="微软雅黑" w:hAnsi="微软雅黑" w:eastAsia="微软雅黑" w:cs="Arial"/>
          <w:b/>
          <w:color w:val="FFFFFF"/>
          <w:szCs w:val="21"/>
        </w:rPr>
      </w:pPr>
    </w:p>
    <w:tbl>
      <w:tblPr>
        <w:tblStyle w:val="10"/>
        <w:tblW w:w="10174" w:type="dxa"/>
        <w:tblInd w:w="-837" w:type="dxa"/>
        <w:tblLayout w:type="fixed"/>
        <w:tblCellMar>
          <w:top w:w="0" w:type="dxa"/>
          <w:left w:w="108" w:type="dxa"/>
          <w:bottom w:w="0" w:type="dxa"/>
          <w:right w:w="108" w:type="dxa"/>
        </w:tblCellMar>
      </w:tblPr>
      <w:tblGrid>
        <w:gridCol w:w="2279"/>
        <w:gridCol w:w="37"/>
        <w:gridCol w:w="609"/>
        <w:gridCol w:w="1804"/>
        <w:gridCol w:w="431"/>
        <w:gridCol w:w="39"/>
        <w:gridCol w:w="1266"/>
        <w:gridCol w:w="901"/>
        <w:gridCol w:w="209"/>
        <w:gridCol w:w="2599"/>
      </w:tblGrid>
      <w:tr>
        <w:tblPrEx>
          <w:tblLayout w:type="fixed"/>
          <w:tblCellMar>
            <w:top w:w="0" w:type="dxa"/>
            <w:left w:w="108" w:type="dxa"/>
            <w:bottom w:w="0" w:type="dxa"/>
            <w:right w:w="108" w:type="dxa"/>
          </w:tblCellMar>
        </w:tblPrEx>
        <w:trPr>
          <w:trHeight w:val="244" w:hRule="atLeast"/>
        </w:trPr>
        <w:tc>
          <w:tcPr>
            <w:tcW w:w="4729" w:type="dxa"/>
            <w:gridSpan w:val="4"/>
            <w:shd w:val="clear" w:color="auto" w:fill="D65D8F"/>
          </w:tcPr>
          <w:p>
            <w:pPr>
              <w:spacing w:line="400" w:lineRule="exact"/>
              <w:rPr>
                <w:rFonts w:ascii="微软雅黑" w:hAnsi="微软雅黑" w:eastAsia="微软雅黑" w:cs="Arial"/>
                <w:b/>
                <w:szCs w:val="21"/>
              </w:rPr>
            </w:pPr>
            <w:r>
              <w:rPr>
                <w:rFonts w:ascii="微软雅黑" w:hAnsi="微软雅黑" w:eastAsia="微软雅黑" w:cs="Arial"/>
                <w:b/>
                <w:color w:val="FFFFFF"/>
                <w:szCs w:val="21"/>
              </w:rPr>
              <w:t xml:space="preserve">Day6 </w:t>
            </w:r>
            <w:r>
              <w:rPr>
                <w:rFonts w:hint="eastAsia" w:ascii="微软雅黑" w:hAnsi="微软雅黑" w:eastAsia="微软雅黑" w:cs="Arial"/>
                <w:b/>
                <w:color w:val="FFFFFF"/>
                <w:szCs w:val="21"/>
              </w:rPr>
              <w:t>南部海滨</w:t>
            </w:r>
            <w:r>
              <w:rPr>
                <w:rFonts w:ascii="微软雅黑" w:hAnsi="微软雅黑" w:eastAsia="微软雅黑" w:cs="Arial"/>
                <w:b/>
                <w:color w:val="FFFFFF"/>
                <w:szCs w:val="21"/>
              </w:rPr>
              <w:t>-</w:t>
            </w:r>
            <w:r>
              <w:rPr>
                <w:rFonts w:hint="eastAsia" w:ascii="微软雅黑" w:hAnsi="微软雅黑" w:eastAsia="微软雅黑" w:cs="Arial"/>
                <w:b/>
                <w:color w:val="FFFFFF"/>
                <w:szCs w:val="21"/>
              </w:rPr>
              <w:t>雅拉国家公园</w:t>
            </w:r>
            <w:r>
              <w:rPr>
                <w:rFonts w:ascii="微软雅黑" w:hAnsi="微软雅黑" w:eastAsia="微软雅黑" w:cs="Arial"/>
                <w:b/>
                <w:color w:val="FFFFFF"/>
                <w:szCs w:val="21"/>
              </w:rPr>
              <w:t>-</w:t>
            </w:r>
            <w:r>
              <w:rPr>
                <w:rFonts w:hint="eastAsia" w:ascii="微软雅黑" w:hAnsi="微软雅黑" w:eastAsia="微软雅黑" w:cs="Arial"/>
                <w:b/>
                <w:color w:val="FFFFFF"/>
                <w:szCs w:val="21"/>
              </w:rPr>
              <w:t>西南海滨</w:t>
            </w:r>
          </w:p>
        </w:tc>
        <w:tc>
          <w:tcPr>
            <w:tcW w:w="5445" w:type="dxa"/>
            <w:gridSpan w:val="6"/>
            <w:shd w:val="clear" w:color="auto" w:fill="F3F3F3"/>
          </w:tcPr>
          <w:p>
            <w:pPr>
              <w:spacing w:line="40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trHeight w:val="244" w:hRule="atLeast"/>
        </w:trPr>
        <w:tc>
          <w:tcPr>
            <w:tcW w:w="10174" w:type="dxa"/>
            <w:gridSpan w:val="10"/>
          </w:tcPr>
          <w:p>
            <w:pPr>
              <w:adjustRightInd w:val="0"/>
              <w:snapToGrid w:val="0"/>
              <w:spacing w:line="200" w:lineRule="exact"/>
              <w:ind w:left="315" w:hanging="315" w:hangingChars="150"/>
              <w:rPr>
                <w:rFonts w:ascii="微软雅黑" w:hAnsi="微软雅黑" w:eastAsia="微软雅黑" w:cs="Arial"/>
                <w:szCs w:val="21"/>
              </w:rPr>
            </w:pPr>
          </w:p>
          <w:p>
            <w:pPr>
              <w:adjustRightInd w:val="0"/>
              <w:snapToGrid w:val="0"/>
              <w:spacing w:line="200" w:lineRule="exact"/>
              <w:ind w:left="315" w:hanging="315" w:hangingChars="150"/>
              <w:rPr>
                <w:rFonts w:ascii="微软雅黑" w:hAnsi="微软雅黑" w:eastAsia="微软雅黑" w:cs="Arial"/>
                <w:szCs w:val="21"/>
              </w:rPr>
            </w:pPr>
          </w:p>
          <w:p>
            <w:pPr>
              <w:numPr>
                <w:ilvl w:val="0"/>
                <w:numId w:val="3"/>
              </w:numPr>
              <w:adjustRightInd w:val="0"/>
              <w:snapToGrid w:val="0"/>
              <w:rPr>
                <w:rFonts w:ascii="微软雅黑" w:hAnsi="微软雅黑" w:eastAsia="微软雅黑"/>
              </w:rPr>
            </w:pPr>
            <w:r>
              <w:rPr>
                <w:rFonts w:hint="eastAsia" w:ascii="微软雅黑" w:hAnsi="微软雅黑" w:eastAsia="微软雅黑"/>
              </w:rPr>
              <w:t>上午前往有“小肯尼亚”之称的</w:t>
            </w:r>
            <w:r>
              <w:rPr>
                <w:rFonts w:ascii="微软雅黑" w:hAnsi="微软雅黑" w:eastAsia="微软雅黑"/>
              </w:rPr>
              <w:t>-</w:t>
            </w:r>
            <w:r>
              <w:rPr>
                <w:rFonts w:hint="eastAsia" w:ascii="微软雅黑" w:hAnsi="微软雅黑" w:eastAsia="微软雅黑"/>
              </w:rPr>
              <w:t>【</w:t>
            </w:r>
            <w:r>
              <w:rPr>
                <w:rFonts w:hint="eastAsia" w:ascii="微软雅黑" w:hAnsi="微软雅黑" w:eastAsia="微软雅黑"/>
                <w:b/>
                <w:bCs/>
                <w:color w:val="0000FF"/>
              </w:rPr>
              <w:t>雅拉国家公园</w:t>
            </w:r>
            <w:r>
              <w:rPr>
                <w:rFonts w:hint="eastAsia" w:ascii="微软雅黑" w:hAnsi="微软雅黑" w:eastAsia="微软雅黑"/>
              </w:rPr>
              <w:t>】，抵达后乘坐【吉普车】进入丛林，寻访各种的野生动物及鸟类，雅拉国家公园是斯里兰卡第二大国家自然保护区，公园具有多样性的生态环境，这里有潮湿季风林，干燥季风林，半落叶林和热带旱生林，除了森林外，还有草原，海滩，河流，湖泊，沼泽和荒地。公园内栖息着大量的斯本土动物，其中最引人注目的是成群的野象和行踪诡秘的猎豹；</w:t>
            </w:r>
          </w:p>
          <w:p>
            <w:pPr>
              <w:numPr>
                <w:ilvl w:val="0"/>
                <w:numId w:val="2"/>
              </w:numPr>
              <w:adjustRightInd w:val="0"/>
              <w:snapToGrid w:val="0"/>
              <w:rPr>
                <w:rFonts w:ascii="微软雅黑" w:hAnsi="微软雅黑" w:eastAsia="微软雅黑"/>
              </w:rPr>
            </w:pPr>
            <w:r>
              <w:rPr>
                <w:rFonts w:hint="eastAsia" w:ascii="微软雅黑" w:hAnsi="微软雅黑" w:eastAsia="微软雅黑"/>
              </w:rPr>
              <w:t>参观结束后，乘车返回酒店晚餐并休息；</w:t>
            </w:r>
          </w:p>
          <w:p>
            <w:pPr>
              <w:adjustRightInd w:val="0"/>
              <w:snapToGrid w:val="0"/>
              <w:spacing w:line="200" w:lineRule="exact"/>
              <w:rPr>
                <w:rFonts w:ascii="微软雅黑" w:hAnsi="微软雅黑" w:eastAsia="微软雅黑"/>
              </w:rPr>
            </w:pPr>
          </w:p>
        </w:tc>
      </w:tr>
      <w:tr>
        <w:tblPrEx>
          <w:tblLayout w:type="fixed"/>
          <w:tblCellMar>
            <w:top w:w="0" w:type="dxa"/>
            <w:left w:w="108" w:type="dxa"/>
            <w:bottom w:w="0" w:type="dxa"/>
            <w:right w:w="108" w:type="dxa"/>
          </w:tblCellMar>
        </w:tblPrEx>
        <w:trPr>
          <w:trHeight w:val="244" w:hRule="atLeast"/>
        </w:trPr>
        <w:tc>
          <w:tcPr>
            <w:tcW w:w="2316" w:type="dxa"/>
            <w:gridSpan w:val="2"/>
            <w:shd w:val="clear" w:color="auto" w:fill="BFBFBF"/>
          </w:tcPr>
          <w:p>
            <w:pPr>
              <w:adjustRightInd w:val="0"/>
              <w:snapToGrid w:val="0"/>
              <w:rPr>
                <w:rFonts w:ascii="微软雅黑" w:hAnsi="微软雅黑" w:eastAsia="微软雅黑" w:cs="Arial"/>
                <w:sz w:val="18"/>
                <w:szCs w:val="18"/>
              </w:rPr>
            </w:pPr>
            <w:r>
              <w:rPr>
                <w:rFonts w:hint="eastAsia" w:ascii="微软雅黑" w:hAnsi="微软雅黑" w:eastAsia="微软雅黑" w:cs="微软雅黑"/>
                <w:szCs w:val="21"/>
              </w:rPr>
              <w:t>早餐：酒店自助</w:t>
            </w:r>
          </w:p>
        </w:tc>
        <w:tc>
          <w:tcPr>
            <w:tcW w:w="2883" w:type="dxa"/>
            <w:gridSpan w:val="4"/>
            <w:shd w:val="clear" w:color="auto" w:fill="D9D9D9"/>
          </w:tcPr>
          <w:p>
            <w:pPr>
              <w:adjustRightInd w:val="0"/>
              <w:snapToGrid w:val="0"/>
              <w:rPr>
                <w:rFonts w:ascii="微软雅黑" w:hAnsi="微软雅黑" w:eastAsia="微软雅黑" w:cs="Arial"/>
                <w:sz w:val="18"/>
                <w:szCs w:val="18"/>
              </w:rPr>
            </w:pPr>
            <w:r>
              <w:rPr>
                <w:rFonts w:hint="eastAsia" w:ascii="微软雅黑" w:hAnsi="微软雅黑" w:eastAsia="微软雅黑" w:cs="微软雅黑"/>
                <w:szCs w:val="21"/>
              </w:rPr>
              <w:t>午餐：当地午餐</w:t>
            </w:r>
          </w:p>
        </w:tc>
        <w:tc>
          <w:tcPr>
            <w:tcW w:w="2167" w:type="dxa"/>
            <w:gridSpan w:val="2"/>
            <w:shd w:val="clear" w:color="auto" w:fill="BFBFBF"/>
          </w:tcPr>
          <w:p>
            <w:pPr>
              <w:adjustRightInd w:val="0"/>
              <w:snapToGrid w:val="0"/>
            </w:pPr>
            <w:r>
              <w:rPr>
                <w:rFonts w:hint="eastAsia" w:ascii="微软雅黑" w:hAnsi="微软雅黑" w:eastAsia="微软雅黑" w:cs="微软雅黑"/>
                <w:szCs w:val="21"/>
              </w:rPr>
              <w:t>晚餐：酒店自助</w:t>
            </w:r>
          </w:p>
        </w:tc>
        <w:tc>
          <w:tcPr>
            <w:tcW w:w="2808" w:type="dxa"/>
            <w:gridSpan w:val="2"/>
            <w:shd w:val="clear" w:color="auto" w:fill="D9D9D9"/>
          </w:tcPr>
          <w:p>
            <w:pPr>
              <w:adjustRightInd w:val="0"/>
              <w:snapToGrid w:val="0"/>
              <w:rPr>
                <w:rFonts w:ascii="微软雅黑" w:hAnsi="微软雅黑" w:eastAsia="微软雅黑" w:cs="Arial"/>
                <w:sz w:val="18"/>
                <w:szCs w:val="18"/>
              </w:rPr>
            </w:pPr>
            <w:r>
              <w:rPr>
                <w:rFonts w:hint="eastAsia" w:ascii="微软雅黑" w:hAnsi="微软雅黑" w:eastAsia="微软雅黑" w:cs="微软雅黑"/>
                <w:szCs w:val="21"/>
              </w:rPr>
              <w:t>住宿：五星级海滨度假酒店</w:t>
            </w:r>
          </w:p>
        </w:tc>
      </w:tr>
      <w:tr>
        <w:tblPrEx>
          <w:tblLayout w:type="fixed"/>
          <w:tblCellMar>
            <w:top w:w="0" w:type="dxa"/>
            <w:left w:w="108" w:type="dxa"/>
            <w:bottom w:w="0" w:type="dxa"/>
            <w:right w:w="108" w:type="dxa"/>
          </w:tblCellMar>
        </w:tblPrEx>
        <w:trPr>
          <w:trHeight w:val="244" w:hRule="atLeast"/>
        </w:trPr>
        <w:tc>
          <w:tcPr>
            <w:tcW w:w="2316" w:type="dxa"/>
            <w:gridSpan w:val="2"/>
            <w:shd w:val="clear" w:color="auto" w:fill="BFBFBF"/>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交通：汽车</w:t>
            </w:r>
          </w:p>
        </w:tc>
        <w:tc>
          <w:tcPr>
            <w:tcW w:w="2883" w:type="dxa"/>
            <w:gridSpan w:val="4"/>
            <w:shd w:val="clear" w:color="auto" w:fill="D9D9D9"/>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航班号：</w:t>
            </w:r>
          </w:p>
        </w:tc>
        <w:tc>
          <w:tcPr>
            <w:tcW w:w="2167" w:type="dxa"/>
            <w:gridSpan w:val="2"/>
            <w:shd w:val="clear" w:color="auto" w:fill="BFBFBF"/>
          </w:tcPr>
          <w:p>
            <w:pPr>
              <w:adjustRightInd w:val="0"/>
              <w:snapToGrid w:val="0"/>
            </w:pPr>
            <w:r>
              <w:rPr>
                <w:rFonts w:hint="eastAsia" w:ascii="微软雅黑" w:hAnsi="微软雅黑" w:eastAsia="微软雅黑" w:cs="微软雅黑"/>
                <w:szCs w:val="21"/>
              </w:rPr>
              <w:t>机型：</w:t>
            </w:r>
          </w:p>
        </w:tc>
        <w:tc>
          <w:tcPr>
            <w:tcW w:w="2808" w:type="dxa"/>
            <w:gridSpan w:val="2"/>
            <w:shd w:val="clear" w:color="auto" w:fill="D9D9D9"/>
          </w:tcPr>
          <w:p>
            <w:pPr>
              <w:adjustRightInd w:val="0"/>
              <w:snapToGrid w:val="0"/>
              <w:rPr>
                <w:rFonts w:ascii="微软雅黑" w:hAnsi="微软雅黑" w:eastAsia="微软雅黑" w:cs="Arial"/>
                <w:b/>
                <w:szCs w:val="21"/>
              </w:rPr>
            </w:pPr>
            <w:r>
              <w:rPr>
                <w:rFonts w:hint="eastAsia" w:ascii="微软雅黑" w:hAnsi="微软雅黑" w:eastAsia="微软雅黑" w:cs="微软雅黑"/>
                <w:szCs w:val="21"/>
              </w:rPr>
              <w:t>飞行时间：</w:t>
            </w:r>
          </w:p>
        </w:tc>
      </w:tr>
      <w:tr>
        <w:tblPrEx>
          <w:tblLayout w:type="fixed"/>
          <w:tblCellMar>
            <w:top w:w="0" w:type="dxa"/>
            <w:left w:w="108" w:type="dxa"/>
            <w:bottom w:w="0" w:type="dxa"/>
            <w:right w:w="108" w:type="dxa"/>
          </w:tblCellMar>
        </w:tblPrEx>
        <w:trPr>
          <w:trHeight w:val="244" w:hRule="atLeast"/>
        </w:trPr>
        <w:tc>
          <w:tcPr>
            <w:tcW w:w="10174" w:type="dxa"/>
            <w:gridSpan w:val="10"/>
          </w:tcPr>
          <w:p>
            <w:pPr>
              <w:spacing w:line="40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244" w:hRule="atLeast"/>
        </w:trPr>
        <w:tc>
          <w:tcPr>
            <w:tcW w:w="10174" w:type="dxa"/>
            <w:gridSpan w:val="10"/>
          </w:tcPr>
          <w:p>
            <w:pPr>
              <w:spacing w:line="40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244" w:hRule="atLeast"/>
        </w:trPr>
        <w:tc>
          <w:tcPr>
            <w:tcW w:w="6465" w:type="dxa"/>
            <w:gridSpan w:val="7"/>
            <w:shd w:val="clear" w:color="auto" w:fill="E8594B"/>
          </w:tcPr>
          <w:p>
            <w:pPr>
              <w:spacing w:line="400" w:lineRule="exact"/>
              <w:rPr>
                <w:rFonts w:ascii="微软雅黑" w:hAnsi="微软雅黑" w:eastAsia="微软雅黑" w:cs="Arial"/>
                <w:b/>
                <w:szCs w:val="21"/>
              </w:rPr>
            </w:pPr>
            <w:r>
              <w:rPr>
                <w:rFonts w:ascii="微软雅黑" w:hAnsi="微软雅黑" w:eastAsia="微软雅黑" w:cs="Arial"/>
                <w:b/>
                <w:color w:val="FFFFFF"/>
                <w:szCs w:val="21"/>
              </w:rPr>
              <w:t>Day</w:t>
            </w:r>
            <w:r>
              <w:rPr>
                <w:rFonts w:hint="eastAsia" w:ascii="微软雅黑" w:hAnsi="微软雅黑" w:eastAsia="微软雅黑" w:cs="Arial"/>
                <w:b/>
                <w:color w:val="FFFFFF"/>
                <w:szCs w:val="21"/>
              </w:rPr>
              <w:t>7</w:t>
            </w:r>
            <w:r>
              <w:rPr>
                <w:rFonts w:ascii="微软雅黑" w:hAnsi="微软雅黑" w:eastAsia="微软雅黑" w:cs="Arial"/>
                <w:b/>
                <w:color w:val="FFFFFF"/>
                <w:szCs w:val="21"/>
              </w:rPr>
              <w:t xml:space="preserve"> </w:t>
            </w:r>
            <w:r>
              <w:rPr>
                <w:rFonts w:hint="eastAsia" w:ascii="微软雅黑" w:hAnsi="微软雅黑" w:eastAsia="微软雅黑" w:cs="Arial"/>
                <w:b/>
                <w:color w:val="FFFFFF"/>
                <w:szCs w:val="21"/>
              </w:rPr>
              <w:t>西南海滨酒店</w:t>
            </w:r>
            <w:r>
              <w:rPr>
                <w:rFonts w:ascii="微软雅黑" w:hAnsi="微软雅黑" w:eastAsia="微软雅黑" w:cs="Arial"/>
                <w:b/>
                <w:color w:val="FFFFFF"/>
                <w:szCs w:val="21"/>
              </w:rPr>
              <w:t>-</w:t>
            </w:r>
            <w:r>
              <w:rPr>
                <w:rFonts w:hint="eastAsia" w:ascii="微软雅黑" w:hAnsi="微软雅黑" w:eastAsia="微软雅黑" w:cs="Arial"/>
                <w:b/>
                <w:color w:val="FFFFFF"/>
                <w:szCs w:val="21"/>
              </w:rPr>
              <w:t>海滨茶园</w:t>
            </w:r>
            <w:r>
              <w:rPr>
                <w:rFonts w:ascii="微软雅黑" w:hAnsi="微软雅黑" w:eastAsia="微软雅黑" w:cs="Arial"/>
                <w:b/>
                <w:color w:val="FFFFFF"/>
                <w:szCs w:val="21"/>
              </w:rPr>
              <w:t>-</w:t>
            </w:r>
            <w:r>
              <w:rPr>
                <w:rFonts w:hint="eastAsia" w:ascii="微软雅黑" w:hAnsi="微软雅黑" w:eastAsia="微软雅黑" w:cs="Arial"/>
                <w:b/>
                <w:color w:val="FFFFFF"/>
                <w:szCs w:val="21"/>
              </w:rPr>
              <w:t>加勒古堡</w:t>
            </w:r>
            <w:r>
              <w:rPr>
                <w:rFonts w:ascii="微软雅黑" w:hAnsi="微软雅黑" w:eastAsia="微软雅黑" w:cs="Arial"/>
                <w:b/>
                <w:color w:val="FFFFFF"/>
                <w:szCs w:val="21"/>
              </w:rPr>
              <w:t>-</w:t>
            </w:r>
            <w:r>
              <w:rPr>
                <w:rFonts w:hint="eastAsia" w:ascii="微软雅黑" w:hAnsi="微软雅黑" w:eastAsia="微软雅黑" w:cs="Arial"/>
                <w:b/>
                <w:color w:val="FFFFFF"/>
                <w:szCs w:val="21"/>
              </w:rPr>
              <w:t>科伦坡国际机场</w:t>
            </w:r>
            <w:r>
              <w:rPr>
                <w:rFonts w:ascii="微软雅黑" w:hAnsi="微软雅黑" w:eastAsia="微软雅黑" w:cs="Arial"/>
                <w:b/>
                <w:color w:val="FFFFFF"/>
                <w:szCs w:val="21"/>
              </w:rPr>
              <w:t>/</w:t>
            </w:r>
            <w:r>
              <w:rPr>
                <w:rFonts w:hint="eastAsia" w:ascii="微软雅黑" w:hAnsi="微软雅黑" w:eastAsia="微软雅黑" w:cs="Arial"/>
                <w:b/>
                <w:color w:val="FFFFFF"/>
                <w:szCs w:val="21"/>
              </w:rPr>
              <w:t>成都</w:t>
            </w:r>
          </w:p>
        </w:tc>
        <w:tc>
          <w:tcPr>
            <w:tcW w:w="3709" w:type="dxa"/>
            <w:gridSpan w:val="3"/>
            <w:shd w:val="clear" w:color="auto" w:fill="F3F3F3"/>
          </w:tcPr>
          <w:p>
            <w:pPr>
              <w:spacing w:line="40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trHeight w:val="417" w:hRule="atLeast"/>
        </w:trPr>
        <w:tc>
          <w:tcPr>
            <w:tcW w:w="10174" w:type="dxa"/>
            <w:gridSpan w:val="10"/>
          </w:tcPr>
          <w:p>
            <w:pPr>
              <w:adjustRightInd w:val="0"/>
              <w:snapToGrid w:val="0"/>
              <w:spacing w:line="200" w:lineRule="exact"/>
              <w:rPr>
                <w:rFonts w:ascii="微软雅黑" w:hAnsi="微软雅黑" w:eastAsia="微软雅黑"/>
                <w:b/>
              </w:rPr>
            </w:pPr>
          </w:p>
          <w:p>
            <w:pPr>
              <w:numPr>
                <w:ilvl w:val="0"/>
                <w:numId w:val="2"/>
              </w:numPr>
              <w:adjustRightInd w:val="0"/>
              <w:snapToGrid w:val="0"/>
              <w:rPr>
                <w:rFonts w:ascii="微软雅黑" w:hAnsi="微软雅黑" w:eastAsia="微软雅黑"/>
              </w:rPr>
            </w:pPr>
            <w:r>
              <w:rPr>
                <w:rFonts w:hint="eastAsia" w:ascii="微软雅黑" w:hAnsi="微软雅黑" w:eastAsia="微软雅黑"/>
              </w:rPr>
              <w:t>早餐后乘车前往世界文化遗产</w:t>
            </w:r>
            <w:r>
              <w:rPr>
                <w:rFonts w:ascii="微软雅黑" w:hAnsi="微软雅黑" w:eastAsia="微软雅黑"/>
              </w:rPr>
              <w:t>-</w:t>
            </w:r>
            <w:r>
              <w:rPr>
                <w:rFonts w:hint="eastAsia" w:ascii="微软雅黑" w:hAnsi="微软雅黑" w:eastAsia="微软雅黑"/>
              </w:rPr>
              <w:t>【</w:t>
            </w:r>
            <w:r>
              <w:rPr>
                <w:rFonts w:hint="eastAsia" w:ascii="微软雅黑" w:hAnsi="微软雅黑" w:eastAsia="微软雅黑"/>
                <w:b/>
                <w:bCs/>
                <w:color w:val="0000FF"/>
              </w:rPr>
              <w:t>加勒古堡</w:t>
            </w:r>
            <w:r>
              <w:rPr>
                <w:rFonts w:hint="eastAsia" w:ascii="微软雅黑" w:hAnsi="微软雅黑" w:eastAsia="微软雅黑"/>
              </w:rPr>
              <w:t>】，沿途欣赏南部海滨【</w:t>
            </w:r>
            <w:r>
              <w:rPr>
                <w:rFonts w:hint="eastAsia" w:ascii="微软雅黑" w:hAnsi="微软雅黑" w:eastAsia="微软雅黑"/>
                <w:b/>
                <w:bCs/>
                <w:color w:val="0000FF"/>
              </w:rPr>
              <w:t>茶叶种植园区</w:t>
            </w:r>
            <w:r>
              <w:rPr>
                <w:rFonts w:hint="eastAsia" w:ascii="微软雅黑" w:hAnsi="微软雅黑" w:eastAsia="微软雅黑"/>
              </w:rPr>
              <w:t>】这个位于斯里兰卡最南端的海角上的古城，处处透着旧殖民地风情。宁静的古城内小街交错，葡萄牙和荷兰殖民时期的风格建筑处处可见，</w:t>
            </w:r>
            <w:r>
              <w:rPr>
                <w:rFonts w:ascii="微软雅黑" w:hAnsi="微软雅黑" w:eastAsia="微软雅黑"/>
              </w:rPr>
              <w:t>300</w:t>
            </w:r>
            <w:r>
              <w:rPr>
                <w:rFonts w:hint="eastAsia" w:ascii="微软雅黑" w:hAnsi="微软雅黑" w:eastAsia="微软雅黑"/>
              </w:rPr>
              <w:t>多年前修建的城墙至今仍沿用着荷兰名称。斑驳的城墙、典雅的小咖啡馆、巨大的锚链、古老的教堂、街边的手工艺品店、独特的民俗博物馆……</w:t>
            </w:r>
          </w:p>
          <w:p>
            <w:pPr>
              <w:numPr>
                <w:ilvl w:val="0"/>
                <w:numId w:val="2"/>
              </w:numPr>
              <w:adjustRightInd w:val="0"/>
              <w:snapToGrid w:val="0"/>
              <w:rPr>
                <w:rFonts w:ascii="微软雅黑" w:hAnsi="微软雅黑" w:eastAsia="微软雅黑"/>
              </w:rPr>
            </w:pPr>
            <w:r>
              <w:rPr>
                <w:rFonts w:hint="eastAsia" w:ascii="微软雅黑" w:hAnsi="微软雅黑" w:eastAsia="微软雅黑"/>
                <w:b/>
                <w:bCs/>
                <w:color w:val="0000FF"/>
              </w:rPr>
              <w:t>【</w:t>
            </w:r>
            <w:r>
              <w:rPr>
                <w:rFonts w:hint="eastAsia" w:ascii="微软雅黑" w:hAnsi="微软雅黑" w:eastAsia="微软雅黑"/>
                <w:b/>
                <w:color w:val="0000FF"/>
              </w:rPr>
              <w:t>高跷渔夫</w:t>
            </w:r>
            <w:r>
              <w:rPr>
                <w:rFonts w:hint="eastAsia" w:ascii="微软雅黑" w:hAnsi="微软雅黑" w:eastAsia="微软雅黑"/>
                <w:b/>
                <w:bCs/>
                <w:color w:val="0000FF"/>
              </w:rPr>
              <w:t>】</w:t>
            </w:r>
          </w:p>
          <w:p>
            <w:pPr>
              <w:numPr>
                <w:ilvl w:val="0"/>
                <w:numId w:val="2"/>
              </w:numPr>
              <w:adjustRightInd w:val="0"/>
              <w:snapToGrid w:val="0"/>
              <w:rPr>
                <w:rFonts w:ascii="微软雅黑" w:hAnsi="微软雅黑" w:eastAsia="微软雅黑"/>
              </w:rPr>
            </w:pPr>
            <w:r>
              <w:drawing>
                <wp:anchor distT="0" distB="0" distL="114300" distR="114300" simplePos="0" relativeHeight="251660288" behindDoc="0" locked="0" layoutInCell="1" allowOverlap="1">
                  <wp:simplePos x="0" y="0"/>
                  <wp:positionH relativeFrom="column">
                    <wp:posOffset>3141345</wp:posOffset>
                  </wp:positionH>
                  <wp:positionV relativeFrom="page">
                    <wp:posOffset>206375</wp:posOffset>
                  </wp:positionV>
                  <wp:extent cx="3179445" cy="1996440"/>
                  <wp:effectExtent l="19050" t="0" r="1905" b="0"/>
                  <wp:wrapSquare wrapText="bothSides"/>
                  <wp:docPr id="5" name="图片 12" descr="自由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自由行"/>
                          <pic:cNvPicPr>
                            <a:picLocks noChangeAspect="1" noChangeArrowheads="1"/>
                          </pic:cNvPicPr>
                        </pic:nvPicPr>
                        <pic:blipFill>
                          <a:blip r:embed="rId11" cstate="print"/>
                          <a:srcRect/>
                          <a:stretch>
                            <a:fillRect/>
                          </a:stretch>
                        </pic:blipFill>
                        <pic:spPr>
                          <a:xfrm>
                            <a:off x="0" y="0"/>
                            <a:ext cx="3179445" cy="1996440"/>
                          </a:xfrm>
                          <a:prstGeom prst="rect">
                            <a:avLst/>
                          </a:prstGeom>
                          <a:noFill/>
                          <a:ln w="9525" cmpd="sng">
                            <a:noFill/>
                            <a:miter lim="800000"/>
                            <a:headEnd/>
                            <a:tailEnd/>
                          </a:ln>
                        </pic:spPr>
                      </pic:pic>
                    </a:graphicData>
                  </a:graphic>
                </wp:anchor>
              </w:drawing>
            </w:r>
            <w:r>
              <w:rPr>
                <w:rFonts w:hint="eastAsia" w:ascii="微软雅黑" w:hAnsi="微软雅黑" w:eastAsia="微软雅黑"/>
              </w:rPr>
              <w:t>参观</w:t>
            </w:r>
            <w:r>
              <w:rPr>
                <w:rFonts w:hint="eastAsia" w:ascii="微软雅黑" w:hAnsi="微软雅黑" w:eastAsia="微软雅黑"/>
                <w:b/>
                <w:bCs/>
                <w:color w:val="0000FF"/>
              </w:rPr>
              <w:t>【</w:t>
            </w:r>
            <w:r>
              <w:rPr>
                <w:rFonts w:hint="eastAsia" w:ascii="微软雅黑" w:hAnsi="微软雅黑" w:eastAsia="微软雅黑"/>
                <w:b/>
                <w:color w:val="0000FF"/>
              </w:rPr>
              <w:t>海龟培育基地</w:t>
            </w:r>
            <w:r>
              <w:rPr>
                <w:rFonts w:hint="eastAsia" w:ascii="微软雅黑" w:hAnsi="微软雅黑" w:eastAsia="微软雅黑"/>
                <w:b/>
                <w:bCs/>
                <w:color w:val="0000FF"/>
              </w:rPr>
              <w:t>】</w:t>
            </w:r>
            <w:r>
              <w:rPr>
                <w:rFonts w:hint="eastAsia" w:ascii="微软雅黑" w:hAnsi="微软雅黑" w:eastAsia="微软雅黑"/>
                <w:szCs w:val="21"/>
              </w:rPr>
              <w:t>斯里兰卡是观赏海龟的理想国度，在这里可以观赏到全世界</w:t>
            </w:r>
            <w:r>
              <w:rPr>
                <w:rFonts w:ascii="微软雅黑" w:hAnsi="微软雅黑" w:eastAsia="微软雅黑"/>
                <w:szCs w:val="21"/>
              </w:rPr>
              <w:t>7</w:t>
            </w:r>
            <w:r>
              <w:rPr>
                <w:rFonts w:hint="eastAsia" w:ascii="微软雅黑" w:hAnsi="微软雅黑" w:eastAsia="微软雅黑"/>
                <w:szCs w:val="21"/>
              </w:rPr>
              <w:t>种大海龟（棱皮龟、蠵龟、玳瑁、橄榄绿鳞龟、绿海龟、丽龟和平背海龟）中的</w:t>
            </w:r>
            <w:r>
              <w:rPr>
                <w:rFonts w:ascii="微软雅黑" w:hAnsi="微软雅黑" w:eastAsia="微软雅黑"/>
                <w:szCs w:val="21"/>
              </w:rPr>
              <w:t>5</w:t>
            </w:r>
            <w:r>
              <w:rPr>
                <w:rFonts w:hint="eastAsia" w:ascii="微软雅黑" w:hAnsi="微软雅黑" w:eastAsia="微软雅黑"/>
                <w:szCs w:val="21"/>
              </w:rPr>
              <w:t>种。由于近些年来的滥捕，海龟位列濒危动物名单之上。海龟的蛋在孵化过程中受到自然界以及人类各种各样的破坏，有很多都不能成功孵化。在斯里兰卡西海岸的本托塔（</w:t>
            </w:r>
            <w:r>
              <w:rPr>
                <w:rFonts w:ascii="微软雅黑" w:hAnsi="微软雅黑" w:eastAsia="微软雅黑"/>
                <w:szCs w:val="21"/>
              </w:rPr>
              <w:t>Bentota</w:t>
            </w:r>
            <w:r>
              <w:rPr>
                <w:rFonts w:hint="eastAsia" w:ascii="微软雅黑" w:hAnsi="微软雅黑" w:eastAsia="微软雅黑"/>
                <w:szCs w:val="21"/>
              </w:rPr>
              <w:t>），好心的人们建立了充满爱意的海龟保育中心（</w:t>
            </w:r>
            <w:r>
              <w:rPr>
                <w:rFonts w:ascii="微软雅黑" w:hAnsi="微软雅黑" w:eastAsia="微软雅黑"/>
                <w:szCs w:val="21"/>
              </w:rPr>
              <w:t>Turtle hatchery</w:t>
            </w:r>
            <w:r>
              <w:rPr>
                <w:rFonts w:hint="eastAsia" w:ascii="微软雅黑" w:hAnsi="微软雅黑" w:eastAsia="微软雅黑"/>
                <w:szCs w:val="21"/>
              </w:rPr>
              <w:t>），帮助它们成功孵化，使得这一濒危物种繁衍生息。</w:t>
            </w:r>
          </w:p>
          <w:p>
            <w:pPr>
              <w:numPr>
                <w:ilvl w:val="0"/>
                <w:numId w:val="2"/>
              </w:numPr>
              <w:adjustRightInd w:val="0"/>
              <w:snapToGrid w:val="0"/>
              <w:rPr>
                <w:rFonts w:ascii="微软雅黑" w:hAnsi="微软雅黑" w:eastAsia="微软雅黑"/>
              </w:rPr>
            </w:pPr>
            <w:r>
              <w:rPr>
                <w:rFonts w:hint="eastAsia" w:ascii="微软雅黑" w:hAnsi="微软雅黑" w:eastAsia="微软雅黑"/>
              </w:rPr>
              <w:t>之后乘车前往科伦坡机场，</w:t>
            </w:r>
            <w:r>
              <w:rPr>
                <w:rFonts w:hint="eastAsia" w:ascii="微软雅黑" w:hAnsi="微软雅黑" w:eastAsia="微软雅黑" w:cs="微软雅黑"/>
                <w:bCs/>
                <w:szCs w:val="21"/>
              </w:rPr>
              <w:t>搭乘中国国际航空公司航班返回成都。</w:t>
            </w:r>
            <w:r>
              <w:rPr>
                <w:rFonts w:hint="eastAsia" w:ascii="微软雅黑" w:hAnsi="微软雅黑" w:eastAsia="微软雅黑"/>
              </w:rPr>
              <w:t>夜宿飞机上；</w:t>
            </w:r>
          </w:p>
        </w:tc>
      </w:tr>
      <w:tr>
        <w:tblPrEx>
          <w:tblLayout w:type="fixed"/>
          <w:tblCellMar>
            <w:top w:w="0" w:type="dxa"/>
            <w:left w:w="108" w:type="dxa"/>
            <w:bottom w:w="0" w:type="dxa"/>
            <w:right w:w="108" w:type="dxa"/>
          </w:tblCellMar>
        </w:tblPrEx>
        <w:trPr>
          <w:trHeight w:val="417" w:hRule="atLeast"/>
        </w:trPr>
        <w:tc>
          <w:tcPr>
            <w:tcW w:w="2279" w:type="dxa"/>
            <w:shd w:val="clear" w:color="auto" w:fill="E6E6E6"/>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早餐：酒店自助</w:t>
            </w:r>
          </w:p>
        </w:tc>
        <w:tc>
          <w:tcPr>
            <w:tcW w:w="2881" w:type="dxa"/>
            <w:gridSpan w:val="4"/>
            <w:shd w:val="clear" w:color="auto" w:fill="F3F3F3"/>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中餐：当地午餐</w:t>
            </w:r>
          </w:p>
        </w:tc>
        <w:tc>
          <w:tcPr>
            <w:tcW w:w="2415" w:type="dxa"/>
            <w:gridSpan w:val="4"/>
            <w:shd w:val="clear" w:color="auto" w:fill="E6E6E6"/>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晚餐：</w:t>
            </w:r>
            <w:r>
              <w:rPr>
                <w:rFonts w:ascii="微软雅黑" w:hAnsi="微软雅黑" w:eastAsia="微软雅黑" w:cs="微软雅黑"/>
                <w:szCs w:val="21"/>
              </w:rPr>
              <w:t xml:space="preserve"> </w:t>
            </w:r>
            <w:r>
              <w:rPr>
                <w:rFonts w:hint="eastAsia" w:ascii="微软雅黑" w:hAnsi="微软雅黑" w:eastAsia="微软雅黑" w:cs="微软雅黑"/>
                <w:szCs w:val="21"/>
              </w:rPr>
              <w:t>中式晚餐</w:t>
            </w:r>
          </w:p>
        </w:tc>
        <w:tc>
          <w:tcPr>
            <w:tcW w:w="2599" w:type="dxa"/>
            <w:shd w:val="clear" w:color="auto" w:fill="F3F3F3"/>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住宿：无</w:t>
            </w:r>
          </w:p>
        </w:tc>
      </w:tr>
      <w:tr>
        <w:tblPrEx>
          <w:tblLayout w:type="fixed"/>
          <w:tblCellMar>
            <w:top w:w="0" w:type="dxa"/>
            <w:left w:w="108" w:type="dxa"/>
            <w:bottom w:w="0" w:type="dxa"/>
            <w:right w:w="108" w:type="dxa"/>
          </w:tblCellMar>
        </w:tblPrEx>
        <w:trPr>
          <w:trHeight w:val="417" w:hRule="atLeast"/>
        </w:trPr>
        <w:tc>
          <w:tcPr>
            <w:tcW w:w="2279" w:type="dxa"/>
            <w:shd w:val="clear" w:color="auto" w:fill="E6E6E6"/>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交通：飞机</w:t>
            </w:r>
          </w:p>
        </w:tc>
        <w:tc>
          <w:tcPr>
            <w:tcW w:w="2881" w:type="dxa"/>
            <w:gridSpan w:val="4"/>
            <w:shd w:val="clear" w:color="auto" w:fill="F3F3F3"/>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航班号：</w:t>
            </w:r>
          </w:p>
        </w:tc>
        <w:tc>
          <w:tcPr>
            <w:tcW w:w="2415" w:type="dxa"/>
            <w:gridSpan w:val="4"/>
            <w:shd w:val="clear" w:color="auto" w:fill="E6E6E6"/>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机型：空客</w:t>
            </w:r>
            <w:r>
              <w:rPr>
                <w:rFonts w:ascii="微软雅黑" w:hAnsi="微软雅黑" w:eastAsia="微软雅黑" w:cs="微软雅黑"/>
                <w:szCs w:val="21"/>
              </w:rPr>
              <w:t>330-200</w:t>
            </w:r>
          </w:p>
        </w:tc>
        <w:tc>
          <w:tcPr>
            <w:tcW w:w="2599" w:type="dxa"/>
            <w:shd w:val="clear" w:color="auto" w:fill="F3F3F3"/>
          </w:tcPr>
          <w:p>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飞行时间：</w:t>
            </w:r>
            <w:r>
              <w:rPr>
                <w:rFonts w:ascii="微软雅黑" w:hAnsi="微软雅黑" w:eastAsia="微软雅黑" w:cs="微软雅黑"/>
                <w:szCs w:val="21"/>
              </w:rPr>
              <w:t>5</w:t>
            </w:r>
            <w:r>
              <w:rPr>
                <w:rFonts w:hint="eastAsia" w:ascii="微软雅黑" w:hAnsi="微软雅黑" w:eastAsia="微软雅黑" w:cs="微软雅黑"/>
                <w:szCs w:val="21"/>
              </w:rPr>
              <w:t>小时</w:t>
            </w:r>
            <w:r>
              <w:rPr>
                <w:rFonts w:ascii="微软雅黑" w:hAnsi="微软雅黑" w:eastAsia="微软雅黑" w:cs="微软雅黑"/>
                <w:szCs w:val="21"/>
              </w:rPr>
              <w:t>20</w:t>
            </w:r>
            <w:r>
              <w:rPr>
                <w:rFonts w:hint="eastAsia" w:ascii="微软雅黑" w:hAnsi="微软雅黑" w:eastAsia="微软雅黑" w:cs="微软雅黑"/>
                <w:szCs w:val="21"/>
              </w:rPr>
              <w:t>分钟</w:t>
            </w:r>
          </w:p>
        </w:tc>
      </w:tr>
      <w:tr>
        <w:tblPrEx>
          <w:tblLayout w:type="fixed"/>
          <w:tblCellMar>
            <w:top w:w="0" w:type="dxa"/>
            <w:left w:w="108" w:type="dxa"/>
            <w:bottom w:w="0" w:type="dxa"/>
            <w:right w:w="108" w:type="dxa"/>
          </w:tblCellMar>
        </w:tblPrEx>
        <w:trPr>
          <w:trHeight w:val="417" w:hRule="atLeast"/>
        </w:trPr>
        <w:tc>
          <w:tcPr>
            <w:tcW w:w="10174" w:type="dxa"/>
            <w:gridSpan w:val="10"/>
          </w:tcPr>
          <w:p>
            <w:pPr>
              <w:spacing w:line="400" w:lineRule="exact"/>
              <w:rPr>
                <w:rFonts w:ascii="微软雅黑" w:hAnsi="微软雅黑" w:eastAsia="微软雅黑" w:cs="Arial"/>
                <w:b/>
                <w:color w:val="FFFFFF"/>
                <w:szCs w:val="21"/>
                <w:highlight w:val="darkCyan"/>
              </w:rPr>
            </w:pPr>
          </w:p>
        </w:tc>
      </w:tr>
      <w:tr>
        <w:tblPrEx>
          <w:tblLayout w:type="fixed"/>
          <w:tblCellMar>
            <w:top w:w="0" w:type="dxa"/>
            <w:left w:w="108" w:type="dxa"/>
            <w:bottom w:w="0" w:type="dxa"/>
            <w:right w:w="108" w:type="dxa"/>
          </w:tblCellMar>
        </w:tblPrEx>
        <w:trPr>
          <w:trHeight w:val="417" w:hRule="atLeast"/>
        </w:trPr>
        <w:tc>
          <w:tcPr>
            <w:tcW w:w="2925" w:type="dxa"/>
            <w:gridSpan w:val="3"/>
            <w:shd w:val="clear" w:color="auto" w:fill="FF9900"/>
          </w:tcPr>
          <w:p>
            <w:pPr>
              <w:spacing w:line="400" w:lineRule="exact"/>
              <w:ind w:left="-107" w:leftChars="-51"/>
              <w:rPr>
                <w:rFonts w:ascii="微软雅黑" w:hAnsi="微软雅黑" w:eastAsia="微软雅黑" w:cs="Arial"/>
                <w:sz w:val="18"/>
                <w:szCs w:val="18"/>
              </w:rPr>
            </w:pPr>
            <w:r>
              <w:rPr>
                <w:rFonts w:ascii="微软雅黑" w:hAnsi="微软雅黑" w:eastAsia="微软雅黑" w:cs="Arial"/>
                <w:b/>
                <w:color w:val="FFFFFF"/>
                <w:szCs w:val="21"/>
              </w:rPr>
              <w:t>Day</w:t>
            </w:r>
            <w:r>
              <w:rPr>
                <w:rFonts w:hint="eastAsia" w:ascii="微软雅黑" w:hAnsi="微软雅黑" w:eastAsia="微软雅黑" w:cs="Arial"/>
                <w:b/>
                <w:color w:val="FFFFFF"/>
                <w:szCs w:val="21"/>
              </w:rPr>
              <w:t>8温馨的家</w:t>
            </w:r>
          </w:p>
        </w:tc>
        <w:tc>
          <w:tcPr>
            <w:tcW w:w="7249" w:type="dxa"/>
            <w:gridSpan w:val="7"/>
            <w:shd w:val="clear" w:color="auto" w:fill="F3F3F3"/>
          </w:tcPr>
          <w:p>
            <w:pPr>
              <w:spacing w:line="400" w:lineRule="exact"/>
            </w:pPr>
          </w:p>
        </w:tc>
      </w:tr>
      <w:tr>
        <w:tblPrEx>
          <w:tblLayout w:type="fixed"/>
          <w:tblCellMar>
            <w:top w:w="0" w:type="dxa"/>
            <w:left w:w="108" w:type="dxa"/>
            <w:bottom w:w="0" w:type="dxa"/>
            <w:right w:w="108" w:type="dxa"/>
          </w:tblCellMar>
        </w:tblPrEx>
        <w:trPr>
          <w:trHeight w:val="417" w:hRule="atLeast"/>
        </w:trPr>
        <w:tc>
          <w:tcPr>
            <w:tcW w:w="10174" w:type="dxa"/>
            <w:gridSpan w:val="10"/>
          </w:tcPr>
          <w:p>
            <w:pPr>
              <w:spacing w:line="400" w:lineRule="exact"/>
              <w:rPr>
                <w:rFonts w:ascii="微软雅黑" w:hAnsi="微软雅黑" w:eastAsia="微软雅黑" w:cs="Arial"/>
                <w:sz w:val="18"/>
                <w:szCs w:val="18"/>
              </w:rPr>
            </w:pPr>
          </w:p>
          <w:p>
            <w:pPr>
              <w:numPr>
                <w:ilvl w:val="0"/>
                <w:numId w:val="2"/>
              </w:numPr>
              <w:adjustRightInd w:val="0"/>
              <w:snapToGrid w:val="0"/>
              <w:rPr>
                <w:rFonts w:ascii="微软雅黑" w:hAnsi="微软雅黑" w:eastAsia="微软雅黑" w:cs="微软雅黑"/>
                <w:color w:val="FF0000"/>
                <w:szCs w:val="21"/>
              </w:rPr>
            </w:pPr>
            <w:r>
              <w:rPr>
                <w:rFonts w:hint="eastAsia" w:ascii="微软雅黑" w:hAnsi="微软雅黑" w:eastAsia="微软雅黑" w:cs="微软雅黑"/>
                <w:szCs w:val="21"/>
              </w:rPr>
              <w:t>结束您愉快的旅行，返回温暖的家！</w:t>
            </w:r>
          </w:p>
        </w:tc>
      </w:tr>
      <w:tr>
        <w:tblPrEx>
          <w:tblLayout w:type="fixed"/>
          <w:tblCellMar>
            <w:top w:w="0" w:type="dxa"/>
            <w:left w:w="108" w:type="dxa"/>
            <w:bottom w:w="0" w:type="dxa"/>
            <w:right w:w="108" w:type="dxa"/>
          </w:tblCellMar>
        </w:tblPrEx>
        <w:trPr>
          <w:trHeight w:val="417" w:hRule="atLeast"/>
        </w:trPr>
        <w:tc>
          <w:tcPr>
            <w:tcW w:w="2279" w:type="dxa"/>
            <w:shd w:val="clear" w:color="auto" w:fill="E6E6E6"/>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早餐：无</w:t>
            </w:r>
          </w:p>
        </w:tc>
        <w:tc>
          <w:tcPr>
            <w:tcW w:w="2881" w:type="dxa"/>
            <w:gridSpan w:val="4"/>
            <w:shd w:val="clear" w:color="auto" w:fill="F3F3F3"/>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中餐：无</w:t>
            </w:r>
          </w:p>
        </w:tc>
        <w:tc>
          <w:tcPr>
            <w:tcW w:w="2415" w:type="dxa"/>
            <w:gridSpan w:val="4"/>
            <w:shd w:val="clear" w:color="auto" w:fill="E6E6E6"/>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晚餐：无</w:t>
            </w:r>
          </w:p>
        </w:tc>
        <w:tc>
          <w:tcPr>
            <w:tcW w:w="2599" w:type="dxa"/>
            <w:shd w:val="clear" w:color="auto" w:fill="F3F3F3"/>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住宿：无</w:t>
            </w:r>
          </w:p>
        </w:tc>
      </w:tr>
      <w:tr>
        <w:tblPrEx>
          <w:tblLayout w:type="fixed"/>
          <w:tblCellMar>
            <w:top w:w="0" w:type="dxa"/>
            <w:left w:w="108" w:type="dxa"/>
            <w:bottom w:w="0" w:type="dxa"/>
            <w:right w:w="108" w:type="dxa"/>
          </w:tblCellMar>
        </w:tblPrEx>
        <w:trPr>
          <w:trHeight w:val="417" w:hRule="atLeast"/>
        </w:trPr>
        <w:tc>
          <w:tcPr>
            <w:tcW w:w="2279" w:type="dxa"/>
            <w:shd w:val="clear" w:color="auto" w:fill="E6E6E6"/>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交通：飞机</w:t>
            </w:r>
          </w:p>
        </w:tc>
        <w:tc>
          <w:tcPr>
            <w:tcW w:w="2881" w:type="dxa"/>
            <w:gridSpan w:val="4"/>
            <w:shd w:val="clear" w:color="auto" w:fill="F3F3F3"/>
          </w:tcPr>
          <w:p>
            <w:pPr>
              <w:spacing w:line="400" w:lineRule="exact"/>
            </w:pPr>
            <w:r>
              <w:rPr>
                <w:rFonts w:hint="eastAsia" w:ascii="微软雅黑" w:hAnsi="微软雅黑" w:eastAsia="微软雅黑" w:cs="Arial"/>
                <w:sz w:val="18"/>
                <w:szCs w:val="18"/>
              </w:rPr>
              <w:t>航班号：</w:t>
            </w:r>
          </w:p>
        </w:tc>
        <w:tc>
          <w:tcPr>
            <w:tcW w:w="2415" w:type="dxa"/>
            <w:gridSpan w:val="4"/>
            <w:shd w:val="clear" w:color="auto" w:fill="E6E6E6"/>
          </w:tcPr>
          <w:p>
            <w:pPr>
              <w:spacing w:line="400" w:lineRule="exact"/>
            </w:pPr>
            <w:r>
              <w:rPr>
                <w:rFonts w:hint="eastAsia" w:ascii="微软雅黑" w:hAnsi="微软雅黑" w:eastAsia="微软雅黑" w:cs="Arial"/>
                <w:sz w:val="18"/>
                <w:szCs w:val="18"/>
              </w:rPr>
              <w:t>机型：</w:t>
            </w:r>
          </w:p>
        </w:tc>
        <w:tc>
          <w:tcPr>
            <w:tcW w:w="2599" w:type="dxa"/>
            <w:shd w:val="clear" w:color="auto" w:fill="F3F3F3"/>
          </w:tcPr>
          <w:p>
            <w:pPr>
              <w:spacing w:line="400" w:lineRule="exact"/>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417" w:hRule="atLeast"/>
        </w:trPr>
        <w:tc>
          <w:tcPr>
            <w:tcW w:w="10174" w:type="dxa"/>
            <w:gridSpan w:val="10"/>
          </w:tcPr>
          <w:p>
            <w:pPr>
              <w:spacing w:line="400" w:lineRule="exact"/>
              <w:rPr>
                <w:rFonts w:hint="eastAsia"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20" w:hRule="atLeast"/>
        </w:trPr>
        <w:tc>
          <w:tcPr>
            <w:tcW w:w="10174" w:type="dxa"/>
            <w:gridSpan w:val="10"/>
          </w:tcPr>
          <w:p>
            <w:pPr>
              <w:spacing w:line="360" w:lineRule="exact"/>
              <w:rPr>
                <w:rFonts w:hint="eastAsia" w:ascii="微软雅黑" w:hAnsi="微软雅黑" w:eastAsia="微软雅黑" w:cs="Arial"/>
                <w:color w:val="FF0000"/>
                <w:szCs w:val="21"/>
              </w:rPr>
            </w:pPr>
          </w:p>
          <w:p>
            <w:pPr>
              <w:spacing w:line="360" w:lineRule="exact"/>
              <w:rPr>
                <w:rFonts w:ascii="微软雅黑" w:hAnsi="微软雅黑" w:eastAsia="微软雅黑" w:cs="Arial"/>
                <w:b/>
                <w:bCs/>
                <w:szCs w:val="21"/>
                <w:u w:val="single"/>
              </w:rPr>
            </w:pPr>
            <w:r>
              <w:rPr>
                <w:rFonts w:hint="eastAsia" w:ascii="微软雅黑" w:hAnsi="微软雅黑" w:eastAsia="微软雅黑" w:cs="Arial"/>
                <w:b/>
                <w:bCs/>
                <w:szCs w:val="21"/>
              </w:rPr>
              <w:t>提示：以上行程时间表及酒店的住宿顺序仅供您参考，有可能会因为境外特殊情况予以前后调整，如遇堵车、恶劣天气、景点关门、突发事件及酒店满员等！</w:t>
            </w:r>
          </w:p>
        </w:tc>
      </w:tr>
    </w:tbl>
    <w:p>
      <w:pPr>
        <w:spacing w:beforeLines="50" w:afterLines="50" w:line="200" w:lineRule="exact"/>
        <w:ind w:left="-945" w:leftChars="-450"/>
        <w:jc w:val="left"/>
        <w:rPr>
          <w:rFonts w:ascii="楷体_GB2312" w:hAnsi="黑体" w:eastAsia="楷体_GB2312" w:cs="Arial"/>
          <w:b/>
          <w:sz w:val="28"/>
          <w:szCs w:val="28"/>
        </w:rPr>
      </w:pPr>
      <w:r>
        <w:rPr>
          <w:rFonts w:ascii="楷体_GB2312" w:hAnsi="黑体" w:eastAsia="楷体_GB2312" w:cs="Arial"/>
          <w:b/>
          <w:sz w:val="28"/>
          <w:szCs w:val="28"/>
        </w:rPr>
        <w:t xml:space="preserve"> </w:t>
      </w:r>
    </w:p>
    <w:tbl>
      <w:tblPr>
        <w:tblStyle w:val="10"/>
        <w:tblW w:w="10159" w:type="dxa"/>
        <w:tblInd w:w="-837" w:type="dxa"/>
        <w:tblLayout w:type="fixed"/>
        <w:tblCellMar>
          <w:top w:w="0" w:type="dxa"/>
          <w:left w:w="108" w:type="dxa"/>
          <w:bottom w:w="0" w:type="dxa"/>
          <w:right w:w="108" w:type="dxa"/>
        </w:tblCellMar>
      </w:tblPr>
      <w:tblGrid>
        <w:gridCol w:w="1260"/>
        <w:gridCol w:w="8899"/>
      </w:tblGrid>
      <w:tr>
        <w:tblPrEx>
          <w:tblLayout w:type="fixed"/>
          <w:tblCellMar>
            <w:top w:w="0" w:type="dxa"/>
            <w:left w:w="108" w:type="dxa"/>
            <w:bottom w:w="0" w:type="dxa"/>
            <w:right w:w="108" w:type="dxa"/>
          </w:tblCellMar>
        </w:tblPrEx>
        <w:trPr>
          <w:trHeight w:val="244" w:hRule="atLeast"/>
        </w:trPr>
        <w:tc>
          <w:tcPr>
            <w:tcW w:w="1260" w:type="dxa"/>
            <w:shd w:val="clear" w:color="auto" w:fill="8B66B2"/>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签证信息：</w:t>
            </w:r>
          </w:p>
        </w:tc>
        <w:tc>
          <w:tcPr>
            <w:tcW w:w="8899" w:type="dxa"/>
            <w:shd w:val="clear" w:color="auto" w:fill="F3F3F3"/>
          </w:tcPr>
          <w:p>
            <w:pPr>
              <w:spacing w:line="400" w:lineRule="exact"/>
              <w:rPr>
                <w:rFonts w:ascii="微软雅黑" w:hAnsi="微软雅黑" w:eastAsia="微软雅黑" w:cs="Arial"/>
                <w:b/>
                <w:szCs w:val="21"/>
              </w:rPr>
            </w:pPr>
          </w:p>
        </w:tc>
      </w:tr>
    </w:tbl>
    <w:p>
      <w:pPr>
        <w:adjustRightInd w:val="0"/>
        <w:snapToGrid w:val="0"/>
        <w:spacing w:line="200" w:lineRule="exact"/>
        <w:ind w:left="-945" w:leftChars="-450" w:firstLine="105" w:firstLineChars="50"/>
        <w:rPr>
          <w:rFonts w:ascii="微软雅黑" w:hAnsi="微软雅黑" w:eastAsia="微软雅黑" w:cs="华文细黑"/>
          <w:b/>
          <w:bCs/>
        </w:rPr>
      </w:pPr>
    </w:p>
    <w:p>
      <w:pPr>
        <w:adjustRightInd w:val="0"/>
        <w:snapToGrid w:val="0"/>
        <w:ind w:left="-945" w:leftChars="-450" w:firstLine="105" w:firstLineChars="50"/>
        <w:rPr>
          <w:rFonts w:ascii="微软雅黑" w:hAnsi="微软雅黑" w:eastAsia="微软雅黑" w:cs="华文细黑"/>
          <w:b/>
          <w:bCs/>
        </w:rPr>
      </w:pPr>
      <w:r>
        <w:rPr>
          <w:rFonts w:hint="eastAsia" w:ascii="微软雅黑" w:hAnsi="微软雅黑" w:eastAsia="微软雅黑" w:cs="华文细黑"/>
          <w:b/>
          <w:bCs/>
        </w:rPr>
        <w:t>斯里兰卡旅游签证所需资料：</w:t>
      </w:r>
    </w:p>
    <w:p>
      <w:pPr>
        <w:numPr>
          <w:ilvl w:val="0"/>
          <w:numId w:val="4"/>
        </w:numPr>
        <w:adjustRightInd w:val="0"/>
        <w:snapToGrid w:val="0"/>
        <w:ind w:left="-105" w:hanging="630"/>
        <w:rPr>
          <w:rFonts w:ascii="微软雅黑" w:hAnsi="微软雅黑" w:eastAsia="微软雅黑" w:cs="华文细黑"/>
        </w:rPr>
      </w:pPr>
      <w:r>
        <w:rPr>
          <w:rFonts w:hint="eastAsia" w:ascii="微软雅黑" w:hAnsi="微软雅黑" w:eastAsia="微软雅黑" w:cs="华文细黑"/>
        </w:rPr>
        <w:t>护照（扫描件）+身份证+手机号</w:t>
      </w:r>
    </w:p>
    <w:tbl>
      <w:tblPr>
        <w:tblStyle w:val="10"/>
        <w:tblW w:w="10159" w:type="dxa"/>
        <w:tblInd w:w="-837" w:type="dxa"/>
        <w:tblLayout w:type="fixed"/>
        <w:tblCellMar>
          <w:top w:w="0" w:type="dxa"/>
          <w:left w:w="108" w:type="dxa"/>
          <w:bottom w:w="0" w:type="dxa"/>
          <w:right w:w="108" w:type="dxa"/>
        </w:tblCellMar>
      </w:tblPr>
      <w:tblGrid>
        <w:gridCol w:w="1260"/>
        <w:gridCol w:w="8899"/>
      </w:tblGrid>
      <w:tr>
        <w:tblPrEx>
          <w:tblLayout w:type="fixed"/>
          <w:tblCellMar>
            <w:top w:w="0" w:type="dxa"/>
            <w:left w:w="108" w:type="dxa"/>
            <w:bottom w:w="0" w:type="dxa"/>
            <w:right w:w="108" w:type="dxa"/>
          </w:tblCellMar>
        </w:tblPrEx>
        <w:trPr>
          <w:trHeight w:val="244" w:hRule="atLeast"/>
        </w:trPr>
        <w:tc>
          <w:tcPr>
            <w:tcW w:w="1260" w:type="dxa"/>
            <w:shd w:val="clear" w:color="auto" w:fill="598941"/>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费用说明：</w:t>
            </w:r>
          </w:p>
        </w:tc>
        <w:tc>
          <w:tcPr>
            <w:tcW w:w="8899" w:type="dxa"/>
            <w:shd w:val="clear" w:color="auto" w:fill="F3F3F3"/>
          </w:tcPr>
          <w:p>
            <w:pPr>
              <w:spacing w:line="400" w:lineRule="exact"/>
              <w:rPr>
                <w:rFonts w:ascii="微软雅黑" w:hAnsi="微软雅黑" w:eastAsia="微软雅黑" w:cs="Arial"/>
                <w:b/>
                <w:szCs w:val="21"/>
              </w:rPr>
            </w:pPr>
          </w:p>
        </w:tc>
      </w:tr>
    </w:tbl>
    <w:p>
      <w:pPr>
        <w:adjustRightInd w:val="0"/>
        <w:snapToGrid w:val="0"/>
        <w:spacing w:line="200" w:lineRule="exact"/>
        <w:ind w:left="-840" w:leftChars="-400"/>
        <w:rPr>
          <w:rFonts w:ascii="微软雅黑" w:hAnsi="微软雅黑" w:eastAsia="微软雅黑" w:cs="华文细黑"/>
          <w:b/>
          <w:bCs/>
        </w:rPr>
      </w:pPr>
    </w:p>
    <w:p>
      <w:pPr>
        <w:adjustRightInd w:val="0"/>
        <w:snapToGrid w:val="0"/>
        <w:ind w:left="-840" w:leftChars="-400"/>
        <w:rPr>
          <w:rFonts w:ascii="微软雅黑" w:hAnsi="微软雅黑" w:eastAsia="微软雅黑" w:cs="华文细黑"/>
          <w:b/>
          <w:bCs/>
        </w:rPr>
      </w:pPr>
      <w:r>
        <w:rPr>
          <w:rFonts w:hint="eastAsia" w:ascii="微软雅黑" w:hAnsi="微软雅黑" w:eastAsia="微软雅黑" w:cs="华文细黑"/>
          <w:b/>
          <w:bCs/>
        </w:rPr>
        <w:t>费用包含：</w:t>
      </w:r>
    </w:p>
    <w:p>
      <w:pPr>
        <w:numPr>
          <w:ilvl w:val="0"/>
          <w:numId w:val="5"/>
        </w:numPr>
        <w:adjustRightInd w:val="0"/>
        <w:snapToGrid w:val="0"/>
        <w:ind w:left="-315"/>
        <w:rPr>
          <w:rFonts w:ascii="微软雅黑" w:hAnsi="微软雅黑" w:eastAsia="微软雅黑" w:cs="华文细黑"/>
          <w:szCs w:val="21"/>
        </w:rPr>
      </w:pPr>
      <w:r>
        <w:rPr>
          <w:rFonts w:hint="eastAsia" w:ascii="微软雅黑" w:hAnsi="微软雅黑" w:eastAsia="微软雅黑" w:cs="华文细黑"/>
          <w:szCs w:val="21"/>
        </w:rPr>
        <w:t>全程四星级酒店住宿，特别升级2</w:t>
      </w:r>
      <w:r>
        <w:rPr>
          <w:rFonts w:hint="eastAsia" w:ascii="宋体" w:hAnsi="宋体" w:cs="宋体"/>
          <w:szCs w:val="21"/>
        </w:rPr>
        <w:t>晚五星酒店</w:t>
      </w:r>
      <w:r>
        <w:rPr>
          <w:rFonts w:ascii="微软雅黑" w:hAnsi="微软雅黑" w:eastAsia="微软雅黑" w:cs="华文细黑"/>
          <w:szCs w:val="21"/>
        </w:rPr>
        <w:t xml:space="preserve"> </w:t>
      </w:r>
    </w:p>
    <w:p>
      <w:pPr>
        <w:numPr>
          <w:ilvl w:val="0"/>
          <w:numId w:val="5"/>
        </w:numPr>
        <w:adjustRightInd w:val="0"/>
        <w:snapToGrid w:val="0"/>
        <w:ind w:left="-315"/>
        <w:rPr>
          <w:rFonts w:ascii="微软雅黑" w:hAnsi="微软雅黑" w:eastAsia="微软雅黑" w:cs="华文细黑"/>
          <w:szCs w:val="21"/>
        </w:rPr>
      </w:pPr>
      <w:r>
        <w:rPr>
          <w:rFonts w:hint="eastAsia" w:ascii="微软雅黑" w:hAnsi="微软雅黑" w:eastAsia="微软雅黑" w:cs="华文细黑"/>
          <w:szCs w:val="21"/>
        </w:rPr>
        <w:t>国际往返机票（含税）</w:t>
      </w:r>
    </w:p>
    <w:p>
      <w:pPr>
        <w:numPr>
          <w:ilvl w:val="0"/>
          <w:numId w:val="5"/>
        </w:numPr>
        <w:adjustRightInd w:val="0"/>
        <w:snapToGrid w:val="0"/>
        <w:ind w:left="-315"/>
        <w:rPr>
          <w:rFonts w:ascii="微软雅黑" w:hAnsi="微软雅黑" w:eastAsia="微软雅黑" w:cs="华文细黑"/>
          <w:szCs w:val="21"/>
        </w:rPr>
      </w:pPr>
      <w:r>
        <w:rPr>
          <w:rFonts w:hint="eastAsia" w:ascii="微软雅黑" w:hAnsi="微软雅黑" w:eastAsia="微软雅黑" w:cs="华文细黑"/>
          <w:szCs w:val="21"/>
        </w:rPr>
        <w:t>全程中文领队陪同</w:t>
      </w:r>
    </w:p>
    <w:p>
      <w:pPr>
        <w:numPr>
          <w:ilvl w:val="0"/>
          <w:numId w:val="5"/>
        </w:numPr>
        <w:adjustRightInd w:val="0"/>
        <w:snapToGrid w:val="0"/>
        <w:ind w:left="-315"/>
        <w:rPr>
          <w:rFonts w:ascii="微软雅黑" w:hAnsi="微软雅黑" w:eastAsia="微软雅黑" w:cs="华文细黑"/>
          <w:szCs w:val="21"/>
        </w:rPr>
      </w:pPr>
      <w:r>
        <w:rPr>
          <w:rFonts w:hint="eastAsia" w:ascii="微软雅黑" w:hAnsi="微软雅黑" w:eastAsia="微软雅黑" w:cs="华文细黑"/>
          <w:szCs w:val="21"/>
        </w:rPr>
        <w:t>行程中所列各景点门票（佛牙寺</w:t>
      </w:r>
      <w:r>
        <w:rPr>
          <w:rFonts w:ascii="微软雅黑" w:hAnsi="微软雅黑" w:eastAsia="微软雅黑" w:cs="华文细黑"/>
          <w:szCs w:val="21"/>
        </w:rPr>
        <w:t xml:space="preserve"> </w:t>
      </w:r>
      <w:r>
        <w:rPr>
          <w:rFonts w:hint="eastAsia" w:ascii="微软雅黑" w:hAnsi="微软雅黑" w:eastAsia="微软雅黑" w:cs="华文细黑"/>
          <w:szCs w:val="21"/>
        </w:rPr>
        <w:t>石窟寺</w:t>
      </w:r>
      <w:r>
        <w:rPr>
          <w:rFonts w:ascii="微软雅黑" w:hAnsi="微软雅黑" w:eastAsia="微软雅黑" w:cs="华文细黑"/>
          <w:szCs w:val="21"/>
        </w:rPr>
        <w:t xml:space="preserve"> </w:t>
      </w:r>
      <w:r>
        <w:rPr>
          <w:rFonts w:hint="eastAsia" w:ascii="微软雅黑" w:hAnsi="微软雅黑" w:eastAsia="微软雅黑" w:cs="华文细黑"/>
          <w:szCs w:val="21"/>
        </w:rPr>
        <w:t>香料园</w:t>
      </w:r>
      <w:r>
        <w:rPr>
          <w:rFonts w:ascii="微软雅黑" w:hAnsi="微软雅黑" w:eastAsia="微软雅黑" w:cs="华文细黑"/>
          <w:szCs w:val="21"/>
        </w:rPr>
        <w:t xml:space="preserve"> </w:t>
      </w:r>
      <w:r>
        <w:rPr>
          <w:rFonts w:hint="eastAsia" w:ascii="微软雅黑" w:hAnsi="微软雅黑" w:eastAsia="微软雅黑" w:cs="华文细黑"/>
          <w:szCs w:val="21"/>
        </w:rPr>
        <w:t>皇家植物园</w:t>
      </w:r>
      <w:r>
        <w:rPr>
          <w:rFonts w:ascii="微软雅黑" w:hAnsi="微软雅黑" w:eastAsia="微软雅黑" w:cs="华文细黑"/>
          <w:szCs w:val="21"/>
        </w:rPr>
        <w:t xml:space="preserve"> </w:t>
      </w:r>
      <w:r>
        <w:rPr>
          <w:rFonts w:hint="eastAsia" w:ascii="微软雅黑" w:hAnsi="微软雅黑" w:eastAsia="微软雅黑" w:cs="华文细黑"/>
          <w:szCs w:val="21"/>
        </w:rPr>
        <w:t>海滨茶园</w:t>
      </w:r>
      <w:r>
        <w:rPr>
          <w:rFonts w:ascii="微软雅黑" w:hAnsi="微软雅黑" w:eastAsia="微软雅黑" w:cs="华文细黑"/>
          <w:szCs w:val="21"/>
        </w:rPr>
        <w:t xml:space="preserve"> </w:t>
      </w:r>
      <w:r>
        <w:rPr>
          <w:rFonts w:hint="eastAsia" w:ascii="微软雅黑" w:hAnsi="微软雅黑" w:eastAsia="微软雅黑" w:cs="华文细黑"/>
          <w:szCs w:val="21"/>
        </w:rPr>
        <w:t>狮子岩</w:t>
      </w:r>
      <w:r>
        <w:rPr>
          <w:rFonts w:ascii="微软雅黑" w:hAnsi="微软雅黑" w:eastAsia="微软雅黑" w:cs="华文细黑"/>
          <w:szCs w:val="21"/>
        </w:rPr>
        <w:t xml:space="preserve"> </w:t>
      </w:r>
      <w:r>
        <w:rPr>
          <w:rFonts w:hint="eastAsia" w:ascii="微软雅黑" w:hAnsi="微软雅黑" w:eastAsia="微软雅黑" w:cs="华文细黑"/>
          <w:szCs w:val="21"/>
        </w:rPr>
        <w:t>雅拉国家公园含越野车）</w:t>
      </w:r>
    </w:p>
    <w:p>
      <w:pPr>
        <w:numPr>
          <w:ilvl w:val="0"/>
          <w:numId w:val="5"/>
        </w:numPr>
        <w:adjustRightInd w:val="0"/>
        <w:snapToGrid w:val="0"/>
        <w:ind w:left="-315"/>
        <w:rPr>
          <w:rFonts w:ascii="微软雅黑" w:hAnsi="微软雅黑" w:eastAsia="微软雅黑" w:cs="华文细黑"/>
          <w:szCs w:val="21"/>
        </w:rPr>
      </w:pPr>
      <w:r>
        <w:rPr>
          <w:rFonts w:hint="eastAsia" w:ascii="微软雅黑" w:hAnsi="微软雅黑" w:eastAsia="微软雅黑" w:cs="华文细黑"/>
          <w:szCs w:val="21"/>
        </w:rPr>
        <w:t>海上小火车（此景点为赠送项目，如遇政府性罢工或其它人力不可抗拒原因，无法乘坐，费用不退）</w:t>
      </w:r>
    </w:p>
    <w:p>
      <w:pPr>
        <w:numPr>
          <w:ilvl w:val="0"/>
          <w:numId w:val="5"/>
        </w:numPr>
        <w:adjustRightInd w:val="0"/>
        <w:snapToGrid w:val="0"/>
        <w:ind w:left="-315"/>
        <w:rPr>
          <w:rFonts w:ascii="微软雅黑" w:hAnsi="微软雅黑" w:eastAsia="微软雅黑" w:cs="华文细黑"/>
          <w:szCs w:val="21"/>
        </w:rPr>
      </w:pPr>
      <w:r>
        <w:rPr>
          <w:rFonts w:hint="eastAsia" w:ascii="微软雅黑" w:hAnsi="微软雅黑" w:eastAsia="微软雅黑" w:cs="华文细黑"/>
          <w:szCs w:val="21"/>
        </w:rPr>
        <w:t>行程中标明的酒店早晚餐及中餐、当地餐</w:t>
      </w:r>
    </w:p>
    <w:p>
      <w:pPr>
        <w:numPr>
          <w:ilvl w:val="0"/>
          <w:numId w:val="5"/>
        </w:numPr>
        <w:adjustRightInd w:val="0"/>
        <w:snapToGrid w:val="0"/>
        <w:ind w:left="-315"/>
        <w:rPr>
          <w:rFonts w:ascii="微软雅黑" w:hAnsi="微软雅黑" w:eastAsia="微软雅黑" w:cs="华文细黑"/>
          <w:szCs w:val="21"/>
        </w:rPr>
      </w:pPr>
      <w:r>
        <w:rPr>
          <w:rFonts w:hint="eastAsia" w:ascii="微软雅黑" w:hAnsi="微软雅黑" w:eastAsia="微软雅黑" w:cs="华文细黑"/>
          <w:szCs w:val="21"/>
        </w:rPr>
        <w:t>境外旅游意外保险</w:t>
      </w:r>
    </w:p>
    <w:p>
      <w:pPr>
        <w:adjustRightInd w:val="0"/>
        <w:snapToGrid w:val="0"/>
        <w:ind w:left="-735"/>
        <w:rPr>
          <w:rFonts w:ascii="微软雅黑" w:hAnsi="微软雅黑" w:eastAsia="微软雅黑" w:cs="华文细黑"/>
          <w:b/>
        </w:rPr>
      </w:pPr>
    </w:p>
    <w:p>
      <w:pPr>
        <w:adjustRightInd w:val="0"/>
        <w:snapToGrid w:val="0"/>
        <w:ind w:left="-735" w:leftChars="-350"/>
        <w:rPr>
          <w:rFonts w:ascii="微软雅黑" w:hAnsi="微软雅黑" w:eastAsia="微软雅黑" w:cs="华文细黑"/>
          <w:b/>
        </w:rPr>
      </w:pPr>
      <w:r>
        <w:rPr>
          <w:rFonts w:hint="eastAsia" w:ascii="微软雅黑" w:hAnsi="微软雅黑" w:eastAsia="微软雅黑" w:cs="华文细黑"/>
          <w:b/>
        </w:rPr>
        <w:t>费用不包含：</w:t>
      </w:r>
    </w:p>
    <w:p>
      <w:pPr>
        <w:numPr>
          <w:ilvl w:val="0"/>
          <w:numId w:val="6"/>
        </w:numPr>
        <w:adjustRightInd w:val="0"/>
        <w:snapToGrid w:val="0"/>
        <w:ind w:left="-315"/>
        <w:rPr>
          <w:rFonts w:ascii="微软雅黑" w:hAnsi="微软雅黑" w:eastAsia="微软雅黑" w:cs="华文细黑"/>
        </w:rPr>
      </w:pPr>
      <w:r>
        <w:rPr>
          <w:rFonts w:hint="eastAsia" w:ascii="微软雅黑" w:hAnsi="微软雅黑" w:eastAsia="微软雅黑" w:cs="华文细黑"/>
        </w:rPr>
        <w:t>行程中未含的午餐及私人消费</w:t>
      </w:r>
    </w:p>
    <w:p>
      <w:pPr>
        <w:numPr>
          <w:ilvl w:val="0"/>
          <w:numId w:val="6"/>
        </w:numPr>
        <w:adjustRightInd w:val="0"/>
        <w:snapToGrid w:val="0"/>
        <w:ind w:left="-315"/>
        <w:rPr>
          <w:rFonts w:ascii="微软雅黑" w:hAnsi="微软雅黑" w:eastAsia="微软雅黑" w:cs="华文细黑"/>
        </w:rPr>
      </w:pPr>
      <w:r>
        <w:rPr>
          <w:rFonts w:hint="eastAsia" w:ascii="微软雅黑" w:hAnsi="微软雅黑" w:eastAsia="微软雅黑" w:cs="华文细黑"/>
        </w:rPr>
        <w:t>单间差</w:t>
      </w:r>
      <w:r>
        <w:rPr>
          <w:rFonts w:ascii="微软雅黑" w:hAnsi="微软雅黑" w:eastAsia="微软雅黑" w:cs="华文细黑"/>
        </w:rPr>
        <w:t>2200</w:t>
      </w:r>
      <w:r>
        <w:rPr>
          <w:rFonts w:hint="eastAsia" w:ascii="微软雅黑" w:hAnsi="微软雅黑" w:eastAsia="微软雅黑" w:cs="华文细黑"/>
        </w:rPr>
        <w:t>元</w:t>
      </w:r>
    </w:p>
    <w:p>
      <w:pPr>
        <w:numPr>
          <w:ilvl w:val="0"/>
          <w:numId w:val="6"/>
        </w:numPr>
        <w:adjustRightInd w:val="0"/>
        <w:snapToGrid w:val="0"/>
        <w:ind w:left="-315"/>
        <w:rPr>
          <w:rFonts w:ascii="微软雅黑" w:hAnsi="微软雅黑" w:eastAsia="微软雅黑" w:cs="华文细黑"/>
          <w:b/>
        </w:rPr>
      </w:pPr>
      <w:r>
        <w:rPr>
          <w:rFonts w:hint="eastAsia" w:ascii="微软雅黑" w:hAnsi="微软雅黑" w:eastAsia="微软雅黑" w:cs="华文细黑"/>
        </w:rPr>
        <w:t>行程中未提及到的项目</w:t>
      </w:r>
    </w:p>
    <w:tbl>
      <w:tblPr>
        <w:tblStyle w:val="10"/>
        <w:tblW w:w="10159" w:type="dxa"/>
        <w:tblInd w:w="-837" w:type="dxa"/>
        <w:tblLayout w:type="fixed"/>
        <w:tblCellMar>
          <w:top w:w="0" w:type="dxa"/>
          <w:left w:w="108" w:type="dxa"/>
          <w:bottom w:w="0" w:type="dxa"/>
          <w:right w:w="108" w:type="dxa"/>
        </w:tblCellMar>
      </w:tblPr>
      <w:tblGrid>
        <w:gridCol w:w="1260"/>
        <w:gridCol w:w="8899"/>
      </w:tblGrid>
      <w:tr>
        <w:tblPrEx>
          <w:tblLayout w:type="fixed"/>
          <w:tblCellMar>
            <w:top w:w="0" w:type="dxa"/>
            <w:left w:w="108" w:type="dxa"/>
            <w:bottom w:w="0" w:type="dxa"/>
            <w:right w:w="108" w:type="dxa"/>
          </w:tblCellMar>
        </w:tblPrEx>
        <w:trPr>
          <w:trHeight w:val="244" w:hRule="atLeast"/>
        </w:trPr>
        <w:tc>
          <w:tcPr>
            <w:tcW w:w="1260" w:type="dxa"/>
            <w:shd w:val="clear" w:color="auto" w:fill="A258E9"/>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预订须知：</w:t>
            </w:r>
          </w:p>
        </w:tc>
        <w:tc>
          <w:tcPr>
            <w:tcW w:w="8899" w:type="dxa"/>
            <w:shd w:val="clear" w:color="auto" w:fill="F3F3F3"/>
          </w:tcPr>
          <w:p>
            <w:pPr>
              <w:spacing w:line="400" w:lineRule="exact"/>
              <w:rPr>
                <w:rFonts w:ascii="微软雅黑" w:hAnsi="微软雅黑" w:eastAsia="微软雅黑" w:cs="Arial"/>
                <w:b/>
                <w:szCs w:val="21"/>
              </w:rPr>
            </w:pPr>
          </w:p>
        </w:tc>
      </w:tr>
    </w:tbl>
    <w:p>
      <w:pPr>
        <w:adjustRightInd w:val="0"/>
        <w:snapToGrid w:val="0"/>
        <w:spacing w:line="200" w:lineRule="exact"/>
        <w:rPr>
          <w:rFonts w:ascii="微软雅黑" w:hAnsi="微软雅黑" w:eastAsia="微软雅黑" w:cs="华文细黑"/>
          <w:b/>
        </w:rPr>
      </w:pPr>
    </w:p>
    <w:p>
      <w:pPr>
        <w:numPr>
          <w:ilvl w:val="0"/>
          <w:numId w:val="7"/>
        </w:numPr>
        <w:adjustRightInd w:val="0"/>
        <w:snapToGrid w:val="0"/>
        <w:ind w:left="-315" w:right="298" w:rightChars="142"/>
        <w:rPr>
          <w:rFonts w:ascii="微软雅黑" w:hAnsi="微软雅黑" w:eastAsia="微软雅黑" w:cs="华文细黑"/>
        </w:rPr>
      </w:pPr>
      <w:r>
        <w:rPr>
          <w:rFonts w:hint="eastAsia" w:ascii="微软雅黑" w:hAnsi="微软雅黑" w:eastAsia="微软雅黑" w:cs="华文细黑"/>
        </w:rPr>
        <w:t>根据《旅游法》规定，旅行者不得脱团，如走行程中擅自脱团、离团、滞留等，旅行社将向公安机关、旅游主管部门、我国驻外机构报告，由此产生的一切法律后果由旅游者承担</w:t>
      </w:r>
    </w:p>
    <w:p>
      <w:pPr>
        <w:numPr>
          <w:ilvl w:val="0"/>
          <w:numId w:val="7"/>
        </w:numPr>
        <w:adjustRightInd w:val="0"/>
        <w:snapToGrid w:val="0"/>
        <w:ind w:left="-315"/>
        <w:rPr>
          <w:rFonts w:ascii="微软雅黑" w:hAnsi="微软雅黑" w:eastAsia="微软雅黑" w:cs="华文细黑"/>
        </w:rPr>
      </w:pPr>
      <w:r>
        <w:rPr>
          <w:rFonts w:hint="eastAsia" w:ascii="微软雅黑" w:hAnsi="微软雅黑" w:eastAsia="微软雅黑" w:cs="华文细黑"/>
        </w:rPr>
        <w:t>我社保留因地接旺季涨价、酒店变更、汇率变化或其他不可抗力原因而调整最终报价和行程的权利</w:t>
      </w:r>
    </w:p>
    <w:p>
      <w:pPr>
        <w:numPr>
          <w:ilvl w:val="0"/>
          <w:numId w:val="7"/>
        </w:numPr>
        <w:adjustRightInd w:val="0"/>
        <w:snapToGrid w:val="0"/>
        <w:ind w:left="-315" w:right="298" w:rightChars="142"/>
        <w:rPr>
          <w:rFonts w:ascii="微软雅黑" w:hAnsi="微软雅黑" w:eastAsia="微软雅黑" w:cs="华文细黑"/>
        </w:rPr>
      </w:pPr>
      <w:r>
        <w:rPr>
          <w:rFonts w:hint="eastAsia" w:ascii="微软雅黑" w:hAnsi="微软雅黑" w:eastAsia="微软雅黑" w:cs="华文细黑"/>
        </w:rPr>
        <w:t>散客拼团，凡单人或单数（例如三人）报名而未能安排同房，须缴纳单人房差或拼住二人、三人间或套房（四人间），因酒店旺季房间紧张，我社有权力提前说明情况并调整夫妻及亲属的住宿安排，或调整安排三人间或四人间住宿，请给予理解。</w:t>
      </w:r>
    </w:p>
    <w:p>
      <w:pPr>
        <w:numPr>
          <w:ilvl w:val="0"/>
          <w:numId w:val="7"/>
        </w:numPr>
        <w:adjustRightInd w:val="0"/>
        <w:snapToGrid w:val="0"/>
        <w:ind w:left="-315" w:right="298" w:rightChars="142"/>
        <w:rPr>
          <w:rFonts w:ascii="微软雅黑" w:hAnsi="微软雅黑" w:eastAsia="微软雅黑" w:cs="华文细黑"/>
        </w:rPr>
      </w:pPr>
      <w:r>
        <w:rPr>
          <w:rFonts w:hint="eastAsia" w:ascii="微软雅黑" w:hAnsi="微软雅黑" w:eastAsia="微软雅黑" w:cs="华文细黑"/>
        </w:rPr>
        <w:t>行程中有部分景点，列明入内参观，如博物馆、神殿等，如遇事故、休息、关闭维修等导致未能入内参观，则退回有关门票费用，客人不得在团归后争议投诉追讨</w:t>
      </w:r>
    </w:p>
    <w:p>
      <w:pPr>
        <w:numPr>
          <w:ilvl w:val="0"/>
          <w:numId w:val="7"/>
        </w:numPr>
        <w:adjustRightInd w:val="0"/>
        <w:snapToGrid w:val="0"/>
        <w:ind w:left="-315"/>
        <w:rPr>
          <w:rFonts w:ascii="微软雅黑" w:hAnsi="微软雅黑" w:eastAsia="微软雅黑" w:cs="华文细黑"/>
        </w:rPr>
      </w:pPr>
      <w:r>
        <w:rPr>
          <w:rFonts w:hint="eastAsia" w:ascii="微软雅黑" w:hAnsi="微软雅黑" w:eastAsia="微软雅黑" w:cs="华文细黑"/>
        </w:rPr>
        <w:t>旺季出发（例如遇佛牙节、圣诞节等）将有附加费，请报名时查询</w:t>
      </w:r>
    </w:p>
    <w:p>
      <w:pPr>
        <w:numPr>
          <w:ilvl w:val="0"/>
          <w:numId w:val="7"/>
        </w:numPr>
        <w:adjustRightInd w:val="0"/>
        <w:snapToGrid w:val="0"/>
        <w:ind w:left="-315" w:right="298" w:rightChars="142"/>
        <w:rPr>
          <w:rFonts w:ascii="微软雅黑" w:hAnsi="微软雅黑" w:eastAsia="微软雅黑" w:cs="华文细黑"/>
        </w:rPr>
      </w:pPr>
      <w:r>
        <w:rPr>
          <w:rFonts w:hint="eastAsia" w:ascii="微软雅黑" w:hAnsi="微软雅黑" w:eastAsia="微软雅黑" w:cs="华文细黑"/>
        </w:rPr>
        <w:t>酒店大床房间数有限，若有需要请在预订时说明，大床房或标准间房型须依入住当日实际</w:t>
      </w:r>
      <w:r>
        <w:rPr>
          <w:rFonts w:ascii="微软雅黑" w:hAnsi="微软雅黑" w:eastAsia="微软雅黑" w:cs="华文细黑"/>
        </w:rPr>
        <w:t>Check In</w:t>
      </w:r>
      <w:r>
        <w:rPr>
          <w:rFonts w:hint="eastAsia" w:ascii="微软雅黑" w:hAnsi="微软雅黑" w:eastAsia="微软雅黑" w:cs="华文细黑"/>
        </w:rPr>
        <w:t>情形而定</w:t>
      </w:r>
    </w:p>
    <w:p>
      <w:pPr>
        <w:numPr>
          <w:ilvl w:val="0"/>
          <w:numId w:val="7"/>
        </w:numPr>
        <w:adjustRightInd w:val="0"/>
        <w:snapToGrid w:val="0"/>
        <w:ind w:left="-315" w:right="193" w:rightChars="92"/>
        <w:rPr>
          <w:rFonts w:ascii="微软雅黑" w:hAnsi="微软雅黑" w:eastAsia="微软雅黑" w:cs="华文细黑"/>
        </w:rPr>
      </w:pPr>
      <w:r>
        <w:rPr>
          <w:rFonts w:hint="eastAsia" w:ascii="微软雅黑" w:hAnsi="微软雅黑" w:eastAsia="微软雅黑" w:cs="华文细黑"/>
        </w:rPr>
        <w:t>散客拼团，凡单人或单数（例如三人）报名而未能安排同房，须缴纳单人房差或拼住三人间，我社有权利提前说明情况并调整夫妻及亲属住宿安排，或调整安排三人间，请给予理解</w:t>
      </w:r>
    </w:p>
    <w:p>
      <w:pPr>
        <w:numPr>
          <w:ilvl w:val="0"/>
          <w:numId w:val="7"/>
        </w:numPr>
        <w:adjustRightInd w:val="0"/>
        <w:snapToGrid w:val="0"/>
        <w:ind w:left="-315"/>
        <w:rPr>
          <w:rFonts w:ascii="微软雅黑" w:hAnsi="微软雅黑" w:eastAsia="微软雅黑" w:cs="华文细黑"/>
        </w:rPr>
      </w:pPr>
      <w:r>
        <w:rPr>
          <w:rFonts w:ascii="微软雅黑" w:hAnsi="微软雅黑" w:eastAsia="微软雅黑" w:cs="华文细黑"/>
        </w:rPr>
        <w:t xml:space="preserve"> </w:t>
      </w:r>
      <w:r>
        <w:rPr>
          <w:rFonts w:hint="eastAsia" w:ascii="微软雅黑" w:hAnsi="微软雅黑" w:eastAsia="微软雅黑" w:cs="华文细黑"/>
        </w:rPr>
        <w:t>建议购买旅游意外险</w:t>
      </w:r>
    </w:p>
    <w:p>
      <w:pPr>
        <w:numPr>
          <w:ilvl w:val="0"/>
          <w:numId w:val="7"/>
        </w:numPr>
        <w:adjustRightInd w:val="0"/>
        <w:snapToGrid w:val="0"/>
        <w:ind w:left="-315" w:right="193" w:rightChars="92"/>
        <w:rPr>
          <w:rFonts w:ascii="微软雅黑" w:hAnsi="微软雅黑" w:eastAsia="微软雅黑" w:cs="华文细黑"/>
        </w:rPr>
      </w:pPr>
      <w:r>
        <w:rPr>
          <w:rFonts w:ascii="微软雅黑" w:hAnsi="微软雅黑" w:eastAsia="微软雅黑" w:cs="华文细黑"/>
        </w:rPr>
        <w:t xml:space="preserve"> </w:t>
      </w:r>
      <w:r>
        <w:rPr>
          <w:rFonts w:hint="eastAsia" w:ascii="微软雅黑" w:hAnsi="微软雅黑" w:eastAsia="微软雅黑" w:cs="华文细黑"/>
        </w:rPr>
        <w:t>全程请游客注意人身及产品安全，不要前往不安全的地方，自由活动不要单独行动。老人、儿童需有家人陪伴及照顾</w:t>
      </w:r>
    </w:p>
    <w:p>
      <w:pPr>
        <w:numPr>
          <w:ilvl w:val="0"/>
          <w:numId w:val="7"/>
        </w:numPr>
        <w:adjustRightInd w:val="0"/>
        <w:snapToGrid w:val="0"/>
        <w:ind w:left="-315"/>
        <w:rPr>
          <w:rFonts w:ascii="微软雅黑" w:hAnsi="微软雅黑" w:eastAsia="微软雅黑" w:cs="华文细黑"/>
        </w:rPr>
      </w:pPr>
      <w:r>
        <w:rPr>
          <w:rFonts w:ascii="微软雅黑" w:hAnsi="微软雅黑" w:eastAsia="微软雅黑" w:cs="华文细黑"/>
        </w:rPr>
        <w:t xml:space="preserve"> </w:t>
      </w:r>
      <w:r>
        <w:rPr>
          <w:rFonts w:hint="eastAsia" w:ascii="微软雅黑" w:hAnsi="微软雅黑" w:eastAsia="微软雅黑" w:cs="华文细黑"/>
        </w:rPr>
        <w:t>不要参加高风险活动。参加任何项目请您量力而行</w:t>
      </w:r>
    </w:p>
    <w:p>
      <w:pPr>
        <w:numPr>
          <w:ilvl w:val="0"/>
          <w:numId w:val="7"/>
        </w:numPr>
        <w:adjustRightInd w:val="0"/>
        <w:snapToGrid w:val="0"/>
        <w:ind w:left="-315" w:right="193" w:rightChars="92"/>
        <w:rPr>
          <w:rFonts w:ascii="微软雅黑" w:hAnsi="微软雅黑" w:eastAsia="微软雅黑" w:cs="华文细黑"/>
        </w:rPr>
      </w:pPr>
      <w:r>
        <w:rPr>
          <w:rFonts w:ascii="微软雅黑" w:hAnsi="微软雅黑" w:eastAsia="微软雅黑" w:cs="华文细黑"/>
        </w:rPr>
        <w:t xml:space="preserve"> </w:t>
      </w:r>
      <w:r>
        <w:rPr>
          <w:rFonts w:hint="eastAsia" w:ascii="微软雅黑" w:hAnsi="微软雅黑" w:eastAsia="微软雅黑" w:cs="华文细黑"/>
        </w:rPr>
        <w:t>持外籍护照或任何非中国大陆居民护照的旅行成员，务必持有并携带有效中国多次往返签证和外籍护照原件及必备的旅行证件</w:t>
      </w:r>
    </w:p>
    <w:p>
      <w:pPr>
        <w:numPr>
          <w:ilvl w:val="0"/>
          <w:numId w:val="7"/>
        </w:numPr>
        <w:adjustRightInd w:val="0"/>
        <w:snapToGrid w:val="0"/>
        <w:ind w:left="-315" w:right="193" w:rightChars="92"/>
        <w:rPr>
          <w:rFonts w:ascii="微软雅黑" w:hAnsi="微软雅黑" w:eastAsia="微软雅黑" w:cs="华文细黑"/>
        </w:rPr>
      </w:pPr>
      <w:r>
        <w:rPr>
          <w:rFonts w:ascii="微软雅黑" w:hAnsi="微软雅黑" w:eastAsia="微软雅黑" w:cs="华文细黑"/>
        </w:rPr>
        <w:t xml:space="preserve"> </w:t>
      </w:r>
      <w:r>
        <w:rPr>
          <w:rFonts w:hint="eastAsia" w:ascii="微软雅黑" w:hAnsi="微软雅黑" w:eastAsia="微软雅黑" w:cs="华文细黑"/>
        </w:rPr>
        <w:t>所有参团客人必须如实填写【健康调查表】，若填写内容与实际情况不符或有隐瞒由客人承担一切相关法律责任。</w:t>
      </w:r>
    </w:p>
    <w:p>
      <w:pPr>
        <w:numPr>
          <w:ilvl w:val="0"/>
          <w:numId w:val="7"/>
        </w:numPr>
        <w:adjustRightInd w:val="0"/>
        <w:snapToGrid w:val="0"/>
        <w:ind w:left="-315"/>
        <w:rPr>
          <w:rFonts w:ascii="微软雅黑" w:hAnsi="微软雅黑" w:eastAsia="微软雅黑" w:cs="华文细黑"/>
        </w:rPr>
      </w:pPr>
      <w:r>
        <w:rPr>
          <w:rFonts w:ascii="微软雅黑" w:hAnsi="微软雅黑" w:eastAsia="微软雅黑" w:cs="华文细黑"/>
        </w:rPr>
        <w:t xml:space="preserve"> </w:t>
      </w:r>
      <w:r>
        <w:rPr>
          <w:rFonts w:hint="eastAsia" w:ascii="微软雅黑" w:hAnsi="微软雅黑" w:eastAsia="微软雅黑" w:cs="华文细黑"/>
        </w:rPr>
        <w:t>所有参团客人必须认真阅读【参团须知及安全风险提示告知书】并签字，对客人未能遵守风险告知事项，未能采取积极主动措施防范风险发生，所造成的损害，由客人自行承担一切责任。</w:t>
      </w:r>
    </w:p>
    <w:p>
      <w:pPr>
        <w:numPr>
          <w:ilvl w:val="0"/>
          <w:numId w:val="7"/>
        </w:numPr>
        <w:adjustRightInd w:val="0"/>
        <w:snapToGrid w:val="0"/>
        <w:ind w:left="-315" w:right="193" w:rightChars="92"/>
        <w:rPr>
          <w:rFonts w:ascii="微软雅黑" w:hAnsi="微软雅黑" w:eastAsia="微软雅黑" w:cs="华文细黑"/>
        </w:rPr>
      </w:pPr>
      <w:r>
        <w:rPr>
          <w:rFonts w:ascii="微软雅黑" w:hAnsi="微软雅黑" w:eastAsia="微软雅黑" w:cs="华文细黑"/>
        </w:rPr>
        <w:t xml:space="preserve"> </w:t>
      </w:r>
      <w:r>
        <w:rPr>
          <w:rFonts w:hint="eastAsia" w:ascii="微软雅黑" w:hAnsi="微软雅黑" w:eastAsia="微软雅黑" w:cs="华文细黑"/>
        </w:rPr>
        <w:t>贵重物品</w:t>
      </w:r>
      <w:r>
        <w:rPr>
          <w:rFonts w:ascii="微软雅黑" w:hAnsi="微软雅黑" w:eastAsia="微软雅黑" w:cs="华文细黑"/>
        </w:rPr>
        <w:t>(</w:t>
      </w:r>
      <w:r>
        <w:rPr>
          <w:rFonts w:hint="eastAsia" w:ascii="微软雅黑" w:hAnsi="微软雅黑" w:eastAsia="微软雅黑" w:cs="华文细黑"/>
        </w:rPr>
        <w:t>现金，护照等</w:t>
      </w:r>
      <w:r>
        <w:rPr>
          <w:rFonts w:ascii="微软雅黑" w:hAnsi="微软雅黑" w:eastAsia="微软雅黑" w:cs="华文细黑"/>
        </w:rPr>
        <w:t>)</w:t>
      </w:r>
      <w:r>
        <w:rPr>
          <w:rFonts w:hint="eastAsia" w:ascii="微软雅黑" w:hAnsi="微软雅黑" w:eastAsia="微软雅黑" w:cs="华文细黑"/>
        </w:rPr>
        <w:t>请随身携带或寄放在住宿饭店的保险箱内，絶不可放在车上或房间内等，如有遗失旅客必须自行负责，与接待旅行社责任无关</w:t>
      </w:r>
    </w:p>
    <w:p>
      <w:pPr>
        <w:numPr>
          <w:ilvl w:val="0"/>
          <w:numId w:val="7"/>
        </w:numPr>
        <w:adjustRightInd w:val="0"/>
        <w:snapToGrid w:val="0"/>
        <w:ind w:left="-315"/>
        <w:rPr>
          <w:rFonts w:ascii="微软雅黑" w:hAnsi="微软雅黑" w:eastAsia="微软雅黑" w:cs="华文细黑"/>
        </w:rPr>
      </w:pPr>
      <w:r>
        <w:rPr>
          <w:rFonts w:ascii="微软雅黑" w:hAnsi="微软雅黑" w:eastAsia="微软雅黑" w:cs="华文细黑"/>
        </w:rPr>
        <w:t xml:space="preserve"> </w:t>
      </w:r>
      <w:r>
        <w:rPr>
          <w:rFonts w:hint="eastAsia" w:ascii="微软雅黑" w:hAnsi="微软雅黑" w:eastAsia="微软雅黑" w:cs="华文细黑"/>
        </w:rPr>
        <w:t>饭店游泳池如时间未开放及无救生人员在现场，请勿自入泳池内，否则如有意外发生须自行负责</w:t>
      </w:r>
    </w:p>
    <w:p>
      <w:pPr>
        <w:spacing w:beforeLines="50" w:afterLines="50" w:line="240" w:lineRule="atLeast"/>
        <w:jc w:val="left"/>
        <w:rPr>
          <w:rFonts w:ascii="楷体_GB2312" w:hAnsi="黑体" w:eastAsia="楷体_GB2312" w:cs="Arial"/>
          <w:b/>
          <w:szCs w:val="21"/>
        </w:rPr>
      </w:pPr>
    </w:p>
    <w:tbl>
      <w:tblPr>
        <w:tblStyle w:val="10"/>
        <w:tblW w:w="10159" w:type="dxa"/>
        <w:tblInd w:w="-837" w:type="dxa"/>
        <w:tblLayout w:type="fixed"/>
        <w:tblCellMar>
          <w:top w:w="0" w:type="dxa"/>
          <w:left w:w="108" w:type="dxa"/>
          <w:bottom w:w="0" w:type="dxa"/>
          <w:right w:w="108" w:type="dxa"/>
        </w:tblCellMar>
      </w:tblPr>
      <w:tblGrid>
        <w:gridCol w:w="1785"/>
        <w:gridCol w:w="8374"/>
      </w:tblGrid>
      <w:tr>
        <w:tblPrEx>
          <w:tblLayout w:type="fixed"/>
          <w:tblCellMar>
            <w:top w:w="0" w:type="dxa"/>
            <w:left w:w="108" w:type="dxa"/>
            <w:bottom w:w="0" w:type="dxa"/>
            <w:right w:w="108" w:type="dxa"/>
          </w:tblCellMar>
        </w:tblPrEx>
        <w:trPr>
          <w:trHeight w:val="244" w:hRule="atLeast"/>
        </w:trPr>
        <w:tc>
          <w:tcPr>
            <w:tcW w:w="1785" w:type="dxa"/>
            <w:shd w:val="clear" w:color="auto" w:fill="FF9900"/>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境外购物介绍：</w:t>
            </w:r>
          </w:p>
        </w:tc>
        <w:tc>
          <w:tcPr>
            <w:tcW w:w="8374" w:type="dxa"/>
            <w:shd w:val="clear" w:color="auto" w:fill="F3F3F3"/>
          </w:tcPr>
          <w:p>
            <w:pPr>
              <w:spacing w:line="400" w:lineRule="exact"/>
              <w:rPr>
                <w:rFonts w:ascii="微软雅黑" w:hAnsi="微软雅黑" w:eastAsia="微软雅黑" w:cs="Arial"/>
                <w:b/>
                <w:szCs w:val="21"/>
              </w:rPr>
            </w:pPr>
          </w:p>
        </w:tc>
      </w:tr>
    </w:tbl>
    <w:p>
      <w:pPr>
        <w:spacing w:beforeLines="50" w:afterLines="50" w:line="40" w:lineRule="exact"/>
        <w:ind w:left="-945" w:leftChars="-450"/>
        <w:jc w:val="left"/>
        <w:rPr>
          <w:rFonts w:ascii="楷体_GB2312" w:hAnsi="黑体" w:eastAsia="楷体_GB2312" w:cs="Arial"/>
          <w:b/>
          <w:szCs w:val="21"/>
        </w:rPr>
      </w:pPr>
    </w:p>
    <w:tbl>
      <w:tblPr>
        <w:tblStyle w:val="10"/>
        <w:tblW w:w="10185" w:type="dxa"/>
        <w:tblInd w:w="-837" w:type="dxa"/>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
      <w:tblGrid>
        <w:gridCol w:w="2732"/>
        <w:gridCol w:w="2835"/>
        <w:gridCol w:w="2410"/>
        <w:gridCol w:w="2208"/>
      </w:tblGrid>
      <w:tr>
        <w:tblPrEx>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Ex>
        <w:trPr>
          <w:trHeight w:val="175" w:hRule="atLeast"/>
        </w:trPr>
        <w:tc>
          <w:tcPr>
            <w:tcW w:w="2732" w:type="dxa"/>
            <w:vAlign w:val="center"/>
          </w:tcPr>
          <w:p>
            <w:pPr>
              <w:spacing w:line="280" w:lineRule="exact"/>
              <w:ind w:right="-88" w:rightChars="-42"/>
              <w:jc w:val="center"/>
              <w:rPr>
                <w:rFonts w:ascii="微软雅黑" w:hAnsi="微软雅黑" w:eastAsia="微软雅黑"/>
                <w:sz w:val="18"/>
                <w:szCs w:val="18"/>
              </w:rPr>
            </w:pPr>
            <w:r>
              <w:rPr>
                <w:rFonts w:hint="eastAsia" w:ascii="微软雅黑" w:hAnsi="微软雅黑" w:eastAsia="微软雅黑"/>
                <w:b/>
                <w:bCs/>
                <w:sz w:val="18"/>
                <w:szCs w:val="18"/>
              </w:rPr>
              <w:t>城市</w:t>
            </w:r>
          </w:p>
        </w:tc>
        <w:tc>
          <w:tcPr>
            <w:tcW w:w="2835" w:type="dxa"/>
            <w:vAlign w:val="center"/>
          </w:tcPr>
          <w:p>
            <w:pPr>
              <w:spacing w:line="280" w:lineRule="exact"/>
              <w:ind w:right="-1233" w:rightChars="-587"/>
              <w:rPr>
                <w:rFonts w:ascii="微软雅黑" w:hAnsi="微软雅黑" w:eastAsia="微软雅黑"/>
                <w:sz w:val="18"/>
                <w:szCs w:val="18"/>
              </w:rPr>
            </w:pPr>
            <w:r>
              <w:rPr>
                <w:rFonts w:hint="eastAsia" w:ascii="微软雅黑" w:hAnsi="微软雅黑" w:eastAsia="微软雅黑"/>
                <w:b/>
                <w:bCs/>
                <w:sz w:val="18"/>
                <w:szCs w:val="18"/>
              </w:rPr>
              <w:t>商店名称</w:t>
            </w:r>
          </w:p>
        </w:tc>
        <w:tc>
          <w:tcPr>
            <w:tcW w:w="2410" w:type="dxa"/>
            <w:vAlign w:val="center"/>
          </w:tcPr>
          <w:p>
            <w:pPr>
              <w:spacing w:line="280" w:lineRule="exact"/>
              <w:ind w:right="-1233" w:rightChars="-587"/>
              <w:rPr>
                <w:rFonts w:ascii="微软雅黑" w:hAnsi="微软雅黑" w:eastAsia="微软雅黑"/>
                <w:sz w:val="18"/>
                <w:szCs w:val="18"/>
              </w:rPr>
            </w:pPr>
            <w:r>
              <w:rPr>
                <w:rFonts w:hint="eastAsia" w:ascii="微软雅黑" w:hAnsi="微软雅黑" w:eastAsia="微软雅黑"/>
                <w:b/>
                <w:bCs/>
                <w:sz w:val="18"/>
                <w:szCs w:val="18"/>
              </w:rPr>
              <w:t>主要商品</w:t>
            </w:r>
          </w:p>
        </w:tc>
        <w:tc>
          <w:tcPr>
            <w:tcW w:w="2208" w:type="dxa"/>
            <w:vAlign w:val="center"/>
          </w:tcPr>
          <w:p>
            <w:pPr>
              <w:spacing w:line="280" w:lineRule="exact"/>
              <w:ind w:right="-1233" w:rightChars="-587"/>
              <w:rPr>
                <w:rFonts w:ascii="微软雅黑" w:hAnsi="微软雅黑" w:eastAsia="微软雅黑"/>
                <w:sz w:val="18"/>
                <w:szCs w:val="18"/>
              </w:rPr>
            </w:pPr>
            <w:r>
              <w:rPr>
                <w:rFonts w:hint="eastAsia" w:ascii="微软雅黑" w:hAnsi="微软雅黑" w:eastAsia="微软雅黑"/>
                <w:b/>
                <w:bCs/>
                <w:sz w:val="18"/>
                <w:szCs w:val="18"/>
              </w:rPr>
              <w:t>时间</w:t>
            </w:r>
          </w:p>
        </w:tc>
      </w:tr>
      <w:tr>
        <w:tblPrEx>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Ex>
        <w:trPr>
          <w:trHeight w:val="175" w:hRule="atLeast"/>
        </w:trPr>
        <w:tc>
          <w:tcPr>
            <w:tcW w:w="2732" w:type="dxa"/>
            <w:vAlign w:val="center"/>
          </w:tcPr>
          <w:p>
            <w:pPr>
              <w:pStyle w:val="3"/>
              <w:jc w:val="center"/>
              <w:rPr>
                <w:rFonts w:ascii="微软雅黑" w:hAnsi="微软雅黑" w:eastAsia="微软雅黑"/>
                <w:bCs/>
                <w:sz w:val="18"/>
                <w:szCs w:val="18"/>
              </w:rPr>
            </w:pPr>
            <w:r>
              <w:rPr>
                <w:rFonts w:hint="eastAsia" w:ascii="微软雅黑" w:hAnsi="微软雅黑" w:eastAsia="微软雅黑" w:cs="Arial"/>
                <w:sz w:val="18"/>
                <w:szCs w:val="18"/>
              </w:rPr>
              <w:t>康提、科伦坡</w:t>
            </w:r>
          </w:p>
        </w:tc>
        <w:tc>
          <w:tcPr>
            <w:tcW w:w="2835" w:type="dxa"/>
            <w:vAlign w:val="center"/>
          </w:tcPr>
          <w:p>
            <w:pPr>
              <w:pStyle w:val="3"/>
              <w:rPr>
                <w:rFonts w:ascii="微软雅黑" w:hAnsi="微软雅黑" w:eastAsia="微软雅黑" w:cs="Arial"/>
                <w:sz w:val="18"/>
                <w:szCs w:val="18"/>
              </w:rPr>
            </w:pPr>
            <w:r>
              <w:rPr>
                <w:rFonts w:hint="eastAsia" w:ascii="微软雅黑" w:hAnsi="微软雅黑" w:eastAsia="微软雅黑"/>
                <w:sz w:val="18"/>
                <w:szCs w:val="18"/>
              </w:rPr>
              <w:t>康提</w:t>
            </w:r>
            <w:r>
              <w:rPr>
                <w:rFonts w:ascii="微软雅黑" w:hAnsi="微软雅黑" w:eastAsia="微软雅黑"/>
                <w:sz w:val="18"/>
                <w:szCs w:val="18"/>
              </w:rPr>
              <w:t xml:space="preserve">LAKMINI </w:t>
            </w:r>
            <w:r>
              <w:rPr>
                <w:rFonts w:hint="eastAsia" w:ascii="微软雅黑" w:hAnsi="微软雅黑" w:eastAsia="微软雅黑"/>
                <w:sz w:val="18"/>
                <w:szCs w:val="18"/>
              </w:rPr>
              <w:t>或者</w:t>
            </w:r>
            <w:r>
              <w:rPr>
                <w:rFonts w:ascii="微软雅黑" w:hAnsi="微软雅黑" w:eastAsia="微软雅黑"/>
                <w:sz w:val="18"/>
                <w:szCs w:val="18"/>
              </w:rPr>
              <w:t xml:space="preserve"> ISINI</w:t>
            </w:r>
            <w:r>
              <w:rPr>
                <w:rFonts w:hint="eastAsia" w:ascii="微软雅黑" w:hAnsi="微软雅黑" w:eastAsia="微软雅黑"/>
                <w:sz w:val="18"/>
                <w:szCs w:val="18"/>
              </w:rPr>
              <w:t>宝石工厂，科伦坡</w:t>
            </w:r>
            <w:r>
              <w:rPr>
                <w:rFonts w:ascii="微软雅黑" w:hAnsi="微软雅黑" w:eastAsia="微软雅黑"/>
                <w:sz w:val="18"/>
                <w:szCs w:val="18"/>
              </w:rPr>
              <w:t>RUSHI</w:t>
            </w:r>
          </w:p>
        </w:tc>
        <w:tc>
          <w:tcPr>
            <w:tcW w:w="2410" w:type="dxa"/>
            <w:vAlign w:val="center"/>
          </w:tcPr>
          <w:p>
            <w:pPr>
              <w:spacing w:line="280" w:lineRule="exact"/>
              <w:ind w:right="-1233" w:rightChars="-587"/>
              <w:rPr>
                <w:rFonts w:ascii="微软雅黑" w:hAnsi="微软雅黑" w:eastAsia="微软雅黑"/>
                <w:sz w:val="18"/>
                <w:szCs w:val="18"/>
              </w:rPr>
            </w:pPr>
            <w:r>
              <w:rPr>
                <w:rFonts w:hint="eastAsia" w:ascii="微软雅黑" w:hAnsi="微软雅黑" w:eastAsia="微软雅黑"/>
                <w:sz w:val="18"/>
                <w:szCs w:val="18"/>
              </w:rPr>
              <w:t>宝石、工艺品、茶叶</w:t>
            </w:r>
          </w:p>
        </w:tc>
        <w:tc>
          <w:tcPr>
            <w:tcW w:w="2208" w:type="dxa"/>
            <w:vAlign w:val="center"/>
          </w:tcPr>
          <w:p>
            <w:pPr>
              <w:spacing w:line="280" w:lineRule="exact"/>
              <w:ind w:right="-1233" w:rightChars="-587"/>
              <w:rPr>
                <w:rFonts w:ascii="微软雅黑" w:hAnsi="微软雅黑" w:eastAsia="微软雅黑"/>
                <w:sz w:val="18"/>
                <w:szCs w:val="18"/>
              </w:rPr>
            </w:pPr>
            <w:r>
              <w:rPr>
                <w:rFonts w:ascii="微软雅黑" w:hAnsi="微软雅黑" w:eastAsia="微软雅黑"/>
                <w:sz w:val="18"/>
                <w:szCs w:val="18"/>
              </w:rPr>
              <w:t>30-60</w:t>
            </w:r>
            <w:r>
              <w:rPr>
                <w:rFonts w:hint="eastAsia" w:ascii="微软雅黑" w:hAnsi="微软雅黑" w:eastAsia="微软雅黑"/>
                <w:sz w:val="18"/>
                <w:szCs w:val="18"/>
              </w:rPr>
              <w:t>分钟</w:t>
            </w:r>
            <w:r>
              <w:rPr>
                <w:rFonts w:ascii="微软雅黑" w:hAnsi="微软雅黑" w:eastAsia="微软雅黑"/>
                <w:sz w:val="18"/>
                <w:szCs w:val="18"/>
              </w:rPr>
              <w:t xml:space="preserve"> </w:t>
            </w:r>
          </w:p>
        </w:tc>
      </w:tr>
    </w:tbl>
    <w:p>
      <w:pPr>
        <w:ind w:right="220" w:rightChars="105"/>
        <w:jc w:val="left"/>
        <w:rPr>
          <w:rFonts w:ascii="微软雅黑" w:hAnsi="微软雅黑" w:eastAsia="微软雅黑" w:cs="华文细黑"/>
          <w:sz w:val="28"/>
          <w:szCs w:val="28"/>
        </w:rPr>
      </w:pPr>
    </w:p>
    <w:tbl>
      <w:tblPr>
        <w:tblStyle w:val="10"/>
        <w:tblW w:w="10159" w:type="dxa"/>
        <w:tblInd w:w="-837" w:type="dxa"/>
        <w:tblLayout w:type="fixed"/>
        <w:tblCellMar>
          <w:top w:w="0" w:type="dxa"/>
          <w:left w:w="108" w:type="dxa"/>
          <w:bottom w:w="0" w:type="dxa"/>
          <w:right w:w="108" w:type="dxa"/>
        </w:tblCellMar>
      </w:tblPr>
      <w:tblGrid>
        <w:gridCol w:w="1785"/>
        <w:gridCol w:w="8374"/>
      </w:tblGrid>
      <w:tr>
        <w:tblPrEx>
          <w:tblLayout w:type="fixed"/>
          <w:tblCellMar>
            <w:top w:w="0" w:type="dxa"/>
            <w:left w:w="108" w:type="dxa"/>
            <w:bottom w:w="0" w:type="dxa"/>
            <w:right w:w="108" w:type="dxa"/>
          </w:tblCellMar>
        </w:tblPrEx>
        <w:trPr>
          <w:trHeight w:val="244" w:hRule="atLeast"/>
        </w:trPr>
        <w:tc>
          <w:tcPr>
            <w:tcW w:w="1785" w:type="dxa"/>
            <w:shd w:val="clear" w:color="auto" w:fill="FF6600"/>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境外单项介绍：</w:t>
            </w:r>
          </w:p>
        </w:tc>
        <w:tc>
          <w:tcPr>
            <w:tcW w:w="8374" w:type="dxa"/>
            <w:shd w:val="clear" w:color="auto" w:fill="F3F3F3"/>
          </w:tcPr>
          <w:p>
            <w:pPr>
              <w:spacing w:line="400" w:lineRule="exact"/>
              <w:rPr>
                <w:rFonts w:ascii="微软雅黑" w:hAnsi="微软雅黑" w:eastAsia="微软雅黑" w:cs="Arial"/>
                <w:b/>
                <w:szCs w:val="21"/>
              </w:rPr>
            </w:pPr>
          </w:p>
        </w:tc>
      </w:tr>
    </w:tbl>
    <w:p>
      <w:pPr>
        <w:ind w:right="220" w:rightChars="105"/>
        <w:jc w:val="left"/>
        <w:rPr>
          <w:rFonts w:ascii="微软雅黑" w:hAnsi="微软雅黑" w:eastAsia="微软雅黑" w:cs="华文细黑"/>
          <w:sz w:val="18"/>
          <w:szCs w:val="18"/>
        </w:rPr>
      </w:pPr>
    </w:p>
    <w:p>
      <w:pPr>
        <w:ind w:right="220" w:rightChars="105"/>
        <w:jc w:val="left"/>
        <w:rPr>
          <w:rFonts w:ascii="微软雅黑" w:hAnsi="微软雅黑" w:eastAsia="微软雅黑" w:cs="华文细黑"/>
          <w:b/>
          <w:sz w:val="24"/>
        </w:rPr>
      </w:pPr>
      <w:r>
        <w:rPr>
          <w:rFonts w:ascii="微软雅黑" w:hAnsi="微软雅黑" w:eastAsia="微软雅黑" w:cs="华文细黑"/>
          <w:sz w:val="28"/>
          <w:szCs w:val="28"/>
        </w:rPr>
        <w:t xml:space="preserve">           </w:t>
      </w:r>
      <w:r>
        <w:rPr>
          <w:rFonts w:hint="eastAsia" w:ascii="微软雅黑" w:hAnsi="微软雅黑" w:eastAsia="微软雅黑" w:cs="华文细黑"/>
          <w:sz w:val="28"/>
          <w:szCs w:val="28"/>
        </w:rPr>
        <w:t>斯里兰卡景点首道景点门票</w:t>
      </w:r>
    </w:p>
    <w:tbl>
      <w:tblPr>
        <w:tblStyle w:val="10"/>
        <w:tblpPr w:leftFromText="180" w:rightFromText="180" w:vertAnchor="text" w:tblpX="-837" w:tblpY="1"/>
        <w:tblOverlap w:val="never"/>
        <w:tblW w:w="10387" w:type="dxa"/>
        <w:tblInd w:w="0" w:type="dxa"/>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
      <w:tblGrid>
        <w:gridCol w:w="969"/>
        <w:gridCol w:w="5803"/>
        <w:gridCol w:w="1431"/>
        <w:gridCol w:w="969"/>
        <w:gridCol w:w="1215"/>
      </w:tblGrid>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c>
          <w:tcPr>
            <w:tcW w:w="969" w:type="dxa"/>
            <w:tcBorders>
              <w:top w:val="thinThickMediumGap" w:color="FFC000" w:sz="24" w:space="0"/>
            </w:tcBorders>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名称</w:t>
            </w:r>
          </w:p>
        </w:tc>
        <w:tc>
          <w:tcPr>
            <w:tcW w:w="5803" w:type="dxa"/>
            <w:tcBorders>
              <w:top w:val="thinThickMediumGap" w:color="FFC000" w:sz="24" w:space="0"/>
            </w:tcBorders>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介绍</w:t>
            </w:r>
          </w:p>
        </w:tc>
        <w:tc>
          <w:tcPr>
            <w:tcW w:w="1431" w:type="dxa"/>
            <w:tcBorders>
              <w:top w:val="thinThickMediumGap" w:color="FFC000" w:sz="24" w:space="0"/>
            </w:tcBorders>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价格</w:t>
            </w:r>
          </w:p>
        </w:tc>
        <w:tc>
          <w:tcPr>
            <w:tcW w:w="969" w:type="dxa"/>
            <w:tcBorders>
              <w:top w:val="thinThickMediumGap" w:color="FFC000" w:sz="24" w:space="0"/>
            </w:tcBorders>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大概持续时间</w:t>
            </w:r>
          </w:p>
        </w:tc>
        <w:tc>
          <w:tcPr>
            <w:tcW w:w="1215" w:type="dxa"/>
            <w:tcBorders>
              <w:top w:val="thinThickMediumGap" w:color="FFC000" w:sz="24" w:space="0"/>
            </w:tcBorders>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建议人群</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4061" w:hRule="atLeast"/>
        </w:trPr>
        <w:tc>
          <w:tcPr>
            <w:tcW w:w="969" w:type="dxa"/>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红树林漂流</w:t>
            </w:r>
          </w:p>
          <w:p>
            <w:pPr>
              <w:rPr>
                <w:b/>
                <w:bCs/>
                <w:sz w:val="18"/>
                <w:szCs w:val="18"/>
              </w:rPr>
            </w:pPr>
          </w:p>
        </w:tc>
        <w:tc>
          <w:tcPr>
            <w:tcW w:w="5803" w:type="dxa"/>
          </w:tcPr>
          <w:p>
            <w:pPr>
              <w:rPr>
                <w:rFonts w:ascii="微软雅黑" w:hAnsi="微软雅黑" w:eastAsia="微软雅黑"/>
                <w:b/>
                <w:sz w:val="18"/>
                <w:szCs w:val="18"/>
              </w:rPr>
            </w:pPr>
            <w:r>
              <w:rPr>
                <w:rFonts w:hint="eastAsia" w:ascii="微软雅黑" w:hAnsi="微软雅黑" w:eastAsia="微软雅黑"/>
                <w:b/>
                <w:sz w:val="18"/>
                <w:szCs w:val="18"/>
              </w:rPr>
              <w:t>【亮点】</w:t>
            </w:r>
          </w:p>
          <w:p>
            <w:pPr>
              <w:rPr>
                <w:rFonts w:ascii="微软雅黑" w:hAnsi="微软雅黑" w:eastAsia="微软雅黑"/>
                <w:sz w:val="18"/>
                <w:szCs w:val="18"/>
              </w:rPr>
            </w:pPr>
            <w:r>
              <w:rPr>
                <w:rFonts w:hint="eastAsia" w:ascii="微软雅黑" w:hAnsi="微软雅黑" w:eastAsia="微软雅黑"/>
                <w:sz w:val="18"/>
                <w:szCs w:val="18"/>
              </w:rPr>
              <w:t>红树林漂流</w:t>
            </w:r>
            <w:r>
              <w:rPr>
                <w:rFonts w:ascii="微软雅黑" w:hAnsi="微软雅黑" w:eastAsia="微软雅黑"/>
                <w:sz w:val="18"/>
                <w:szCs w:val="18"/>
              </w:rPr>
              <w:t>——</w:t>
            </w:r>
            <w:r>
              <w:rPr>
                <w:rFonts w:hint="eastAsia" w:ascii="微软雅黑" w:hAnsi="微软雅黑" w:eastAsia="微软雅黑"/>
                <w:sz w:val="18"/>
                <w:szCs w:val="18"/>
              </w:rPr>
              <w:t>一次极具热带特色的生态旅行，新奇而又刺激！</w:t>
            </w:r>
          </w:p>
          <w:p>
            <w:pPr>
              <w:rPr>
                <w:rFonts w:ascii="微软雅黑" w:hAnsi="微软雅黑" w:eastAsia="微软雅黑"/>
                <w:sz w:val="18"/>
                <w:szCs w:val="18"/>
              </w:rPr>
            </w:pPr>
            <w:r>
              <w:rPr>
                <w:rFonts w:hint="eastAsia" w:ascii="微软雅黑" w:hAnsi="微软雅黑" w:eastAsia="微软雅黑" w:cs="宋体"/>
                <w:sz w:val="18"/>
                <w:szCs w:val="18"/>
              </w:rPr>
              <w:t>海龟养育中心</w:t>
            </w:r>
            <w:r>
              <w:rPr>
                <w:rFonts w:ascii="微软雅黑" w:hAnsi="微软雅黑" w:eastAsia="微软雅黑" w:cs="宋体"/>
                <w:sz w:val="18"/>
                <w:szCs w:val="18"/>
              </w:rPr>
              <w:t>——</w:t>
            </w:r>
            <w:r>
              <w:rPr>
                <w:rFonts w:hint="eastAsia" w:ascii="微软雅黑" w:hAnsi="微软雅黑" w:eastAsia="微软雅黑" w:cs="宋体"/>
                <w:sz w:val="18"/>
                <w:szCs w:val="18"/>
              </w:rPr>
              <w:t>全世界有</w:t>
            </w:r>
            <w:r>
              <w:rPr>
                <w:rFonts w:ascii="微软雅黑" w:hAnsi="微软雅黑" w:eastAsia="微软雅黑" w:cs="宋体"/>
                <w:sz w:val="18"/>
                <w:szCs w:val="18"/>
              </w:rPr>
              <w:t>7</w:t>
            </w:r>
            <w:r>
              <w:rPr>
                <w:rFonts w:hint="eastAsia" w:ascii="微软雅黑" w:hAnsi="微软雅黑" w:eastAsia="微软雅黑" w:cs="宋体"/>
                <w:sz w:val="18"/>
                <w:szCs w:val="18"/>
              </w:rPr>
              <w:t>种大海龟，在这里就能观看到其中</w:t>
            </w:r>
            <w:r>
              <w:rPr>
                <w:rFonts w:ascii="微软雅黑" w:hAnsi="微软雅黑" w:eastAsia="微软雅黑" w:cs="宋体"/>
                <w:sz w:val="18"/>
                <w:szCs w:val="18"/>
              </w:rPr>
              <w:t>5</w:t>
            </w:r>
            <w:r>
              <w:rPr>
                <w:rFonts w:hint="eastAsia" w:ascii="微软雅黑" w:hAnsi="微软雅黑" w:eastAsia="微软雅黑" w:cs="宋体"/>
                <w:sz w:val="18"/>
                <w:szCs w:val="18"/>
              </w:rPr>
              <w:t>种。</w:t>
            </w:r>
          </w:p>
          <w:p>
            <w:pPr>
              <w:rPr>
                <w:rFonts w:ascii="微软雅黑" w:hAnsi="微软雅黑" w:eastAsia="微软雅黑"/>
                <w:b/>
                <w:sz w:val="18"/>
                <w:szCs w:val="18"/>
              </w:rPr>
            </w:pPr>
            <w:r>
              <w:rPr>
                <w:rFonts w:hint="eastAsia" w:ascii="微软雅黑" w:hAnsi="微软雅黑" w:eastAsia="微软雅黑"/>
                <w:b/>
                <w:sz w:val="18"/>
                <w:szCs w:val="18"/>
              </w:rPr>
              <w:t>【简介】</w:t>
            </w:r>
          </w:p>
          <w:p>
            <w:pPr>
              <w:autoSpaceDN w:val="0"/>
              <w:spacing w:line="240" w:lineRule="atLeast"/>
              <w:rPr>
                <w:rFonts w:ascii="微软雅黑" w:hAnsi="微软雅黑" w:eastAsia="微软雅黑" w:cs="宋体"/>
                <w:b/>
                <w:sz w:val="18"/>
                <w:szCs w:val="18"/>
              </w:rPr>
            </w:pPr>
            <w:r>
              <w:rPr>
                <w:rFonts w:hint="eastAsia" w:ascii="微软雅黑" w:hAnsi="微软雅黑" w:eastAsia="微软雅黑" w:cs="宋体"/>
                <w:b/>
                <w:sz w:val="18"/>
                <w:szCs w:val="18"/>
              </w:rPr>
              <w:t>红树林漂流</w:t>
            </w:r>
            <w:r>
              <w:rPr>
                <w:rFonts w:ascii="微软雅黑" w:hAnsi="微软雅黑" w:eastAsia="微软雅黑" w:cs="宋体"/>
                <w:b/>
                <w:sz w:val="18"/>
                <w:szCs w:val="18"/>
              </w:rPr>
              <w:t>(Mangrove)</w:t>
            </w:r>
            <w:r>
              <w:rPr>
                <w:rFonts w:hint="eastAsia" w:ascii="微软雅黑" w:hAnsi="微软雅黑" w:eastAsia="微软雅黑" w:cs="宋体"/>
                <w:sz w:val="18"/>
                <w:szCs w:val="18"/>
              </w:rPr>
              <w:t>斯里兰卡西南部最有名的海滨度假圣地。犹如置身于电影少年派的奇幻漂流的场景之中。在观赏沿河两岸丰富的红树林自然生态景观的同时，还可观赏原始森林里珍稀的动物。比如白鹭鸶、大蜥蜴、莺鹉、鳄鱼、变色龙等，畅游红树林。小岛总面积</w:t>
            </w:r>
            <w:r>
              <w:rPr>
                <w:rFonts w:ascii="微软雅黑" w:hAnsi="微软雅黑" w:eastAsia="微软雅黑" w:cs="宋体"/>
                <w:sz w:val="18"/>
                <w:szCs w:val="18"/>
              </w:rPr>
              <w:t>915</w:t>
            </w:r>
            <w:r>
              <w:rPr>
                <w:rFonts w:hint="eastAsia" w:ascii="微软雅黑" w:hAnsi="微软雅黑" w:eastAsia="微软雅黑" w:cs="宋体"/>
                <w:sz w:val="18"/>
                <w:szCs w:val="18"/>
              </w:rPr>
              <w:t>公顷，星罗棋布的泻湖，及鸟类、鱼虾丰富的湿地鸟类的马都河生态区，探访香料岛，并进入红树林自然生态区，认识、欣赏当地水上人家的生活以及大生命中多元的生态之美，享受都会人难得的轻松和悠闲。</w:t>
            </w:r>
          </w:p>
          <w:p>
            <w:pPr>
              <w:autoSpaceDN w:val="0"/>
              <w:spacing w:line="240" w:lineRule="atLeast"/>
              <w:rPr>
                <w:rFonts w:ascii="宋体" w:cs="宋体"/>
                <w:color w:val="0000FF"/>
              </w:rPr>
            </w:pPr>
            <w:r>
              <w:rPr>
                <w:rFonts w:hint="eastAsia" w:ascii="微软雅黑" w:hAnsi="微软雅黑" w:eastAsia="微软雅黑" w:cs="宋体"/>
                <w:color w:val="0000FF"/>
              </w:rPr>
              <w:t>（加勒古堡一日游当天适用）</w:t>
            </w:r>
          </w:p>
        </w:tc>
        <w:tc>
          <w:tcPr>
            <w:tcW w:w="1431" w:type="dxa"/>
            <w:vAlign w:val="center"/>
          </w:tcPr>
          <w:p>
            <w:pPr>
              <w:rPr>
                <w:sz w:val="18"/>
                <w:szCs w:val="18"/>
              </w:rPr>
            </w:pPr>
          </w:p>
          <w:p>
            <w:pPr>
              <w:rPr>
                <w:sz w:val="18"/>
                <w:szCs w:val="18"/>
              </w:rPr>
            </w:pPr>
          </w:p>
          <w:p>
            <w:pPr>
              <w:ind w:firstLine="90" w:firstLineChars="50"/>
              <w:rPr>
                <w:rFonts w:ascii="微软雅黑" w:hAnsi="微软雅黑" w:eastAsia="微软雅黑"/>
                <w:sz w:val="18"/>
                <w:szCs w:val="18"/>
              </w:rPr>
            </w:pPr>
            <w:r>
              <w:rPr>
                <w:rFonts w:ascii="微软雅黑" w:hAnsi="微软雅黑" w:eastAsia="微软雅黑"/>
                <w:sz w:val="18"/>
                <w:szCs w:val="18"/>
              </w:rPr>
              <w:t>35USD/</w:t>
            </w:r>
            <w:r>
              <w:rPr>
                <w:rFonts w:hint="eastAsia" w:ascii="微软雅黑" w:hAnsi="微软雅黑" w:eastAsia="微软雅黑"/>
                <w:sz w:val="18"/>
                <w:szCs w:val="18"/>
              </w:rPr>
              <w:t>人</w:t>
            </w:r>
          </w:p>
          <w:p>
            <w:pPr>
              <w:jc w:val="center"/>
              <w:rPr>
                <w:sz w:val="18"/>
                <w:szCs w:val="18"/>
              </w:rPr>
            </w:pPr>
          </w:p>
        </w:tc>
        <w:tc>
          <w:tcPr>
            <w:tcW w:w="969" w:type="dxa"/>
            <w:vAlign w:val="center"/>
          </w:tcPr>
          <w:p>
            <w:pPr>
              <w:jc w:val="center"/>
              <w:rPr>
                <w:rFonts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小时</w:t>
            </w:r>
          </w:p>
        </w:tc>
        <w:tc>
          <w:tcPr>
            <w:tcW w:w="1215" w:type="dxa"/>
            <w:vAlign w:val="center"/>
          </w:tcPr>
          <w:p>
            <w:pPr>
              <w:rPr>
                <w:rFonts w:ascii="微软雅黑" w:hAnsi="微软雅黑" w:eastAsia="微软雅黑"/>
                <w:b/>
                <w:bCs/>
                <w:sz w:val="18"/>
                <w:szCs w:val="18"/>
              </w:rPr>
            </w:pPr>
            <w:r>
              <w:rPr>
                <w:rFonts w:hint="eastAsia" w:ascii="微软雅黑" w:hAnsi="微软雅黑" w:eastAsia="微软雅黑"/>
                <w:sz w:val="18"/>
                <w:szCs w:val="18"/>
              </w:rPr>
              <w:t>对于体力要求较低，老少皆宜；</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4184" w:hRule="atLeast"/>
        </w:trPr>
        <w:tc>
          <w:tcPr>
            <w:tcW w:w="969" w:type="dxa"/>
            <w:vAlign w:val="center"/>
          </w:tcPr>
          <w:p>
            <w:pPr>
              <w:rPr>
                <w:rFonts w:ascii="微软雅黑" w:hAnsi="微软雅黑" w:eastAsia="微软雅黑" w:cs="宋体"/>
                <w:b/>
                <w:bCs/>
                <w:sz w:val="18"/>
                <w:szCs w:val="18"/>
              </w:rPr>
            </w:pPr>
            <w:r>
              <w:rPr>
                <w:rFonts w:hint="eastAsia" w:ascii="微软雅黑" w:hAnsi="微软雅黑" w:eastAsia="微软雅黑" w:cs="宋体"/>
                <w:b/>
                <w:bCs/>
                <w:sz w:val="18"/>
                <w:szCs w:val="18"/>
              </w:rPr>
              <w:t>大象孤儿院</w:t>
            </w:r>
            <w:r>
              <w:rPr>
                <w:rFonts w:ascii="微软雅黑" w:hAnsi="微软雅黑" w:eastAsia="微软雅黑" w:cs="宋体"/>
                <w:b/>
                <w:bCs/>
                <w:sz w:val="18"/>
                <w:szCs w:val="18"/>
              </w:rPr>
              <w:t>+</w:t>
            </w:r>
            <w:r>
              <w:rPr>
                <w:rFonts w:hint="eastAsia" w:ascii="微软雅黑" w:hAnsi="微软雅黑" w:eastAsia="微软雅黑" w:cs="宋体"/>
                <w:b/>
                <w:bCs/>
                <w:sz w:val="18"/>
                <w:szCs w:val="18"/>
              </w:rPr>
              <w:t>午餐</w:t>
            </w:r>
          </w:p>
          <w:p>
            <w:pPr>
              <w:rPr>
                <w:rFonts w:ascii="宋体" w:cs="宋体"/>
                <w:bCs/>
                <w:sz w:val="18"/>
                <w:szCs w:val="18"/>
              </w:rPr>
            </w:pPr>
            <w:r>
              <w:rPr>
                <w:rFonts w:hint="eastAsia" w:ascii="微软雅黑" w:hAnsi="微软雅黑" w:eastAsia="微软雅黑" w:cs="宋体"/>
                <w:b/>
                <w:bCs/>
                <w:sz w:val="18"/>
                <w:szCs w:val="18"/>
              </w:rPr>
              <w:t>（康提一日游当天）</w:t>
            </w:r>
          </w:p>
        </w:tc>
        <w:tc>
          <w:tcPr>
            <w:tcW w:w="5803" w:type="dxa"/>
            <w:vAlign w:val="center"/>
          </w:tcPr>
          <w:p>
            <w:pPr>
              <w:rPr>
                <w:rFonts w:ascii="微软雅黑" w:hAnsi="微软雅黑" w:eastAsia="微软雅黑"/>
                <w:b/>
                <w:sz w:val="18"/>
                <w:szCs w:val="18"/>
              </w:rPr>
            </w:pPr>
            <w:r>
              <w:rPr>
                <w:rFonts w:hint="eastAsia" w:ascii="微软雅黑" w:hAnsi="微软雅黑" w:eastAsia="微软雅黑"/>
                <w:b/>
                <w:sz w:val="18"/>
                <w:szCs w:val="18"/>
              </w:rPr>
              <w:t>【亮点】</w:t>
            </w:r>
          </w:p>
          <w:p>
            <w:pPr>
              <w:rPr>
                <w:rFonts w:ascii="微软雅黑" w:hAnsi="微软雅黑" w:eastAsia="微软雅黑"/>
                <w:sz w:val="18"/>
                <w:szCs w:val="18"/>
              </w:rPr>
            </w:pPr>
            <w:r>
              <w:rPr>
                <w:rFonts w:hint="eastAsia" w:ascii="微软雅黑" w:hAnsi="微软雅黑" w:eastAsia="微软雅黑"/>
                <w:sz w:val="18"/>
                <w:szCs w:val="18"/>
              </w:rPr>
              <w:t>大象孤儿院是幼象们的天堂，也是游客们的参观胜地。</w:t>
            </w:r>
          </w:p>
          <w:p>
            <w:pPr>
              <w:spacing w:line="320" w:lineRule="exact"/>
              <w:rPr>
                <w:rFonts w:ascii="微软雅黑" w:hAnsi="微软雅黑" w:eastAsia="微软雅黑"/>
                <w:b/>
                <w:sz w:val="18"/>
                <w:szCs w:val="18"/>
              </w:rPr>
            </w:pPr>
            <w:r>
              <w:rPr>
                <w:rFonts w:hint="eastAsia" w:ascii="微软雅黑" w:hAnsi="微软雅黑" w:eastAsia="微软雅黑"/>
                <w:b/>
                <w:sz w:val="18"/>
                <w:szCs w:val="18"/>
              </w:rPr>
              <w:t>【简介】</w:t>
            </w:r>
          </w:p>
          <w:p>
            <w:pPr>
              <w:spacing w:line="320" w:lineRule="exact"/>
              <w:rPr>
                <w:rFonts w:ascii="微软雅黑" w:hAnsi="微软雅黑" w:eastAsia="微软雅黑"/>
                <w:sz w:val="18"/>
                <w:szCs w:val="18"/>
              </w:rPr>
            </w:pPr>
            <w:r>
              <w:rPr>
                <w:rFonts w:hint="eastAsia" w:ascii="微软雅黑" w:hAnsi="微软雅黑" w:eastAsia="微软雅黑"/>
                <w:sz w:val="18"/>
                <w:szCs w:val="18"/>
              </w:rPr>
              <w:t>在</w:t>
            </w:r>
            <w:r>
              <w:fldChar w:fldCharType="begin"/>
            </w:r>
            <w:r>
              <w:instrText xml:space="preserve"> HYPERLINK "http://baike.baidu.com/view/29284.htm" \t "_blank" </w:instrText>
            </w:r>
            <w:r>
              <w:fldChar w:fldCharType="separate"/>
            </w:r>
            <w:r>
              <w:rPr>
                <w:rStyle w:val="9"/>
                <w:rFonts w:hint="eastAsia" w:ascii="微软雅黑" w:hAnsi="微软雅黑" w:eastAsia="微软雅黑"/>
              </w:rPr>
              <w:t>印度洋</w:t>
            </w:r>
            <w:r>
              <w:rPr>
                <w:rStyle w:val="9"/>
                <w:rFonts w:hint="eastAsia" w:ascii="微软雅黑" w:hAnsi="微软雅黑" w:eastAsia="微软雅黑"/>
              </w:rPr>
              <w:fldChar w:fldCharType="end"/>
            </w:r>
            <w:r>
              <w:rPr>
                <w:rFonts w:hint="eastAsia" w:ascii="微软雅黑" w:hAnsi="微软雅黑" w:eastAsia="微软雅黑"/>
                <w:sz w:val="18"/>
                <w:szCs w:val="18"/>
              </w:rPr>
              <w:t>岛国</w:t>
            </w:r>
            <w:r>
              <w:fldChar w:fldCharType="begin"/>
            </w:r>
            <w:r>
              <w:instrText xml:space="preserve"> HYPERLINK "http://baike.baidu.com/view/7722.htm" \t "_blank" </w:instrText>
            </w:r>
            <w:r>
              <w:fldChar w:fldCharType="separate"/>
            </w:r>
            <w:r>
              <w:rPr>
                <w:rStyle w:val="9"/>
                <w:rFonts w:hint="eastAsia" w:ascii="微软雅黑" w:hAnsi="微软雅黑" w:eastAsia="微软雅黑"/>
              </w:rPr>
              <w:t>斯里兰卡</w:t>
            </w:r>
            <w:r>
              <w:rPr>
                <w:rStyle w:val="9"/>
                <w:rFonts w:hint="eastAsia" w:ascii="微软雅黑" w:hAnsi="微软雅黑" w:eastAsia="微软雅黑"/>
              </w:rPr>
              <w:fldChar w:fldCharType="end"/>
            </w:r>
            <w:r>
              <w:rPr>
                <w:rFonts w:hint="eastAsia" w:ascii="微软雅黑" w:hAnsi="微软雅黑" w:eastAsia="微软雅黑"/>
                <w:sz w:val="18"/>
                <w:szCs w:val="18"/>
              </w:rPr>
              <w:t>，以大象为图腾的古老传统深深根植于当地文化中。</w:t>
            </w:r>
          </w:p>
          <w:p>
            <w:pPr>
              <w:rPr>
                <w:rFonts w:ascii="微软雅黑" w:hAnsi="微软雅黑" w:eastAsia="微软雅黑"/>
                <w:sz w:val="18"/>
                <w:szCs w:val="18"/>
              </w:rPr>
            </w:pPr>
            <w:r>
              <w:rPr>
                <w:rFonts w:hint="eastAsia" w:ascii="微软雅黑" w:hAnsi="微软雅黑" w:eastAsia="微软雅黑"/>
                <w:sz w:val="18"/>
                <w:szCs w:val="18"/>
              </w:rPr>
              <w:t>憨厚可爱的大象形象无处不在</w:t>
            </w:r>
            <w:r>
              <w:rPr>
                <w:rFonts w:ascii="微软雅黑" w:hAnsi="微软雅黑" w:eastAsia="微软雅黑"/>
                <w:sz w:val="18"/>
                <w:szCs w:val="18"/>
              </w:rPr>
              <w:t xml:space="preserve"> </w:t>
            </w:r>
            <w:r>
              <w:rPr>
                <w:rFonts w:hint="eastAsia" w:ascii="微软雅黑" w:hAnsi="微软雅黑" w:eastAsia="微软雅黑"/>
                <w:sz w:val="18"/>
                <w:szCs w:val="18"/>
              </w:rPr>
              <w:t>。入选孤儿院的对象范围不断扩大，那些掉入陷阱受重伤的、脱离群体迷途的、因战火负伤的及患病的幼象都有资格住进孤儿院。生活在这里的大象均受到精心照顾，过着悠闲的生活，除了定时进食、洗澡，还从事一些搬运木材的劳动和表演节目，有些还在这里生儿育女，准备颐养天年呢。</w:t>
            </w:r>
          </w:p>
          <w:p>
            <w:pPr>
              <w:rPr>
                <w:b/>
                <w:sz w:val="18"/>
                <w:szCs w:val="18"/>
              </w:rPr>
            </w:pPr>
          </w:p>
          <w:p>
            <w:pPr>
              <w:rPr>
                <w:b/>
                <w:sz w:val="18"/>
                <w:szCs w:val="18"/>
              </w:rPr>
            </w:pPr>
            <w:r>
              <w:rPr>
                <w:rFonts w:hint="eastAsia"/>
                <w:color w:val="0000FF"/>
              </w:rPr>
              <w:t>（康提一日游当天上午适用）</w:t>
            </w:r>
          </w:p>
        </w:tc>
        <w:tc>
          <w:tcPr>
            <w:tcW w:w="1431" w:type="dxa"/>
            <w:vAlign w:val="center"/>
          </w:tcPr>
          <w:p>
            <w:pPr>
              <w:ind w:firstLine="90" w:firstLineChars="50"/>
              <w:rPr>
                <w:rFonts w:ascii="微软雅黑" w:hAnsi="微软雅黑" w:eastAsia="微软雅黑"/>
                <w:sz w:val="18"/>
                <w:szCs w:val="18"/>
              </w:rPr>
            </w:pPr>
            <w:r>
              <w:rPr>
                <w:rFonts w:ascii="微软雅黑" w:hAnsi="微软雅黑" w:eastAsia="微软雅黑"/>
                <w:sz w:val="18"/>
                <w:szCs w:val="18"/>
              </w:rPr>
              <w:t>60USD/</w:t>
            </w:r>
            <w:r>
              <w:rPr>
                <w:rFonts w:hint="eastAsia" w:ascii="微软雅黑" w:hAnsi="微软雅黑" w:eastAsia="微软雅黑"/>
                <w:sz w:val="18"/>
                <w:szCs w:val="18"/>
              </w:rPr>
              <w:t>人</w:t>
            </w:r>
            <w:r>
              <w:rPr>
                <w:rFonts w:ascii="微软雅黑" w:hAnsi="微软雅黑" w:eastAsia="微软雅黑"/>
                <w:sz w:val="18"/>
                <w:szCs w:val="18"/>
              </w:rPr>
              <w:t xml:space="preserve"> </w:t>
            </w:r>
          </w:p>
          <w:p>
            <w:pPr>
              <w:rPr>
                <w:sz w:val="18"/>
                <w:szCs w:val="18"/>
              </w:rPr>
            </w:pPr>
          </w:p>
        </w:tc>
        <w:tc>
          <w:tcPr>
            <w:tcW w:w="969" w:type="dxa"/>
            <w:vAlign w:val="center"/>
          </w:tcPr>
          <w:p>
            <w:pPr>
              <w:jc w:val="center"/>
              <w:rPr>
                <w:rFonts w:ascii="微软雅黑" w:hAnsi="微软雅黑" w:eastAsia="微软雅黑"/>
                <w:sz w:val="18"/>
                <w:szCs w:val="18"/>
              </w:rPr>
            </w:pPr>
            <w:r>
              <w:rPr>
                <w:rFonts w:ascii="微软雅黑" w:hAnsi="微软雅黑" w:eastAsia="微软雅黑"/>
                <w:sz w:val="18"/>
                <w:szCs w:val="18"/>
              </w:rPr>
              <w:t>4</w:t>
            </w:r>
            <w:r>
              <w:rPr>
                <w:rFonts w:hint="eastAsia" w:ascii="微软雅黑" w:hAnsi="微软雅黑" w:eastAsia="微软雅黑"/>
                <w:sz w:val="18"/>
                <w:szCs w:val="18"/>
              </w:rPr>
              <w:t>小时</w:t>
            </w:r>
          </w:p>
        </w:tc>
        <w:tc>
          <w:tcPr>
            <w:tcW w:w="1215" w:type="dxa"/>
            <w:vAlign w:val="center"/>
          </w:tcPr>
          <w:p>
            <w:pPr>
              <w:rPr>
                <w:rFonts w:ascii="微软雅黑" w:hAnsi="微软雅黑" w:eastAsia="微软雅黑"/>
                <w:sz w:val="18"/>
                <w:szCs w:val="18"/>
              </w:rPr>
            </w:pPr>
            <w:r>
              <w:rPr>
                <w:rFonts w:hint="eastAsia" w:ascii="微软雅黑" w:hAnsi="微软雅黑" w:eastAsia="微软雅黑"/>
                <w:sz w:val="18"/>
                <w:szCs w:val="18"/>
              </w:rPr>
              <w:t>对于体力要求较低，老少皆宜</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604" w:hRule="atLeast"/>
        </w:trPr>
        <w:tc>
          <w:tcPr>
            <w:tcW w:w="969" w:type="dxa"/>
            <w:vAlign w:val="center"/>
          </w:tcPr>
          <w:p>
            <w:pPr>
              <w:rPr>
                <w:rFonts w:ascii="宋体"/>
                <w:b/>
                <w:bCs/>
                <w:sz w:val="18"/>
                <w:szCs w:val="18"/>
              </w:rPr>
            </w:pPr>
            <w:r>
              <w:rPr>
                <w:rFonts w:hint="eastAsia" w:ascii="宋体" w:hAnsi="宋体"/>
                <w:b/>
                <w:bCs/>
                <w:sz w:val="18"/>
                <w:szCs w:val="18"/>
              </w:rPr>
              <w:t>乡村游</w:t>
            </w:r>
            <w:r>
              <w:rPr>
                <w:rFonts w:ascii="宋体" w:hAnsi="宋体"/>
                <w:b/>
                <w:bCs/>
                <w:sz w:val="18"/>
                <w:szCs w:val="18"/>
              </w:rPr>
              <w:t>+</w:t>
            </w:r>
            <w:r>
              <w:rPr>
                <w:rFonts w:hint="eastAsia" w:ascii="宋体" w:hAnsi="宋体"/>
                <w:b/>
                <w:bCs/>
                <w:sz w:val="18"/>
                <w:szCs w:val="18"/>
              </w:rPr>
              <w:t>当地午餐</w:t>
            </w:r>
          </w:p>
        </w:tc>
        <w:tc>
          <w:tcPr>
            <w:tcW w:w="5803" w:type="dxa"/>
          </w:tcPr>
          <w:p>
            <w:pPr>
              <w:rPr>
                <w:rFonts w:ascii="微软雅黑" w:hAnsi="微软雅黑" w:eastAsia="微软雅黑"/>
                <w:b/>
                <w:sz w:val="18"/>
                <w:szCs w:val="18"/>
              </w:rPr>
            </w:pPr>
          </w:p>
          <w:p>
            <w:pPr>
              <w:rPr>
                <w:rFonts w:ascii="微软雅黑" w:hAnsi="微软雅黑" w:eastAsia="微软雅黑"/>
                <w:b/>
                <w:sz w:val="18"/>
                <w:szCs w:val="18"/>
              </w:rPr>
            </w:pPr>
            <w:r>
              <w:rPr>
                <w:rFonts w:hint="eastAsia" w:ascii="微软雅黑" w:hAnsi="微软雅黑" w:eastAsia="微软雅黑"/>
                <w:b/>
                <w:sz w:val="18"/>
                <w:szCs w:val="18"/>
              </w:rPr>
              <w:t>【亮点】</w:t>
            </w:r>
          </w:p>
          <w:p>
            <w:pPr>
              <w:autoSpaceDN w:val="0"/>
              <w:spacing w:line="240" w:lineRule="atLeast"/>
              <w:rPr>
                <w:rFonts w:ascii="微软雅黑" w:hAnsi="微软雅黑" w:eastAsia="微软雅黑"/>
                <w:sz w:val="18"/>
                <w:szCs w:val="18"/>
              </w:rPr>
            </w:pPr>
            <w:r>
              <w:rPr>
                <w:rFonts w:hint="eastAsia" w:ascii="微软雅黑" w:hAnsi="微软雅黑" w:eastAsia="微软雅黑"/>
                <w:sz w:val="18"/>
                <w:szCs w:val="18"/>
              </w:rPr>
              <w:t>搭乘牛车</w:t>
            </w:r>
            <w:r>
              <w:rPr>
                <w:rFonts w:ascii="微软雅黑" w:hAnsi="微软雅黑" w:eastAsia="微软雅黑"/>
                <w:sz w:val="18"/>
                <w:szCs w:val="18"/>
              </w:rPr>
              <w:t>——</w:t>
            </w:r>
            <w:r>
              <w:rPr>
                <w:rFonts w:hint="eastAsia" w:ascii="微软雅黑" w:hAnsi="微软雅黑" w:eastAsia="微软雅黑"/>
                <w:sz w:val="18"/>
                <w:szCs w:val="18"/>
              </w:rPr>
              <w:t>逛斯里兰卡原生态村，可以看到当地百姓的生活景象，体验兰卡原始生态美。</w:t>
            </w:r>
          </w:p>
          <w:p>
            <w:pPr>
              <w:autoSpaceDN w:val="0"/>
              <w:spacing w:line="240" w:lineRule="atLeast"/>
              <w:rPr>
                <w:rFonts w:ascii="微软雅黑" w:hAnsi="微软雅黑" w:eastAsia="微软雅黑"/>
                <w:sz w:val="18"/>
                <w:szCs w:val="18"/>
              </w:rPr>
            </w:pPr>
            <w:r>
              <w:rPr>
                <w:rFonts w:hint="eastAsia" w:ascii="微软雅黑" w:hAnsi="微软雅黑" w:eastAsia="微软雅黑"/>
                <w:sz w:val="18"/>
                <w:szCs w:val="18"/>
              </w:rPr>
              <w:t>坐上双体船</w:t>
            </w:r>
            <w:r>
              <w:rPr>
                <w:rFonts w:ascii="微软雅黑" w:hAnsi="微软雅黑" w:eastAsia="微软雅黑"/>
                <w:sz w:val="18"/>
                <w:szCs w:val="18"/>
              </w:rPr>
              <w:t>——</w:t>
            </w:r>
            <w:r>
              <w:rPr>
                <w:rFonts w:hint="eastAsia" w:ascii="微软雅黑" w:hAnsi="微软雅黑" w:eastAsia="微软雅黑"/>
                <w:sz w:val="18"/>
                <w:szCs w:val="18"/>
              </w:rPr>
              <w:t>用最特别的方式探索丹布勒美丽的地区</w:t>
            </w:r>
          </w:p>
          <w:p>
            <w:pPr>
              <w:rPr>
                <w:rFonts w:ascii="微软雅黑" w:hAnsi="微软雅黑" w:eastAsia="微软雅黑"/>
                <w:b/>
                <w:sz w:val="18"/>
                <w:szCs w:val="18"/>
              </w:rPr>
            </w:pPr>
            <w:r>
              <w:rPr>
                <w:rFonts w:hint="eastAsia" w:ascii="微软雅黑" w:hAnsi="微软雅黑" w:eastAsia="微软雅黑"/>
                <w:b/>
                <w:sz w:val="18"/>
                <w:szCs w:val="18"/>
              </w:rPr>
              <w:t>【简介】</w:t>
            </w:r>
          </w:p>
          <w:p>
            <w:pPr>
              <w:autoSpaceDN w:val="0"/>
              <w:spacing w:line="240" w:lineRule="atLeast"/>
              <w:rPr>
                <w:rFonts w:ascii="微软雅黑" w:hAnsi="微软雅黑" w:eastAsia="微软雅黑"/>
                <w:sz w:val="18"/>
                <w:szCs w:val="18"/>
              </w:rPr>
            </w:pPr>
            <w:r>
              <w:rPr>
                <w:rFonts w:hint="eastAsia" w:ascii="微软雅黑" w:hAnsi="微软雅黑" w:eastAsia="微软雅黑"/>
                <w:sz w:val="18"/>
                <w:szCs w:val="18"/>
              </w:rPr>
              <w:t>搭乘牛车，逛斯里兰卡原生态村，可以看到当地百姓的生活景象，体验兰卡原始生态美。坐上双体船，划行在满是荷花和睡莲的湖面。湖水泛着点点金光，淡淡的香气萦绕四周，我们恍惚间好像驶进了一幅山水画。我们用最特别的方式探索这一片美丽的地区，零距离接触当地的居民，遇见他们脸上特有的微笑。</w:t>
            </w:r>
          </w:p>
          <w:p>
            <w:pPr>
              <w:autoSpaceDN w:val="0"/>
              <w:spacing w:line="240" w:lineRule="atLeast"/>
              <w:rPr>
                <w:rFonts w:ascii="微软雅黑" w:hAnsi="微软雅黑" w:eastAsia="微软雅黑"/>
                <w:sz w:val="18"/>
                <w:szCs w:val="18"/>
              </w:rPr>
            </w:pPr>
          </w:p>
          <w:p>
            <w:pPr>
              <w:rPr>
                <w:rFonts w:ascii="宋体"/>
                <w:b/>
                <w:color w:val="0000FF"/>
              </w:rPr>
            </w:pPr>
            <w:r>
              <w:rPr>
                <w:rFonts w:hint="eastAsia" w:ascii="宋体" w:hAnsi="宋体"/>
                <w:b/>
                <w:color w:val="0000FF"/>
              </w:rPr>
              <w:t>（</w:t>
            </w:r>
            <w:r>
              <w:rPr>
                <w:rFonts w:hint="eastAsia" w:ascii="宋体" w:hAnsi="宋体" w:cs="宋体"/>
                <w:color w:val="0000FF"/>
              </w:rPr>
              <w:t>住丹布勒、康提、科伦坡适用）</w:t>
            </w:r>
          </w:p>
        </w:tc>
        <w:tc>
          <w:tcPr>
            <w:tcW w:w="1431" w:type="dxa"/>
            <w:vAlign w:val="center"/>
          </w:tcPr>
          <w:p>
            <w:pPr>
              <w:rPr>
                <w:rFonts w:ascii="微软雅黑" w:hAnsi="微软雅黑" w:eastAsia="微软雅黑"/>
                <w:sz w:val="18"/>
                <w:szCs w:val="18"/>
              </w:rPr>
            </w:pPr>
            <w:r>
              <w:rPr>
                <w:rFonts w:hint="eastAsia" w:ascii="微软雅黑" w:hAnsi="微软雅黑" w:eastAsia="微软雅黑"/>
                <w:sz w:val="18"/>
                <w:szCs w:val="18"/>
              </w:rPr>
              <w:t>住科伦坡：</w:t>
            </w:r>
            <w:r>
              <w:rPr>
                <w:rFonts w:ascii="微软雅黑" w:hAnsi="微软雅黑" w:eastAsia="微软雅黑"/>
                <w:sz w:val="18"/>
                <w:szCs w:val="18"/>
              </w:rPr>
              <w:t>80USD/</w:t>
            </w:r>
            <w:r>
              <w:rPr>
                <w:rFonts w:hint="eastAsia" w:ascii="微软雅黑" w:hAnsi="微软雅黑" w:eastAsia="微软雅黑"/>
                <w:sz w:val="18"/>
                <w:szCs w:val="18"/>
              </w:rPr>
              <w:t>人</w:t>
            </w:r>
          </w:p>
          <w:p>
            <w:pPr>
              <w:rPr>
                <w:rFonts w:ascii="微软雅黑" w:hAnsi="微软雅黑" w:eastAsia="微软雅黑"/>
                <w:sz w:val="18"/>
                <w:szCs w:val="18"/>
              </w:rPr>
            </w:pPr>
            <w:r>
              <w:rPr>
                <w:rFonts w:hint="eastAsia" w:ascii="微软雅黑" w:hAnsi="微软雅黑" w:eastAsia="微软雅黑"/>
                <w:sz w:val="18"/>
                <w:szCs w:val="18"/>
              </w:rPr>
              <w:t>住丹布勒：</w:t>
            </w:r>
          </w:p>
          <w:p>
            <w:pPr>
              <w:rPr>
                <w:rFonts w:ascii="微软雅黑" w:hAnsi="微软雅黑" w:eastAsia="微软雅黑"/>
                <w:sz w:val="18"/>
                <w:szCs w:val="18"/>
              </w:rPr>
            </w:pPr>
            <w:r>
              <w:rPr>
                <w:rFonts w:ascii="微软雅黑" w:hAnsi="微软雅黑" w:eastAsia="微软雅黑"/>
                <w:sz w:val="18"/>
                <w:szCs w:val="18"/>
              </w:rPr>
              <w:t>50USD/</w:t>
            </w:r>
            <w:r>
              <w:rPr>
                <w:rFonts w:hint="eastAsia" w:ascii="微软雅黑" w:hAnsi="微软雅黑" w:eastAsia="微软雅黑"/>
                <w:sz w:val="18"/>
                <w:szCs w:val="18"/>
              </w:rPr>
              <w:t>人</w:t>
            </w:r>
          </w:p>
          <w:p>
            <w:pPr>
              <w:rPr>
                <w:rFonts w:ascii="微软雅黑" w:hAnsi="微软雅黑" w:eastAsia="微软雅黑"/>
                <w:sz w:val="18"/>
                <w:szCs w:val="18"/>
              </w:rPr>
            </w:pPr>
          </w:p>
        </w:tc>
        <w:tc>
          <w:tcPr>
            <w:tcW w:w="969" w:type="dxa"/>
            <w:vAlign w:val="center"/>
          </w:tcPr>
          <w:p>
            <w:pPr>
              <w:jc w:val="center"/>
              <w:rPr>
                <w:rFonts w:ascii="微软雅黑" w:hAnsi="微软雅黑" w:eastAsia="微软雅黑"/>
                <w:sz w:val="18"/>
                <w:szCs w:val="18"/>
              </w:rPr>
            </w:pPr>
            <w:r>
              <w:rPr>
                <w:rFonts w:ascii="微软雅黑" w:hAnsi="微软雅黑" w:eastAsia="微软雅黑"/>
                <w:sz w:val="18"/>
                <w:szCs w:val="18"/>
              </w:rPr>
              <w:t>4-10</w:t>
            </w:r>
            <w:r>
              <w:rPr>
                <w:rFonts w:hint="eastAsia" w:ascii="微软雅黑" w:hAnsi="微软雅黑" w:eastAsia="微软雅黑"/>
                <w:sz w:val="18"/>
                <w:szCs w:val="18"/>
              </w:rPr>
              <w:t>小时</w:t>
            </w:r>
          </w:p>
        </w:tc>
        <w:tc>
          <w:tcPr>
            <w:tcW w:w="1215" w:type="dxa"/>
            <w:vAlign w:val="center"/>
          </w:tcPr>
          <w:p>
            <w:pPr>
              <w:rPr>
                <w:rFonts w:ascii="微软雅黑" w:hAnsi="微软雅黑" w:eastAsia="微软雅黑"/>
                <w:sz w:val="18"/>
                <w:szCs w:val="18"/>
              </w:rPr>
            </w:pPr>
            <w:r>
              <w:rPr>
                <w:rFonts w:hint="eastAsia" w:ascii="微软雅黑" w:hAnsi="微软雅黑" w:eastAsia="微软雅黑"/>
                <w:sz w:val="18"/>
                <w:szCs w:val="18"/>
              </w:rPr>
              <w:t>从科伦坡过去路途稍辛苦</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447" w:hRule="atLeast"/>
        </w:trPr>
        <w:tc>
          <w:tcPr>
            <w:tcW w:w="969" w:type="dxa"/>
            <w:vAlign w:val="center"/>
          </w:tcPr>
          <w:p>
            <w:pPr>
              <w:rPr>
                <w:rFonts w:ascii="微软雅黑" w:hAnsi="微软雅黑" w:eastAsia="微软雅黑" w:cs="宋体"/>
                <w:b/>
                <w:bCs/>
                <w:sz w:val="18"/>
                <w:szCs w:val="18"/>
              </w:rPr>
            </w:pPr>
            <w:r>
              <w:rPr>
                <w:rFonts w:hint="eastAsia" w:ascii="微软雅黑" w:hAnsi="微软雅黑" w:eastAsia="微软雅黑" w:cs="宋体"/>
                <w:b/>
                <w:bCs/>
                <w:sz w:val="18"/>
                <w:szCs w:val="18"/>
              </w:rPr>
              <w:t>出海观鲸</w:t>
            </w:r>
          </w:p>
          <w:p>
            <w:pPr>
              <w:rPr>
                <w:bCs/>
                <w:sz w:val="18"/>
                <w:szCs w:val="18"/>
              </w:rPr>
            </w:pPr>
            <w:r>
              <w:rPr>
                <w:rFonts w:ascii="微软雅黑" w:hAnsi="微软雅黑" w:eastAsia="微软雅黑" w:cs="宋体"/>
                <w:b/>
                <w:bCs/>
                <w:color w:val="FF0000"/>
                <w:sz w:val="18"/>
                <w:szCs w:val="18"/>
              </w:rPr>
              <w:t>(</w:t>
            </w:r>
            <w:r>
              <w:rPr>
                <w:rFonts w:hint="eastAsia" w:ascii="微软雅黑" w:hAnsi="微软雅黑" w:eastAsia="微软雅黑" w:cs="宋体"/>
                <w:b/>
                <w:bCs/>
                <w:color w:val="FF0000"/>
                <w:sz w:val="18"/>
                <w:szCs w:val="18"/>
              </w:rPr>
              <w:t>适用于每年的</w:t>
            </w:r>
            <w:r>
              <w:rPr>
                <w:rFonts w:ascii="微软雅黑" w:hAnsi="微软雅黑" w:eastAsia="微软雅黑" w:cs="宋体"/>
                <w:b/>
                <w:bCs/>
                <w:color w:val="FF0000"/>
                <w:sz w:val="18"/>
                <w:szCs w:val="18"/>
              </w:rPr>
              <w:t>9</w:t>
            </w:r>
            <w:r>
              <w:rPr>
                <w:rFonts w:hint="eastAsia" w:ascii="微软雅黑" w:hAnsi="微软雅黑" w:eastAsia="微软雅黑" w:cs="宋体"/>
                <w:b/>
                <w:bCs/>
                <w:color w:val="FF0000"/>
                <w:sz w:val="18"/>
                <w:szCs w:val="18"/>
              </w:rPr>
              <w:t>月到次年</w:t>
            </w:r>
            <w:r>
              <w:rPr>
                <w:rFonts w:ascii="微软雅黑" w:hAnsi="微软雅黑" w:eastAsia="微软雅黑" w:cs="宋体"/>
                <w:b/>
                <w:bCs/>
                <w:color w:val="FF0000"/>
                <w:sz w:val="18"/>
                <w:szCs w:val="18"/>
              </w:rPr>
              <w:t>4</w:t>
            </w:r>
            <w:r>
              <w:rPr>
                <w:rFonts w:hint="eastAsia" w:ascii="微软雅黑" w:hAnsi="微软雅黑" w:eastAsia="微软雅黑" w:cs="宋体"/>
                <w:b/>
                <w:bCs/>
                <w:color w:val="FF0000"/>
                <w:sz w:val="18"/>
                <w:szCs w:val="18"/>
              </w:rPr>
              <w:t>月</w:t>
            </w:r>
            <w:r>
              <w:rPr>
                <w:rFonts w:ascii="微软雅黑" w:hAnsi="微软雅黑" w:eastAsia="微软雅黑" w:cs="宋体"/>
                <w:b/>
                <w:bCs/>
                <w:color w:val="FF0000"/>
                <w:sz w:val="18"/>
                <w:szCs w:val="18"/>
              </w:rPr>
              <w:t>)</w:t>
            </w:r>
            <w:r>
              <w:rPr>
                <w:rFonts w:ascii="微软雅黑" w:hAnsi="微软雅黑" w:eastAsia="微软雅黑" w:cs="宋体"/>
                <w:b/>
                <w:bCs/>
                <w:color w:val="000000"/>
                <w:sz w:val="18"/>
                <w:szCs w:val="18"/>
              </w:rPr>
              <w:t>+</w:t>
            </w:r>
            <w:r>
              <w:rPr>
                <w:rFonts w:hint="eastAsia" w:ascii="微软雅黑" w:hAnsi="微软雅黑" w:eastAsia="微软雅黑" w:cs="宋体"/>
                <w:b/>
                <w:bCs/>
                <w:color w:val="000000"/>
                <w:sz w:val="18"/>
                <w:szCs w:val="18"/>
              </w:rPr>
              <w:t>午餐</w:t>
            </w:r>
          </w:p>
        </w:tc>
        <w:tc>
          <w:tcPr>
            <w:tcW w:w="5803" w:type="dxa"/>
          </w:tcPr>
          <w:p>
            <w:pPr>
              <w:rPr>
                <w:rFonts w:ascii="微软雅黑" w:hAnsi="微软雅黑" w:eastAsia="微软雅黑"/>
                <w:b/>
                <w:sz w:val="18"/>
                <w:szCs w:val="18"/>
              </w:rPr>
            </w:pPr>
          </w:p>
          <w:p>
            <w:pPr>
              <w:rPr>
                <w:rFonts w:ascii="微软雅黑" w:hAnsi="微软雅黑" w:eastAsia="微软雅黑"/>
                <w:b/>
                <w:sz w:val="18"/>
                <w:szCs w:val="18"/>
              </w:rPr>
            </w:pPr>
            <w:r>
              <w:rPr>
                <w:rFonts w:hint="eastAsia" w:ascii="微软雅黑" w:hAnsi="微软雅黑" w:eastAsia="微软雅黑"/>
                <w:b/>
                <w:sz w:val="18"/>
                <w:szCs w:val="18"/>
              </w:rPr>
              <w:t>【亮点】</w:t>
            </w:r>
          </w:p>
          <w:p>
            <w:pPr>
              <w:rPr>
                <w:rFonts w:ascii="微软雅黑" w:hAnsi="微软雅黑" w:eastAsia="微软雅黑"/>
                <w:sz w:val="18"/>
                <w:szCs w:val="18"/>
              </w:rPr>
            </w:pPr>
            <w:r>
              <w:rPr>
                <w:rFonts w:hint="eastAsia" w:ascii="微软雅黑" w:hAnsi="微软雅黑" w:eastAsia="微软雅黑"/>
                <w:sz w:val="18"/>
                <w:szCs w:val="18"/>
              </w:rPr>
              <w:t>全球最近距离观赏鲸鱼的地方，</w:t>
            </w:r>
            <w:r>
              <w:rPr>
                <w:rFonts w:ascii="微软雅黑" w:hAnsi="微软雅黑" w:eastAsia="微软雅黑"/>
                <w:sz w:val="18"/>
                <w:szCs w:val="18"/>
              </w:rPr>
              <w:t>360</w:t>
            </w:r>
            <w:r>
              <w:rPr>
                <w:rFonts w:hint="eastAsia" w:ascii="微软雅黑" w:hAnsi="微软雅黑" w:eastAsia="微软雅黑"/>
                <w:sz w:val="18"/>
                <w:szCs w:val="18"/>
              </w:rPr>
              <w:t>度无死角。</w:t>
            </w:r>
          </w:p>
          <w:p>
            <w:pPr>
              <w:rPr>
                <w:rFonts w:ascii="微软雅黑" w:hAnsi="微软雅黑" w:eastAsia="微软雅黑"/>
                <w:b/>
                <w:sz w:val="18"/>
                <w:szCs w:val="18"/>
              </w:rPr>
            </w:pPr>
            <w:r>
              <w:rPr>
                <w:rFonts w:hint="eastAsia" w:ascii="微软雅黑" w:hAnsi="微软雅黑" w:eastAsia="微软雅黑"/>
                <w:b/>
                <w:sz w:val="18"/>
                <w:szCs w:val="18"/>
              </w:rPr>
              <w:t>【简介】</w:t>
            </w:r>
          </w:p>
          <w:p>
            <w:pPr>
              <w:rPr>
                <w:rFonts w:ascii="微软雅黑" w:hAnsi="微软雅黑" w:eastAsia="微软雅黑"/>
                <w:sz w:val="18"/>
                <w:szCs w:val="18"/>
              </w:rPr>
            </w:pPr>
            <w:r>
              <w:rPr>
                <w:rFonts w:hint="eastAsia" w:ascii="微软雅黑" w:hAnsi="微软雅黑" w:eastAsia="微软雅黑"/>
                <w:sz w:val="18"/>
                <w:szCs w:val="18"/>
              </w:rPr>
              <w:t>斯里兰卡是世界上最好的观鲸之地，据说在斯里兰卡观鲸最佳季节，成功率达到</w:t>
            </w:r>
            <w:r>
              <w:rPr>
                <w:rFonts w:ascii="微软雅黑" w:hAnsi="微软雅黑" w:eastAsia="微软雅黑"/>
                <w:sz w:val="18"/>
                <w:szCs w:val="18"/>
              </w:rPr>
              <w:t>98%</w:t>
            </w:r>
            <w:r>
              <w:rPr>
                <w:rFonts w:hint="eastAsia" w:ascii="微软雅黑" w:hAnsi="微软雅黑" w:eastAsia="微软雅黑"/>
                <w:sz w:val="18"/>
                <w:szCs w:val="18"/>
              </w:rPr>
              <w:t>。在斯里兰卡南部美蕊沙外海，美蕊沙靠近印度大陆最南端，附近海域生物蕴藏丰富，多种鲸类迁徙都从此经过，并在此停留觅食，使这片海域成为世界著名的观鲸场所。</w:t>
            </w:r>
          </w:p>
          <w:p/>
          <w:p>
            <w:pPr>
              <w:rPr>
                <w:rFonts w:ascii="宋体" w:cs="宋体"/>
                <w:color w:val="0000FF"/>
              </w:rPr>
            </w:pPr>
            <w:r>
              <w:rPr>
                <w:rFonts w:hint="eastAsia" w:ascii="宋体" w:hAnsi="宋体" w:cs="宋体"/>
                <w:color w:val="0000FF"/>
              </w:rPr>
              <w:t>（住南部海滨适用）</w:t>
            </w:r>
          </w:p>
        </w:tc>
        <w:tc>
          <w:tcPr>
            <w:tcW w:w="1431" w:type="dxa"/>
            <w:vAlign w:val="center"/>
          </w:tcPr>
          <w:p>
            <w:pPr>
              <w:ind w:firstLine="90" w:firstLineChars="50"/>
              <w:rPr>
                <w:rFonts w:ascii="微软雅黑" w:hAnsi="微软雅黑" w:eastAsia="微软雅黑"/>
                <w:sz w:val="18"/>
                <w:szCs w:val="18"/>
              </w:rPr>
            </w:pPr>
            <w:r>
              <w:rPr>
                <w:rFonts w:ascii="微软雅黑" w:hAnsi="微软雅黑" w:eastAsia="微软雅黑"/>
                <w:sz w:val="18"/>
                <w:szCs w:val="18"/>
              </w:rPr>
              <w:t>90USD/</w:t>
            </w:r>
            <w:r>
              <w:rPr>
                <w:rFonts w:hint="eastAsia" w:ascii="微软雅黑" w:hAnsi="微软雅黑" w:eastAsia="微软雅黑"/>
                <w:sz w:val="18"/>
                <w:szCs w:val="18"/>
              </w:rPr>
              <w:t>人</w:t>
            </w:r>
          </w:p>
          <w:p>
            <w:pP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6-9</w:t>
            </w:r>
            <w:r>
              <w:rPr>
                <w:rFonts w:hint="eastAsia" w:ascii="微软雅黑" w:hAnsi="微软雅黑" w:eastAsia="微软雅黑"/>
                <w:sz w:val="18"/>
                <w:szCs w:val="18"/>
              </w:rPr>
              <w:t>人）</w:t>
            </w:r>
          </w:p>
          <w:p>
            <w:pPr>
              <w:rPr>
                <w:rFonts w:ascii="微软雅黑" w:hAnsi="微软雅黑" w:eastAsia="微软雅黑"/>
                <w:sz w:val="18"/>
                <w:szCs w:val="18"/>
              </w:rPr>
            </w:pPr>
          </w:p>
          <w:p>
            <w:pPr>
              <w:ind w:firstLine="90" w:firstLineChars="50"/>
              <w:rPr>
                <w:rFonts w:ascii="微软雅黑" w:hAnsi="微软雅黑" w:eastAsia="微软雅黑"/>
                <w:sz w:val="18"/>
                <w:szCs w:val="18"/>
              </w:rPr>
            </w:pPr>
            <w:r>
              <w:rPr>
                <w:rFonts w:ascii="微软雅黑" w:hAnsi="微软雅黑" w:eastAsia="微软雅黑"/>
                <w:sz w:val="18"/>
                <w:szCs w:val="18"/>
              </w:rPr>
              <w:t>80USD/</w:t>
            </w:r>
            <w:r>
              <w:rPr>
                <w:rFonts w:hint="eastAsia" w:ascii="微软雅黑" w:hAnsi="微软雅黑" w:eastAsia="微软雅黑"/>
                <w:sz w:val="18"/>
                <w:szCs w:val="18"/>
              </w:rPr>
              <w:t>人</w:t>
            </w:r>
          </w:p>
          <w:p>
            <w:pPr>
              <w:jc w:val="center"/>
              <w:rPr>
                <w:b/>
                <w:sz w:val="18"/>
                <w:szCs w:val="18"/>
              </w:rPr>
            </w:pPr>
            <w:r>
              <w:rPr>
                <w:rFonts w:hint="eastAsia" w:ascii="微软雅黑" w:hAnsi="微软雅黑" w:eastAsia="微软雅黑"/>
                <w:sz w:val="18"/>
                <w:szCs w:val="18"/>
              </w:rPr>
              <w:t>（</w:t>
            </w:r>
            <w:r>
              <w:rPr>
                <w:rFonts w:ascii="微软雅黑" w:hAnsi="微软雅黑" w:eastAsia="微软雅黑"/>
                <w:sz w:val="18"/>
                <w:szCs w:val="18"/>
              </w:rPr>
              <w:t>10</w:t>
            </w:r>
            <w:r>
              <w:rPr>
                <w:rFonts w:hint="eastAsia" w:ascii="微软雅黑" w:hAnsi="微软雅黑" w:eastAsia="微软雅黑"/>
                <w:sz w:val="18"/>
                <w:szCs w:val="18"/>
              </w:rPr>
              <w:t>人以上）</w:t>
            </w:r>
          </w:p>
        </w:tc>
        <w:tc>
          <w:tcPr>
            <w:tcW w:w="969" w:type="dxa"/>
            <w:vAlign w:val="center"/>
          </w:tcPr>
          <w:p>
            <w:pPr>
              <w:jc w:val="center"/>
              <w:rPr>
                <w:rFonts w:ascii="微软雅黑" w:hAnsi="微软雅黑" w:eastAsia="微软雅黑"/>
                <w:sz w:val="18"/>
                <w:szCs w:val="18"/>
              </w:rPr>
            </w:pPr>
            <w:r>
              <w:rPr>
                <w:rFonts w:ascii="微软雅黑" w:hAnsi="微软雅黑" w:eastAsia="微软雅黑"/>
                <w:sz w:val="18"/>
                <w:szCs w:val="18"/>
              </w:rPr>
              <w:t>7</w:t>
            </w:r>
            <w:r>
              <w:rPr>
                <w:rFonts w:hint="eastAsia" w:ascii="微软雅黑" w:hAnsi="微软雅黑" w:eastAsia="微软雅黑"/>
                <w:sz w:val="18"/>
                <w:szCs w:val="18"/>
              </w:rPr>
              <w:t>小时</w:t>
            </w:r>
          </w:p>
        </w:tc>
        <w:tc>
          <w:tcPr>
            <w:tcW w:w="1215" w:type="dxa"/>
            <w:vAlign w:val="center"/>
          </w:tcPr>
          <w:p>
            <w:pPr>
              <w:rPr>
                <w:rFonts w:ascii="微软雅黑" w:hAnsi="微软雅黑" w:eastAsia="微软雅黑"/>
                <w:b/>
                <w:bCs/>
                <w:sz w:val="18"/>
                <w:szCs w:val="18"/>
              </w:rPr>
            </w:pPr>
            <w:r>
              <w:rPr>
                <w:rFonts w:hint="eastAsia" w:ascii="微软雅黑" w:hAnsi="微软雅黑" w:eastAsia="微软雅黑"/>
                <w:sz w:val="18"/>
                <w:szCs w:val="18"/>
              </w:rPr>
              <w:t>对于体力要求中，体弱宜晕船者慎参加</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1539" w:hRule="atLeast"/>
        </w:trPr>
        <w:tc>
          <w:tcPr>
            <w:tcW w:w="969" w:type="dxa"/>
            <w:vAlign w:val="center"/>
          </w:tcPr>
          <w:p>
            <w:pPr>
              <w:rPr>
                <w:rFonts w:ascii="微软雅黑" w:hAnsi="微软雅黑" w:eastAsia="微软雅黑"/>
                <w:b/>
                <w:bCs/>
                <w:sz w:val="18"/>
                <w:szCs w:val="18"/>
              </w:rPr>
            </w:pPr>
            <w:r>
              <w:rPr>
                <w:rFonts w:hint="eastAsia" w:ascii="微软雅黑" w:hAnsi="微软雅黑" w:eastAsia="微软雅黑"/>
                <w:b/>
                <w:bCs/>
                <w:sz w:val="18"/>
                <w:szCs w:val="18"/>
              </w:rPr>
              <w:t>辛哈拉热带雨林</w:t>
            </w:r>
            <w:r>
              <w:rPr>
                <w:rFonts w:ascii="微软雅黑" w:hAnsi="微软雅黑" w:eastAsia="微软雅黑"/>
                <w:b/>
                <w:bCs/>
                <w:sz w:val="18"/>
                <w:szCs w:val="18"/>
              </w:rPr>
              <w:t>+</w:t>
            </w:r>
            <w:r>
              <w:rPr>
                <w:rFonts w:hint="eastAsia" w:ascii="微软雅黑" w:hAnsi="微软雅黑" w:eastAsia="微软雅黑"/>
                <w:b/>
                <w:bCs/>
                <w:sz w:val="18"/>
                <w:szCs w:val="18"/>
              </w:rPr>
              <w:t>午餐</w:t>
            </w:r>
          </w:p>
        </w:tc>
        <w:tc>
          <w:tcPr>
            <w:tcW w:w="5803" w:type="dxa"/>
            <w:vAlign w:val="center"/>
          </w:tcPr>
          <w:p>
            <w:pPr>
              <w:rPr>
                <w:rFonts w:ascii="微软雅黑" w:hAnsi="微软雅黑" w:eastAsia="微软雅黑"/>
                <w:b/>
                <w:sz w:val="18"/>
                <w:szCs w:val="18"/>
              </w:rPr>
            </w:pPr>
          </w:p>
          <w:p>
            <w:pPr>
              <w:rPr>
                <w:rFonts w:ascii="微软雅黑" w:hAnsi="微软雅黑" w:eastAsia="微软雅黑"/>
                <w:b/>
                <w:sz w:val="18"/>
                <w:szCs w:val="18"/>
              </w:rPr>
            </w:pPr>
            <w:r>
              <w:rPr>
                <w:rFonts w:hint="eastAsia" w:ascii="微软雅黑" w:hAnsi="微软雅黑" w:eastAsia="微软雅黑"/>
                <w:b/>
                <w:sz w:val="18"/>
                <w:szCs w:val="18"/>
              </w:rPr>
              <w:t>【亮点】</w:t>
            </w:r>
          </w:p>
          <w:p>
            <w:pPr>
              <w:rPr>
                <w:rFonts w:ascii="微软雅黑" w:hAnsi="微软雅黑" w:eastAsia="微软雅黑"/>
                <w:sz w:val="18"/>
                <w:szCs w:val="18"/>
              </w:rPr>
            </w:pPr>
            <w:r>
              <w:rPr>
                <w:rFonts w:hint="eastAsia" w:ascii="微软雅黑" w:hAnsi="微软雅黑" w:eastAsia="微软雅黑"/>
                <w:sz w:val="18"/>
                <w:szCs w:val="18"/>
              </w:rPr>
              <w:t>辛哈拉加森林</w:t>
            </w:r>
            <w:r>
              <w:rPr>
                <w:rFonts w:ascii="微软雅黑" w:hAnsi="微软雅黑" w:eastAsia="微软雅黑"/>
                <w:sz w:val="18"/>
                <w:szCs w:val="18"/>
              </w:rPr>
              <w:t>——</w:t>
            </w:r>
            <w:r>
              <w:rPr>
                <w:rFonts w:hint="eastAsia" w:ascii="微软雅黑" w:hAnsi="微软雅黑" w:eastAsia="微软雅黑"/>
                <w:sz w:val="18"/>
                <w:szCs w:val="18"/>
              </w:rPr>
              <w:t>斯里兰卡唯一存活的一片原始热带雨林</w:t>
            </w:r>
          </w:p>
          <w:p>
            <w:pPr>
              <w:rPr>
                <w:rFonts w:ascii="微软雅黑" w:hAnsi="微软雅黑" w:eastAsia="微软雅黑"/>
                <w:b/>
                <w:sz w:val="18"/>
                <w:szCs w:val="18"/>
              </w:rPr>
            </w:pPr>
            <w:r>
              <w:rPr>
                <w:rFonts w:hint="eastAsia" w:ascii="微软雅黑" w:hAnsi="微软雅黑" w:eastAsia="微软雅黑"/>
                <w:b/>
                <w:sz w:val="18"/>
                <w:szCs w:val="18"/>
              </w:rPr>
              <w:t>【简介】</w:t>
            </w:r>
          </w:p>
          <w:p>
            <w:pPr>
              <w:jc w:val="left"/>
              <w:rPr>
                <w:rFonts w:ascii="微软雅黑" w:hAnsi="微软雅黑" w:eastAsia="微软雅黑"/>
                <w:sz w:val="18"/>
                <w:szCs w:val="18"/>
              </w:rPr>
            </w:pPr>
            <w:r>
              <w:rPr>
                <w:rFonts w:hint="eastAsia" w:ascii="微软雅黑" w:hAnsi="微软雅黑" w:eastAsia="微软雅黑"/>
                <w:b/>
                <w:sz w:val="18"/>
                <w:szCs w:val="18"/>
              </w:rPr>
              <w:t>辛哈拉加热带雨林</w:t>
            </w:r>
            <w:r>
              <w:rPr>
                <w:rFonts w:ascii="微软雅黑" w:hAnsi="微软雅黑" w:eastAsia="微软雅黑"/>
                <w:sz w:val="18"/>
                <w:szCs w:val="18"/>
              </w:rPr>
              <w:t xml:space="preserve"> </w:t>
            </w:r>
            <w:r>
              <w:rPr>
                <w:rFonts w:hint="eastAsia" w:ascii="微软雅黑" w:hAnsi="微软雅黑" w:eastAsia="微软雅黑"/>
                <w:sz w:val="18"/>
                <w:szCs w:val="18"/>
              </w:rPr>
              <w:t>位于斯里兰卡西南部，其被联合国教科文组织指定为生物圈保护区及世界遗产。辛哈拉加森林保护区传奇源远流长。在斯里兰卡人看来，狮子是权力的象征，传奇起源于僧伽罗人的皇家森林；</w:t>
            </w:r>
          </w:p>
          <w:p>
            <w:pPr>
              <w:widowControl/>
              <w:jc w:val="left"/>
              <w:rPr>
                <w:rFonts w:ascii="微软雅黑" w:hAnsi="微软雅黑" w:eastAsia="微软雅黑"/>
                <w:sz w:val="18"/>
                <w:szCs w:val="18"/>
              </w:rPr>
            </w:pPr>
            <w:r>
              <w:rPr>
                <w:rFonts w:hint="eastAsia" w:ascii="微软雅黑" w:hAnsi="微软雅黑" w:eastAsia="微软雅黑"/>
                <w:sz w:val="18"/>
                <w:szCs w:val="18"/>
              </w:rPr>
              <w:t>山水之间是一个多样化生物的神奇世界。斯里兰卡特有的</w:t>
            </w:r>
            <w:r>
              <w:rPr>
                <w:rFonts w:ascii="微软雅黑" w:hAnsi="微软雅黑" w:eastAsia="微软雅黑"/>
                <w:sz w:val="18"/>
                <w:szCs w:val="18"/>
              </w:rPr>
              <w:t>830</w:t>
            </w:r>
            <w:r>
              <w:rPr>
                <w:rFonts w:hint="eastAsia" w:ascii="微软雅黑" w:hAnsi="微软雅黑" w:eastAsia="微软雅黑"/>
                <w:sz w:val="18"/>
                <w:szCs w:val="18"/>
              </w:rPr>
              <w:t>种树木当中，有</w:t>
            </w:r>
            <w:r>
              <w:rPr>
                <w:rFonts w:ascii="微软雅黑" w:hAnsi="微软雅黑" w:eastAsia="微软雅黑"/>
                <w:sz w:val="18"/>
                <w:szCs w:val="18"/>
              </w:rPr>
              <w:t>139</w:t>
            </w:r>
            <w:r>
              <w:rPr>
                <w:rFonts w:hint="eastAsia" w:ascii="微软雅黑" w:hAnsi="微软雅黑" w:eastAsia="微软雅黑"/>
                <w:sz w:val="18"/>
                <w:szCs w:val="18"/>
              </w:rPr>
              <w:t>种生长在这里。这里有斯里兰卡最大的树，最稀有的树，最贵重的树。除此以外还有医用草本植物，多种珍贵的兰花，不计其数的寄生植物和攀援植物。本地特有的</w:t>
            </w:r>
            <w:r>
              <w:rPr>
                <w:rFonts w:ascii="微软雅黑" w:hAnsi="微软雅黑" w:eastAsia="微软雅黑"/>
                <w:sz w:val="18"/>
                <w:szCs w:val="18"/>
              </w:rPr>
              <w:t>12</w:t>
            </w:r>
            <w:r>
              <w:rPr>
                <w:rFonts w:hint="eastAsia" w:ascii="微软雅黑" w:hAnsi="微软雅黑" w:eastAsia="微软雅黑"/>
                <w:sz w:val="18"/>
                <w:szCs w:val="18"/>
              </w:rPr>
              <w:t>种哺乳动物中，有</w:t>
            </w:r>
            <w:r>
              <w:rPr>
                <w:rFonts w:ascii="微软雅黑" w:hAnsi="微软雅黑" w:eastAsia="微软雅黑"/>
                <w:sz w:val="18"/>
                <w:szCs w:val="18"/>
              </w:rPr>
              <w:t>8</w:t>
            </w:r>
            <w:r>
              <w:rPr>
                <w:rFonts w:hint="eastAsia" w:ascii="微软雅黑" w:hAnsi="微软雅黑" w:eastAsia="微软雅黑"/>
                <w:sz w:val="18"/>
                <w:szCs w:val="18"/>
              </w:rPr>
              <w:t>种可以在这里找到。这里有紫面猴、金丝猴、猕猴、大松鼠、灰纹松鼠，还有行踪不定的豹子。大量的爬行动物、两栖动物，如蛙蛇，树蛙，背鼻蜥蜴和带角蜥蜴，小溪清澈见底，可以看到各种各样的鱼、蟾和蟹。这里生活着</w:t>
            </w:r>
            <w:r>
              <w:rPr>
                <w:rFonts w:ascii="微软雅黑" w:hAnsi="微软雅黑" w:eastAsia="微软雅黑"/>
                <w:sz w:val="18"/>
                <w:szCs w:val="18"/>
              </w:rPr>
              <w:t>130</w:t>
            </w:r>
            <w:r>
              <w:rPr>
                <w:rFonts w:hint="eastAsia" w:ascii="微软雅黑" w:hAnsi="微软雅黑" w:eastAsia="微软雅黑"/>
                <w:sz w:val="18"/>
                <w:szCs w:val="18"/>
              </w:rPr>
              <w:t>种鸟。斯里兰卡特有的</w:t>
            </w:r>
            <w:r>
              <w:rPr>
                <w:rFonts w:ascii="微软雅黑" w:hAnsi="微软雅黑" w:eastAsia="微软雅黑"/>
                <w:sz w:val="18"/>
                <w:szCs w:val="18"/>
              </w:rPr>
              <w:t>36</w:t>
            </w:r>
            <w:r>
              <w:rPr>
                <w:rFonts w:hint="eastAsia" w:ascii="微软雅黑" w:hAnsi="微软雅黑" w:eastAsia="微软雅黑"/>
                <w:sz w:val="18"/>
                <w:szCs w:val="18"/>
              </w:rPr>
              <w:t>种鸟中有</w:t>
            </w:r>
            <w:r>
              <w:rPr>
                <w:rFonts w:ascii="微软雅黑" w:hAnsi="微软雅黑" w:eastAsia="微软雅黑"/>
                <w:sz w:val="18"/>
                <w:szCs w:val="18"/>
              </w:rPr>
              <w:t>34</w:t>
            </w:r>
            <w:r>
              <w:rPr>
                <w:rFonts w:hint="eastAsia" w:ascii="微软雅黑" w:hAnsi="微软雅黑" w:eastAsia="微软雅黑"/>
                <w:sz w:val="18"/>
                <w:szCs w:val="18"/>
              </w:rPr>
              <w:t>种可以在这里找到。</w:t>
            </w:r>
          </w:p>
          <w:p>
            <w:pPr>
              <w:widowControl/>
              <w:jc w:val="left"/>
              <w:rPr>
                <w:b/>
                <w:sz w:val="18"/>
                <w:szCs w:val="18"/>
              </w:rPr>
            </w:pPr>
            <w:r>
              <w:rPr>
                <w:rFonts w:hint="eastAsia" w:ascii="微软雅黑" w:hAnsi="微软雅黑" w:eastAsia="微软雅黑"/>
                <w:sz w:val="18"/>
                <w:szCs w:val="18"/>
              </w:rPr>
              <w:t>辛哈拉贾雨林是世界上现存为数不多的原始森林之一，这里有：孔雀、山鸡、山鸽、鹦鹉、犀鸟、猫头鹰、啄木鸟、画眉、喜鹊、八哥等等。此外还有大量的蝴蝶、飞蛾和食虫草。辛哈拉贾雨林树高林密，林中有羊肠小道，最适宜徒步旅行。行走在这自然天成的世界里，看雨林，听雨林，享受雨林，那该是多么难得的享受啊！</w:t>
            </w:r>
            <w:r>
              <w:rPr>
                <w:rFonts w:ascii="微软雅黑" w:hAnsi="微软雅黑" w:eastAsia="微软雅黑"/>
                <w:sz w:val="18"/>
                <w:szCs w:val="18"/>
              </w:rPr>
              <w:t xml:space="preserve"> </w:t>
            </w:r>
          </w:p>
          <w:p>
            <w:pPr>
              <w:jc w:val="left"/>
            </w:pPr>
          </w:p>
          <w:p>
            <w:pPr>
              <w:autoSpaceDN w:val="0"/>
              <w:spacing w:line="240" w:lineRule="atLeast"/>
              <w:rPr>
                <w:rFonts w:ascii="宋体" w:cs="宋体"/>
                <w:color w:val="0000FF"/>
              </w:rPr>
            </w:pPr>
            <w:r>
              <w:rPr>
                <w:rFonts w:hint="eastAsia" w:ascii="宋体" w:hAnsi="宋体" w:cs="宋体"/>
                <w:color w:val="0000FF"/>
              </w:rPr>
              <w:t>（住南部海滨适用）</w:t>
            </w:r>
          </w:p>
          <w:p>
            <w:pPr>
              <w:autoSpaceDN w:val="0"/>
              <w:spacing w:line="240" w:lineRule="atLeast"/>
              <w:rPr>
                <w:rFonts w:ascii="宋体" w:cs="宋体"/>
                <w:color w:val="0000FF"/>
              </w:rPr>
            </w:pPr>
          </w:p>
        </w:tc>
        <w:tc>
          <w:tcPr>
            <w:tcW w:w="1431" w:type="dxa"/>
            <w:vAlign w:val="center"/>
          </w:tcPr>
          <w:p>
            <w:pPr>
              <w:ind w:firstLine="90" w:firstLineChars="50"/>
              <w:rPr>
                <w:rFonts w:ascii="微软雅黑" w:hAnsi="微软雅黑" w:eastAsia="微软雅黑"/>
                <w:sz w:val="18"/>
                <w:szCs w:val="18"/>
              </w:rPr>
            </w:pPr>
            <w:r>
              <w:rPr>
                <w:rFonts w:ascii="微软雅黑" w:hAnsi="微软雅黑" w:eastAsia="微软雅黑"/>
                <w:sz w:val="18"/>
                <w:szCs w:val="18"/>
              </w:rPr>
              <w:t>90USD/</w:t>
            </w:r>
            <w:r>
              <w:rPr>
                <w:rFonts w:hint="eastAsia" w:ascii="微软雅黑" w:hAnsi="微软雅黑" w:eastAsia="微软雅黑"/>
                <w:sz w:val="18"/>
                <w:szCs w:val="18"/>
              </w:rPr>
              <w:t>人</w:t>
            </w:r>
          </w:p>
          <w:p>
            <w:pP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6-9</w:t>
            </w:r>
            <w:r>
              <w:rPr>
                <w:rFonts w:hint="eastAsia" w:ascii="微软雅黑" w:hAnsi="微软雅黑" w:eastAsia="微软雅黑"/>
                <w:sz w:val="18"/>
                <w:szCs w:val="18"/>
              </w:rPr>
              <w:t>人）</w:t>
            </w:r>
          </w:p>
          <w:p>
            <w:pPr>
              <w:rPr>
                <w:rFonts w:ascii="微软雅黑" w:hAnsi="微软雅黑" w:eastAsia="微软雅黑"/>
                <w:sz w:val="18"/>
                <w:szCs w:val="18"/>
              </w:rPr>
            </w:pPr>
          </w:p>
          <w:p>
            <w:pPr>
              <w:ind w:firstLine="90" w:firstLineChars="50"/>
              <w:rPr>
                <w:rFonts w:ascii="微软雅黑" w:hAnsi="微软雅黑" w:eastAsia="微软雅黑"/>
                <w:sz w:val="18"/>
                <w:szCs w:val="18"/>
              </w:rPr>
            </w:pPr>
            <w:r>
              <w:rPr>
                <w:rFonts w:ascii="微软雅黑" w:hAnsi="微软雅黑" w:eastAsia="微软雅黑"/>
                <w:sz w:val="18"/>
                <w:szCs w:val="18"/>
              </w:rPr>
              <w:t>80USD/</w:t>
            </w:r>
            <w:r>
              <w:rPr>
                <w:rFonts w:hint="eastAsia" w:ascii="微软雅黑" w:hAnsi="微软雅黑" w:eastAsia="微软雅黑"/>
                <w:sz w:val="18"/>
                <w:szCs w:val="18"/>
              </w:rPr>
              <w:t>人</w:t>
            </w:r>
          </w:p>
          <w:p>
            <w:pPr>
              <w:jc w:val="center"/>
              <w:rPr>
                <w:b/>
                <w:bCs/>
                <w:sz w:val="18"/>
                <w:szCs w:val="18"/>
              </w:rPr>
            </w:pPr>
            <w:r>
              <w:rPr>
                <w:rFonts w:hint="eastAsia" w:ascii="微软雅黑" w:hAnsi="微软雅黑" w:eastAsia="微软雅黑"/>
                <w:sz w:val="18"/>
                <w:szCs w:val="18"/>
              </w:rPr>
              <w:t>（</w:t>
            </w:r>
            <w:r>
              <w:rPr>
                <w:rFonts w:ascii="微软雅黑" w:hAnsi="微软雅黑" w:eastAsia="微软雅黑"/>
                <w:sz w:val="18"/>
                <w:szCs w:val="18"/>
              </w:rPr>
              <w:t>10</w:t>
            </w:r>
            <w:r>
              <w:rPr>
                <w:rFonts w:hint="eastAsia" w:ascii="微软雅黑" w:hAnsi="微软雅黑" w:eastAsia="微软雅黑"/>
                <w:sz w:val="18"/>
                <w:szCs w:val="18"/>
              </w:rPr>
              <w:t>人以上）</w:t>
            </w:r>
          </w:p>
        </w:tc>
        <w:tc>
          <w:tcPr>
            <w:tcW w:w="969" w:type="dxa"/>
            <w:vAlign w:val="center"/>
          </w:tcPr>
          <w:p>
            <w:pPr>
              <w:jc w:val="center"/>
              <w:rPr>
                <w:rFonts w:ascii="微软雅黑" w:hAnsi="微软雅黑" w:eastAsia="微软雅黑"/>
                <w:bCs/>
                <w:sz w:val="18"/>
                <w:szCs w:val="18"/>
              </w:rPr>
            </w:pPr>
            <w:r>
              <w:rPr>
                <w:rFonts w:ascii="微软雅黑" w:hAnsi="微软雅黑" w:eastAsia="微软雅黑"/>
                <w:bCs/>
                <w:sz w:val="18"/>
                <w:szCs w:val="18"/>
              </w:rPr>
              <w:t>12</w:t>
            </w:r>
            <w:r>
              <w:rPr>
                <w:rFonts w:hint="eastAsia" w:ascii="微软雅黑" w:hAnsi="微软雅黑" w:eastAsia="微软雅黑"/>
                <w:bCs/>
                <w:sz w:val="18"/>
                <w:szCs w:val="18"/>
              </w:rPr>
              <w:t>小时</w:t>
            </w:r>
          </w:p>
        </w:tc>
        <w:tc>
          <w:tcPr>
            <w:tcW w:w="1215" w:type="dxa"/>
            <w:vAlign w:val="center"/>
          </w:tcPr>
          <w:p>
            <w:pPr>
              <w:rPr>
                <w:rFonts w:ascii="微软雅黑" w:hAnsi="微软雅黑" w:eastAsia="微软雅黑"/>
                <w:sz w:val="18"/>
                <w:szCs w:val="18"/>
              </w:rPr>
            </w:pPr>
            <w:r>
              <w:rPr>
                <w:rFonts w:hint="eastAsia" w:ascii="微软雅黑" w:hAnsi="微软雅黑" w:eastAsia="微软雅黑"/>
                <w:sz w:val="18"/>
                <w:szCs w:val="18"/>
              </w:rPr>
              <w:t>对于体力要求中，老少皆宜；</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1539" w:hRule="atLeast"/>
        </w:trPr>
        <w:tc>
          <w:tcPr>
            <w:tcW w:w="969" w:type="dxa"/>
            <w:vAlign w:val="center"/>
          </w:tcPr>
          <w:p>
            <w:pPr>
              <w:rPr>
                <w:rFonts w:ascii="微软雅黑" w:hAnsi="微软雅黑" w:eastAsia="微软雅黑" w:cs="宋体"/>
                <w:b/>
                <w:bCs/>
                <w:sz w:val="18"/>
                <w:szCs w:val="18"/>
              </w:rPr>
            </w:pPr>
            <w:r>
              <w:rPr>
                <w:rFonts w:hint="eastAsia" w:ascii="微软雅黑" w:hAnsi="微软雅黑" w:eastAsia="微软雅黑" w:cs="宋体"/>
                <w:b/>
                <w:bCs/>
                <w:sz w:val="18"/>
                <w:szCs w:val="18"/>
              </w:rPr>
              <w:t>大象孤儿院</w:t>
            </w:r>
            <w:r>
              <w:rPr>
                <w:rFonts w:ascii="微软雅黑" w:hAnsi="微软雅黑" w:eastAsia="微软雅黑" w:cs="宋体"/>
                <w:b/>
                <w:bCs/>
                <w:sz w:val="18"/>
                <w:szCs w:val="18"/>
              </w:rPr>
              <w:t>+</w:t>
            </w:r>
            <w:r>
              <w:rPr>
                <w:rFonts w:hint="eastAsia" w:ascii="微软雅黑" w:hAnsi="微软雅黑" w:eastAsia="微软雅黑" w:cs="宋体"/>
                <w:b/>
                <w:bCs/>
                <w:sz w:val="18"/>
                <w:szCs w:val="18"/>
              </w:rPr>
              <w:t>午餐</w:t>
            </w:r>
          </w:p>
        </w:tc>
        <w:tc>
          <w:tcPr>
            <w:tcW w:w="5803" w:type="dxa"/>
            <w:vAlign w:val="center"/>
          </w:tcPr>
          <w:p>
            <w:pPr>
              <w:rPr>
                <w:rFonts w:ascii="微软雅黑" w:hAnsi="微软雅黑" w:eastAsia="微软雅黑"/>
                <w:b/>
                <w:sz w:val="18"/>
                <w:szCs w:val="18"/>
              </w:rPr>
            </w:pPr>
          </w:p>
          <w:p>
            <w:pPr>
              <w:rPr>
                <w:rFonts w:ascii="微软雅黑" w:hAnsi="微软雅黑" w:eastAsia="微软雅黑"/>
                <w:b/>
                <w:sz w:val="18"/>
                <w:szCs w:val="18"/>
              </w:rPr>
            </w:pPr>
            <w:r>
              <w:rPr>
                <w:rFonts w:hint="eastAsia" w:ascii="微软雅黑" w:hAnsi="微软雅黑" w:eastAsia="微软雅黑"/>
                <w:b/>
                <w:sz w:val="18"/>
                <w:szCs w:val="18"/>
              </w:rPr>
              <w:t>【亮点】</w:t>
            </w:r>
          </w:p>
          <w:p>
            <w:pPr>
              <w:rPr>
                <w:rFonts w:ascii="微软雅黑" w:hAnsi="微软雅黑" w:eastAsia="微软雅黑"/>
                <w:sz w:val="18"/>
                <w:szCs w:val="18"/>
              </w:rPr>
            </w:pPr>
            <w:r>
              <w:rPr>
                <w:rFonts w:hint="eastAsia" w:ascii="微软雅黑" w:hAnsi="微软雅黑" w:eastAsia="微软雅黑"/>
                <w:sz w:val="18"/>
                <w:szCs w:val="18"/>
              </w:rPr>
              <w:t>大象孤儿院是幼象们的天堂，也是游客们的参观胜地。</w:t>
            </w:r>
          </w:p>
          <w:p>
            <w:pPr>
              <w:spacing w:line="320" w:lineRule="exact"/>
              <w:rPr>
                <w:rFonts w:ascii="微软雅黑" w:hAnsi="微软雅黑" w:eastAsia="微软雅黑"/>
                <w:b/>
                <w:sz w:val="18"/>
                <w:szCs w:val="18"/>
              </w:rPr>
            </w:pPr>
            <w:r>
              <w:rPr>
                <w:rFonts w:hint="eastAsia" w:ascii="微软雅黑" w:hAnsi="微软雅黑" w:eastAsia="微软雅黑"/>
                <w:b/>
                <w:sz w:val="18"/>
                <w:szCs w:val="18"/>
              </w:rPr>
              <w:t>【简介】</w:t>
            </w:r>
          </w:p>
          <w:p>
            <w:pPr>
              <w:spacing w:line="320" w:lineRule="exact"/>
              <w:rPr>
                <w:rFonts w:ascii="微软雅黑" w:hAnsi="微软雅黑" w:eastAsia="微软雅黑"/>
                <w:sz w:val="18"/>
                <w:szCs w:val="18"/>
              </w:rPr>
            </w:pPr>
            <w:r>
              <w:rPr>
                <w:rFonts w:hint="eastAsia" w:ascii="微软雅黑" w:hAnsi="微软雅黑" w:eastAsia="微软雅黑"/>
                <w:sz w:val="18"/>
                <w:szCs w:val="18"/>
              </w:rPr>
              <w:t>在</w:t>
            </w:r>
            <w:r>
              <w:fldChar w:fldCharType="begin"/>
            </w:r>
            <w:r>
              <w:instrText xml:space="preserve"> HYPERLINK "http://baike.baidu.com/view/29284.htm" \t "_blank" </w:instrText>
            </w:r>
            <w:r>
              <w:fldChar w:fldCharType="separate"/>
            </w:r>
            <w:r>
              <w:rPr>
                <w:rStyle w:val="9"/>
                <w:rFonts w:hint="eastAsia" w:ascii="微软雅黑" w:hAnsi="微软雅黑" w:eastAsia="微软雅黑"/>
              </w:rPr>
              <w:t>印度洋</w:t>
            </w:r>
            <w:r>
              <w:rPr>
                <w:rStyle w:val="9"/>
                <w:rFonts w:hint="eastAsia" w:ascii="微软雅黑" w:hAnsi="微软雅黑" w:eastAsia="微软雅黑"/>
              </w:rPr>
              <w:fldChar w:fldCharType="end"/>
            </w:r>
            <w:r>
              <w:rPr>
                <w:rFonts w:hint="eastAsia" w:ascii="微软雅黑" w:hAnsi="微软雅黑" w:eastAsia="微软雅黑"/>
                <w:sz w:val="18"/>
                <w:szCs w:val="18"/>
              </w:rPr>
              <w:t>岛国</w:t>
            </w:r>
            <w:r>
              <w:fldChar w:fldCharType="begin"/>
            </w:r>
            <w:r>
              <w:instrText xml:space="preserve"> HYPERLINK "http://baike.baidu.com/view/7722.htm" \t "_blank" </w:instrText>
            </w:r>
            <w:r>
              <w:fldChar w:fldCharType="separate"/>
            </w:r>
            <w:r>
              <w:rPr>
                <w:rStyle w:val="9"/>
                <w:rFonts w:hint="eastAsia" w:ascii="微软雅黑" w:hAnsi="微软雅黑" w:eastAsia="微软雅黑"/>
              </w:rPr>
              <w:t>斯里兰卡</w:t>
            </w:r>
            <w:r>
              <w:rPr>
                <w:rStyle w:val="9"/>
                <w:rFonts w:hint="eastAsia" w:ascii="微软雅黑" w:hAnsi="微软雅黑" w:eastAsia="微软雅黑"/>
              </w:rPr>
              <w:fldChar w:fldCharType="end"/>
            </w:r>
            <w:r>
              <w:rPr>
                <w:rFonts w:hint="eastAsia" w:ascii="微软雅黑" w:hAnsi="微软雅黑" w:eastAsia="微软雅黑"/>
                <w:sz w:val="18"/>
                <w:szCs w:val="18"/>
              </w:rPr>
              <w:t>，以大象为图腾的古老传统深深根植于当地文化中。</w:t>
            </w:r>
          </w:p>
          <w:p>
            <w:pPr>
              <w:rPr>
                <w:rFonts w:ascii="微软雅黑" w:hAnsi="微软雅黑" w:eastAsia="微软雅黑"/>
                <w:sz w:val="18"/>
                <w:szCs w:val="18"/>
              </w:rPr>
            </w:pPr>
            <w:r>
              <w:rPr>
                <w:rFonts w:hint="eastAsia" w:ascii="微软雅黑" w:hAnsi="微软雅黑" w:eastAsia="微软雅黑"/>
                <w:sz w:val="18"/>
                <w:szCs w:val="18"/>
              </w:rPr>
              <w:t>憨厚可爱的大象形象无处不在</w:t>
            </w:r>
            <w:r>
              <w:rPr>
                <w:rFonts w:ascii="微软雅黑" w:hAnsi="微软雅黑" w:eastAsia="微软雅黑"/>
                <w:sz w:val="18"/>
                <w:szCs w:val="18"/>
              </w:rPr>
              <w:t xml:space="preserve"> </w:t>
            </w:r>
            <w:r>
              <w:rPr>
                <w:rFonts w:hint="eastAsia" w:ascii="微软雅黑" w:hAnsi="微软雅黑" w:eastAsia="微软雅黑"/>
                <w:sz w:val="18"/>
                <w:szCs w:val="18"/>
              </w:rPr>
              <w:t>。入选孤儿院的对象范围不断扩大，那些掉入陷阱受重伤的、脱离群体迷途的、因战火负伤的及患病的幼象都有资格住进孤儿院。生活在这里的大象均受到精心照顾，过着悠闲的生活，除了定时进食、洗澡，还从事一些搬运木材的劳动和表演节目，有些还在这里生儿育女，准备颐养天年呢。</w:t>
            </w:r>
          </w:p>
          <w:p>
            <w:pPr>
              <w:rPr>
                <w:color w:val="0000FF"/>
              </w:rPr>
            </w:pPr>
            <w:r>
              <w:rPr>
                <w:rFonts w:hint="eastAsia"/>
                <w:color w:val="0000FF"/>
              </w:rPr>
              <w:t>（住科伦坡酒店适用）</w:t>
            </w:r>
          </w:p>
          <w:p>
            <w:pPr>
              <w:rPr>
                <w:b/>
                <w:sz w:val="18"/>
                <w:szCs w:val="18"/>
              </w:rPr>
            </w:pPr>
          </w:p>
        </w:tc>
        <w:tc>
          <w:tcPr>
            <w:tcW w:w="1431" w:type="dxa"/>
            <w:vAlign w:val="center"/>
          </w:tcPr>
          <w:p>
            <w:pPr>
              <w:rPr>
                <w:rFonts w:ascii="微软雅黑" w:hAnsi="微软雅黑" w:eastAsia="微软雅黑"/>
                <w:sz w:val="18"/>
                <w:szCs w:val="18"/>
              </w:rPr>
            </w:pPr>
            <w:r>
              <w:rPr>
                <w:rFonts w:ascii="微软雅黑" w:hAnsi="微软雅黑" w:eastAsia="微软雅黑"/>
                <w:sz w:val="18"/>
                <w:szCs w:val="18"/>
              </w:rPr>
              <w:t>85USD/</w:t>
            </w:r>
            <w:r>
              <w:rPr>
                <w:rFonts w:hint="eastAsia" w:ascii="微软雅黑" w:hAnsi="微软雅黑" w:eastAsia="微软雅黑"/>
                <w:sz w:val="18"/>
                <w:szCs w:val="18"/>
              </w:rPr>
              <w:t>人</w:t>
            </w:r>
          </w:p>
          <w:p>
            <w:pP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6-9</w:t>
            </w:r>
            <w:r>
              <w:rPr>
                <w:rFonts w:hint="eastAsia" w:ascii="微软雅黑" w:hAnsi="微软雅黑" w:eastAsia="微软雅黑"/>
                <w:sz w:val="18"/>
                <w:szCs w:val="18"/>
              </w:rPr>
              <w:t>人）</w:t>
            </w:r>
          </w:p>
          <w:p>
            <w:pPr>
              <w:rPr>
                <w:rFonts w:ascii="微软雅黑" w:hAnsi="微软雅黑" w:eastAsia="微软雅黑"/>
                <w:sz w:val="18"/>
                <w:szCs w:val="18"/>
              </w:rPr>
            </w:pPr>
          </w:p>
          <w:p>
            <w:pPr>
              <w:rPr>
                <w:rFonts w:ascii="微软雅黑" w:hAnsi="微软雅黑" w:eastAsia="微软雅黑"/>
                <w:sz w:val="18"/>
                <w:szCs w:val="18"/>
              </w:rPr>
            </w:pPr>
            <w:r>
              <w:rPr>
                <w:rFonts w:ascii="微软雅黑" w:hAnsi="微软雅黑" w:eastAsia="微软雅黑"/>
                <w:sz w:val="18"/>
                <w:szCs w:val="18"/>
              </w:rPr>
              <w:t>75USD/</w:t>
            </w:r>
            <w:r>
              <w:rPr>
                <w:rFonts w:hint="eastAsia" w:ascii="微软雅黑" w:hAnsi="微软雅黑" w:eastAsia="微软雅黑"/>
                <w:sz w:val="18"/>
                <w:szCs w:val="18"/>
              </w:rPr>
              <w:t>人</w:t>
            </w:r>
          </w:p>
          <w:p>
            <w:pPr>
              <w:rPr>
                <w:sz w:val="18"/>
                <w:szCs w:val="18"/>
              </w:rPr>
            </w:pPr>
            <w:r>
              <w:rPr>
                <w:rFonts w:hint="eastAsia" w:ascii="微软雅黑" w:hAnsi="微软雅黑" w:eastAsia="微软雅黑"/>
                <w:sz w:val="18"/>
                <w:szCs w:val="18"/>
              </w:rPr>
              <w:t>（</w:t>
            </w:r>
            <w:r>
              <w:rPr>
                <w:rFonts w:ascii="微软雅黑" w:hAnsi="微软雅黑" w:eastAsia="微软雅黑"/>
                <w:sz w:val="18"/>
                <w:szCs w:val="18"/>
              </w:rPr>
              <w:t>10</w:t>
            </w:r>
            <w:r>
              <w:rPr>
                <w:rFonts w:hint="eastAsia" w:ascii="微软雅黑" w:hAnsi="微软雅黑" w:eastAsia="微软雅黑"/>
                <w:sz w:val="18"/>
                <w:szCs w:val="18"/>
              </w:rPr>
              <w:t>人以上）</w:t>
            </w:r>
          </w:p>
        </w:tc>
        <w:tc>
          <w:tcPr>
            <w:tcW w:w="969" w:type="dxa"/>
            <w:vAlign w:val="center"/>
          </w:tcPr>
          <w:p>
            <w:pPr>
              <w:jc w:val="center"/>
              <w:rPr>
                <w:rFonts w:ascii="微软雅黑" w:hAnsi="微软雅黑" w:eastAsia="微软雅黑"/>
                <w:sz w:val="18"/>
                <w:szCs w:val="18"/>
              </w:rPr>
            </w:pPr>
            <w:r>
              <w:rPr>
                <w:rFonts w:ascii="微软雅黑" w:hAnsi="微软雅黑" w:eastAsia="微软雅黑"/>
                <w:sz w:val="18"/>
                <w:szCs w:val="18"/>
              </w:rPr>
              <w:t>8</w:t>
            </w:r>
            <w:r>
              <w:rPr>
                <w:rFonts w:hint="eastAsia" w:ascii="微软雅黑" w:hAnsi="微软雅黑" w:eastAsia="微软雅黑"/>
                <w:sz w:val="18"/>
                <w:szCs w:val="18"/>
              </w:rPr>
              <w:t>小时</w:t>
            </w:r>
          </w:p>
        </w:tc>
        <w:tc>
          <w:tcPr>
            <w:tcW w:w="1215" w:type="dxa"/>
            <w:vAlign w:val="center"/>
          </w:tcPr>
          <w:p>
            <w:pPr>
              <w:rPr>
                <w:rFonts w:ascii="微软雅黑" w:hAnsi="微软雅黑" w:eastAsia="微软雅黑"/>
                <w:sz w:val="18"/>
                <w:szCs w:val="18"/>
              </w:rPr>
            </w:pPr>
            <w:r>
              <w:rPr>
                <w:rFonts w:hint="eastAsia" w:ascii="微软雅黑" w:hAnsi="微软雅黑" w:eastAsia="微软雅黑"/>
                <w:sz w:val="18"/>
                <w:szCs w:val="18"/>
              </w:rPr>
              <w:t>对于体力要求较低，老少皆宜</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1539" w:hRule="atLeast"/>
        </w:trPr>
        <w:tc>
          <w:tcPr>
            <w:tcW w:w="969" w:type="dxa"/>
            <w:tcBorders>
              <w:bottom w:val="thickThinMediumGap" w:color="FFC000" w:sz="24" w:space="0"/>
            </w:tcBorders>
            <w:vAlign w:val="center"/>
          </w:tcPr>
          <w:p>
            <w:pPr>
              <w:rPr>
                <w:rFonts w:ascii="微软雅黑" w:hAnsi="微软雅黑" w:eastAsia="微软雅黑" w:cs="宋体"/>
                <w:bCs/>
                <w:sz w:val="18"/>
                <w:szCs w:val="18"/>
              </w:rPr>
            </w:pPr>
            <w:r>
              <w:rPr>
                <w:rFonts w:ascii="微软雅黑" w:hAnsi="微软雅黑" w:eastAsia="微软雅黑" w:cs="宋体"/>
                <w:bCs/>
                <w:sz w:val="18"/>
                <w:szCs w:val="18"/>
              </w:rPr>
              <w:t>DIY</w:t>
            </w:r>
            <w:r>
              <w:rPr>
                <w:rFonts w:hint="eastAsia" w:ascii="微软雅黑" w:hAnsi="微软雅黑" w:eastAsia="微软雅黑" w:cs="宋体"/>
                <w:bCs/>
                <w:sz w:val="18"/>
                <w:szCs w:val="18"/>
              </w:rPr>
              <w:t>海鲜餐</w:t>
            </w:r>
          </w:p>
        </w:tc>
        <w:tc>
          <w:tcPr>
            <w:tcW w:w="5803" w:type="dxa"/>
            <w:tcBorders>
              <w:bottom w:val="thickThinMediumGap" w:color="FFC000" w:sz="24" w:space="0"/>
            </w:tcBorders>
            <w:vAlign w:val="center"/>
          </w:tcPr>
          <w:p>
            <w:pPr>
              <w:rPr>
                <w:rFonts w:ascii="微软雅黑" w:hAnsi="微软雅黑" w:eastAsia="微软雅黑"/>
                <w:b/>
                <w:sz w:val="18"/>
                <w:szCs w:val="18"/>
              </w:rPr>
            </w:pPr>
          </w:p>
          <w:p>
            <w:pPr>
              <w:rPr>
                <w:rFonts w:ascii="微软雅黑" w:hAnsi="微软雅黑" w:eastAsia="微软雅黑"/>
                <w:b/>
                <w:sz w:val="18"/>
                <w:szCs w:val="18"/>
              </w:rPr>
            </w:pPr>
            <w:r>
              <w:rPr>
                <w:rFonts w:hint="eastAsia" w:ascii="微软雅黑" w:hAnsi="微软雅黑" w:eastAsia="微软雅黑"/>
                <w:b/>
                <w:sz w:val="18"/>
                <w:szCs w:val="18"/>
              </w:rPr>
              <w:t>【亮点】</w:t>
            </w:r>
          </w:p>
          <w:p>
            <w:pPr>
              <w:rPr>
                <w:rFonts w:ascii="微软雅黑" w:hAnsi="微软雅黑" w:eastAsia="微软雅黑"/>
                <w:sz w:val="18"/>
                <w:szCs w:val="18"/>
              </w:rPr>
            </w:pPr>
            <w:r>
              <w:rPr>
                <w:rFonts w:hint="eastAsia" w:ascii="微软雅黑" w:hAnsi="微软雅黑" w:eastAsia="微软雅黑"/>
                <w:sz w:val="18"/>
                <w:szCs w:val="18"/>
              </w:rPr>
              <w:t>导游带领客人去市场自费买海鲜，前往科伦坡会所，提供场所及炊具。</w:t>
            </w:r>
          </w:p>
          <w:p>
            <w:pPr>
              <w:rPr>
                <w:rFonts w:ascii="微软雅黑" w:hAnsi="微软雅黑" w:eastAsia="微软雅黑"/>
                <w:b/>
                <w:sz w:val="18"/>
                <w:szCs w:val="18"/>
              </w:rPr>
            </w:pPr>
            <w:r>
              <w:rPr>
                <w:rFonts w:hint="eastAsia" w:ascii="微软雅黑" w:hAnsi="微软雅黑" w:eastAsia="微软雅黑"/>
                <w:b/>
                <w:sz w:val="18"/>
                <w:szCs w:val="18"/>
              </w:rPr>
              <w:t>【简介】</w:t>
            </w:r>
          </w:p>
          <w:p>
            <w:pPr>
              <w:rPr>
                <w:rFonts w:ascii="微软雅黑" w:hAnsi="微软雅黑" w:eastAsia="微软雅黑"/>
                <w:sz w:val="18"/>
                <w:szCs w:val="18"/>
              </w:rPr>
            </w:pPr>
            <w:r>
              <w:rPr>
                <w:rFonts w:hint="eastAsia" w:ascii="微软雅黑" w:hAnsi="微软雅黑" w:eastAsia="微软雅黑"/>
                <w:sz w:val="18"/>
                <w:szCs w:val="18"/>
              </w:rPr>
              <w:t>体验当地人自己动手做美食的乐趣，品尝斯里兰卡最具特色的海鲜餐。</w:t>
            </w:r>
          </w:p>
          <w:p>
            <w:pPr>
              <w:rPr>
                <w:b/>
                <w:sz w:val="18"/>
                <w:szCs w:val="18"/>
              </w:rPr>
            </w:pPr>
          </w:p>
          <w:p>
            <w:pPr>
              <w:rPr>
                <w:color w:val="0000FF"/>
              </w:rPr>
            </w:pPr>
            <w:r>
              <w:rPr>
                <w:rFonts w:hint="eastAsia"/>
                <w:color w:val="0000FF"/>
              </w:rPr>
              <w:t>（住科伦坡酒店适用）</w:t>
            </w:r>
          </w:p>
          <w:p>
            <w:pPr>
              <w:rPr>
                <w:b/>
                <w:sz w:val="18"/>
                <w:szCs w:val="18"/>
              </w:rPr>
            </w:pPr>
          </w:p>
        </w:tc>
        <w:tc>
          <w:tcPr>
            <w:tcW w:w="1431" w:type="dxa"/>
            <w:tcBorders>
              <w:bottom w:val="thickThinMediumGap" w:color="FFC000" w:sz="24" w:space="0"/>
            </w:tcBorders>
            <w:vAlign w:val="center"/>
          </w:tcPr>
          <w:p>
            <w:pPr>
              <w:rPr>
                <w:rFonts w:ascii="微软雅黑" w:hAnsi="微软雅黑" w:eastAsia="微软雅黑"/>
                <w:sz w:val="18"/>
                <w:szCs w:val="18"/>
              </w:rPr>
            </w:pPr>
            <w:r>
              <w:rPr>
                <w:rFonts w:ascii="微软雅黑" w:hAnsi="微软雅黑" w:eastAsia="微软雅黑"/>
                <w:sz w:val="18"/>
                <w:szCs w:val="18"/>
              </w:rPr>
              <w:t>45USD/</w:t>
            </w:r>
            <w:r>
              <w:rPr>
                <w:rFonts w:hint="eastAsia" w:ascii="微软雅黑" w:hAnsi="微软雅黑" w:eastAsia="微软雅黑"/>
                <w:sz w:val="18"/>
                <w:szCs w:val="18"/>
              </w:rPr>
              <w:t>人</w:t>
            </w:r>
          </w:p>
          <w:p>
            <w:pP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6-9</w:t>
            </w:r>
            <w:r>
              <w:rPr>
                <w:rFonts w:hint="eastAsia" w:ascii="微软雅黑" w:hAnsi="微软雅黑" w:eastAsia="微软雅黑"/>
                <w:sz w:val="18"/>
                <w:szCs w:val="18"/>
              </w:rPr>
              <w:t>人）</w:t>
            </w:r>
          </w:p>
          <w:p>
            <w:pPr>
              <w:rPr>
                <w:rFonts w:ascii="微软雅黑" w:hAnsi="微软雅黑" w:eastAsia="微软雅黑"/>
                <w:sz w:val="18"/>
                <w:szCs w:val="18"/>
              </w:rPr>
            </w:pPr>
          </w:p>
          <w:p>
            <w:pPr>
              <w:rPr>
                <w:rFonts w:ascii="微软雅黑" w:hAnsi="微软雅黑" w:eastAsia="微软雅黑"/>
                <w:sz w:val="18"/>
                <w:szCs w:val="18"/>
              </w:rPr>
            </w:pPr>
            <w:r>
              <w:rPr>
                <w:rFonts w:ascii="微软雅黑" w:hAnsi="微软雅黑" w:eastAsia="微软雅黑"/>
                <w:sz w:val="18"/>
                <w:szCs w:val="18"/>
              </w:rPr>
              <w:t>40USD/</w:t>
            </w:r>
            <w:r>
              <w:rPr>
                <w:rFonts w:hint="eastAsia" w:ascii="微软雅黑" w:hAnsi="微软雅黑" w:eastAsia="微软雅黑"/>
                <w:sz w:val="18"/>
                <w:szCs w:val="18"/>
              </w:rPr>
              <w:t>人</w:t>
            </w:r>
          </w:p>
          <w:p>
            <w:pPr>
              <w:rPr>
                <w:sz w:val="18"/>
                <w:szCs w:val="18"/>
              </w:rPr>
            </w:pPr>
            <w:r>
              <w:rPr>
                <w:rFonts w:hint="eastAsia" w:ascii="微软雅黑" w:hAnsi="微软雅黑" w:eastAsia="微软雅黑"/>
                <w:sz w:val="18"/>
                <w:szCs w:val="18"/>
              </w:rPr>
              <w:t>（</w:t>
            </w:r>
            <w:r>
              <w:rPr>
                <w:rFonts w:ascii="微软雅黑" w:hAnsi="微软雅黑" w:eastAsia="微软雅黑"/>
                <w:sz w:val="18"/>
                <w:szCs w:val="18"/>
              </w:rPr>
              <w:t>10</w:t>
            </w:r>
            <w:r>
              <w:rPr>
                <w:rFonts w:hint="eastAsia" w:ascii="微软雅黑" w:hAnsi="微软雅黑" w:eastAsia="微软雅黑"/>
                <w:sz w:val="18"/>
                <w:szCs w:val="18"/>
              </w:rPr>
              <w:t>人以上）</w:t>
            </w:r>
          </w:p>
        </w:tc>
        <w:tc>
          <w:tcPr>
            <w:tcW w:w="969" w:type="dxa"/>
            <w:tcBorders>
              <w:bottom w:val="thickThinMediumGap" w:color="FFC000" w:sz="24" w:space="0"/>
            </w:tcBorders>
            <w:vAlign w:val="center"/>
          </w:tcPr>
          <w:p>
            <w:pPr>
              <w:jc w:val="center"/>
              <w:rPr>
                <w:rFonts w:ascii="微软雅黑" w:hAnsi="微软雅黑" w:eastAsia="微软雅黑"/>
                <w:sz w:val="18"/>
                <w:szCs w:val="18"/>
              </w:rPr>
            </w:pPr>
            <w:r>
              <w:rPr>
                <w:rFonts w:ascii="微软雅黑" w:hAnsi="微软雅黑" w:eastAsia="微软雅黑"/>
                <w:sz w:val="18"/>
                <w:szCs w:val="18"/>
              </w:rPr>
              <w:t>4</w:t>
            </w:r>
            <w:r>
              <w:rPr>
                <w:rFonts w:hint="eastAsia" w:ascii="微软雅黑" w:hAnsi="微软雅黑" w:eastAsia="微软雅黑"/>
                <w:sz w:val="18"/>
                <w:szCs w:val="18"/>
              </w:rPr>
              <w:t>小时</w:t>
            </w:r>
          </w:p>
        </w:tc>
        <w:tc>
          <w:tcPr>
            <w:tcW w:w="1215" w:type="dxa"/>
            <w:tcBorders>
              <w:bottom w:val="thickThinMediumGap" w:color="FFC000" w:sz="24" w:space="0"/>
            </w:tcBorders>
            <w:vAlign w:val="center"/>
          </w:tcPr>
          <w:p>
            <w:pPr>
              <w:rPr>
                <w:rFonts w:ascii="微软雅黑" w:hAnsi="微软雅黑" w:eastAsia="微软雅黑"/>
                <w:sz w:val="18"/>
                <w:szCs w:val="18"/>
              </w:rPr>
            </w:pPr>
            <w:r>
              <w:rPr>
                <w:rFonts w:hint="eastAsia" w:ascii="微软雅黑" w:hAnsi="微软雅黑" w:eastAsia="微软雅黑"/>
                <w:sz w:val="18"/>
                <w:szCs w:val="18"/>
              </w:rPr>
              <w:t>对于体力要求较低，老少皆宜</w:t>
            </w:r>
          </w:p>
        </w:tc>
      </w:tr>
    </w:tbl>
    <w:p/>
    <w:p/>
    <w:p/>
    <w:p/>
    <w:p/>
    <w:sectPr>
      <w:pgSz w:w="11906" w:h="16838"/>
      <w:pgMar w:top="642" w:right="1800" w:bottom="1091" w:left="1800" w:header="468"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75DB1"/>
    <w:multiLevelType w:val="multilevel"/>
    <w:tmpl w:val="2AC75DB1"/>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3EAB5543"/>
    <w:multiLevelType w:val="multilevel"/>
    <w:tmpl w:val="3EAB554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57FC6858"/>
    <w:multiLevelType w:val="singleLevel"/>
    <w:tmpl w:val="57FC6858"/>
    <w:lvl w:ilvl="0" w:tentative="0">
      <w:start w:val="1"/>
      <w:numFmt w:val="bullet"/>
      <w:lvlText w:val=""/>
      <w:lvlJc w:val="left"/>
      <w:pPr>
        <w:ind w:left="420" w:hanging="420"/>
      </w:pPr>
      <w:rPr>
        <w:rFonts w:hint="default" w:ascii="Wingdings" w:hAnsi="Wingdings"/>
      </w:rPr>
    </w:lvl>
  </w:abstractNum>
  <w:abstractNum w:abstractNumId="3">
    <w:nsid w:val="57FC69A6"/>
    <w:multiLevelType w:val="singleLevel"/>
    <w:tmpl w:val="57FC69A6"/>
    <w:lvl w:ilvl="0" w:tentative="0">
      <w:start w:val="1"/>
      <w:numFmt w:val="bullet"/>
      <w:lvlText w:val=""/>
      <w:lvlJc w:val="left"/>
      <w:pPr>
        <w:ind w:left="420" w:hanging="420"/>
      </w:pPr>
      <w:rPr>
        <w:rFonts w:hint="default" w:ascii="Wingdings" w:hAnsi="Wingdings"/>
      </w:rPr>
    </w:lvl>
  </w:abstractNum>
  <w:abstractNum w:abstractNumId="4">
    <w:nsid w:val="58355728"/>
    <w:multiLevelType w:val="singleLevel"/>
    <w:tmpl w:val="58355728"/>
    <w:lvl w:ilvl="0" w:tentative="0">
      <w:start w:val="1"/>
      <w:numFmt w:val="decimal"/>
      <w:suff w:val="nothing"/>
      <w:lvlText w:val="%1."/>
      <w:lvlJc w:val="left"/>
    </w:lvl>
  </w:abstractNum>
  <w:abstractNum w:abstractNumId="5">
    <w:nsid w:val="61D8630B"/>
    <w:multiLevelType w:val="multilevel"/>
    <w:tmpl w:val="61D8630B"/>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7CE06890"/>
    <w:multiLevelType w:val="multilevel"/>
    <w:tmpl w:val="7CE06890"/>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4"/>
  </w:num>
  <w:num w:numId="2">
    <w:abstractNumId w:val="3"/>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71425"/>
    <w:rsid w:val="00001FC7"/>
    <w:rsid w:val="00003145"/>
    <w:rsid w:val="00011FC7"/>
    <w:rsid w:val="000125C6"/>
    <w:rsid w:val="00014E7F"/>
    <w:rsid w:val="00015E27"/>
    <w:rsid w:val="0001707F"/>
    <w:rsid w:val="00021C3D"/>
    <w:rsid w:val="0002597C"/>
    <w:rsid w:val="00026874"/>
    <w:rsid w:val="000273F2"/>
    <w:rsid w:val="000277A2"/>
    <w:rsid w:val="00030618"/>
    <w:rsid w:val="00031CFE"/>
    <w:rsid w:val="0003356C"/>
    <w:rsid w:val="000369C7"/>
    <w:rsid w:val="00036AA4"/>
    <w:rsid w:val="000421B1"/>
    <w:rsid w:val="00043BC5"/>
    <w:rsid w:val="00044C24"/>
    <w:rsid w:val="00050305"/>
    <w:rsid w:val="0005191A"/>
    <w:rsid w:val="000531DD"/>
    <w:rsid w:val="000533BC"/>
    <w:rsid w:val="000537DD"/>
    <w:rsid w:val="00056B6C"/>
    <w:rsid w:val="00057DBC"/>
    <w:rsid w:val="00061256"/>
    <w:rsid w:val="000616E3"/>
    <w:rsid w:val="00063C61"/>
    <w:rsid w:val="0006671C"/>
    <w:rsid w:val="00073FFD"/>
    <w:rsid w:val="000747C6"/>
    <w:rsid w:val="00077787"/>
    <w:rsid w:val="00080B82"/>
    <w:rsid w:val="00082799"/>
    <w:rsid w:val="00083C2F"/>
    <w:rsid w:val="000852BF"/>
    <w:rsid w:val="00090373"/>
    <w:rsid w:val="00094F64"/>
    <w:rsid w:val="00096F6E"/>
    <w:rsid w:val="00096FBE"/>
    <w:rsid w:val="000A29D1"/>
    <w:rsid w:val="000B059C"/>
    <w:rsid w:val="000B7F59"/>
    <w:rsid w:val="000C19D8"/>
    <w:rsid w:val="000C1C30"/>
    <w:rsid w:val="000C54F0"/>
    <w:rsid w:val="000C674D"/>
    <w:rsid w:val="000D04A9"/>
    <w:rsid w:val="000D6B8B"/>
    <w:rsid w:val="000E24E9"/>
    <w:rsid w:val="000E5039"/>
    <w:rsid w:val="000E713E"/>
    <w:rsid w:val="000E7B9B"/>
    <w:rsid w:val="000F03A0"/>
    <w:rsid w:val="000F2700"/>
    <w:rsid w:val="000F62C0"/>
    <w:rsid w:val="000F7294"/>
    <w:rsid w:val="00101B58"/>
    <w:rsid w:val="00103E8C"/>
    <w:rsid w:val="001049C5"/>
    <w:rsid w:val="001056A5"/>
    <w:rsid w:val="0010640B"/>
    <w:rsid w:val="001133A7"/>
    <w:rsid w:val="001136D4"/>
    <w:rsid w:val="00113B96"/>
    <w:rsid w:val="00114C66"/>
    <w:rsid w:val="00117B03"/>
    <w:rsid w:val="00117EF7"/>
    <w:rsid w:val="00120321"/>
    <w:rsid w:val="00122C70"/>
    <w:rsid w:val="00123929"/>
    <w:rsid w:val="0013261A"/>
    <w:rsid w:val="001329B3"/>
    <w:rsid w:val="00135A66"/>
    <w:rsid w:val="00136485"/>
    <w:rsid w:val="001379BF"/>
    <w:rsid w:val="00145279"/>
    <w:rsid w:val="00147BCF"/>
    <w:rsid w:val="00157E1C"/>
    <w:rsid w:val="00160414"/>
    <w:rsid w:val="0016049C"/>
    <w:rsid w:val="00160BFD"/>
    <w:rsid w:val="001645EA"/>
    <w:rsid w:val="001748C0"/>
    <w:rsid w:val="00175D63"/>
    <w:rsid w:val="001803C9"/>
    <w:rsid w:val="0018212A"/>
    <w:rsid w:val="00182D7E"/>
    <w:rsid w:val="00183A11"/>
    <w:rsid w:val="0018410B"/>
    <w:rsid w:val="00184FD4"/>
    <w:rsid w:val="001863FF"/>
    <w:rsid w:val="00186DFE"/>
    <w:rsid w:val="00190AB3"/>
    <w:rsid w:val="001911B1"/>
    <w:rsid w:val="00192F37"/>
    <w:rsid w:val="00195766"/>
    <w:rsid w:val="001A085F"/>
    <w:rsid w:val="001A2F7D"/>
    <w:rsid w:val="001A3F2B"/>
    <w:rsid w:val="001A4239"/>
    <w:rsid w:val="001A45AD"/>
    <w:rsid w:val="001A7049"/>
    <w:rsid w:val="001A7BAB"/>
    <w:rsid w:val="001B1E67"/>
    <w:rsid w:val="001B401F"/>
    <w:rsid w:val="001B4351"/>
    <w:rsid w:val="001B603D"/>
    <w:rsid w:val="001C093C"/>
    <w:rsid w:val="001C28E6"/>
    <w:rsid w:val="001C53CA"/>
    <w:rsid w:val="001D1BFD"/>
    <w:rsid w:val="001E084C"/>
    <w:rsid w:val="001E2742"/>
    <w:rsid w:val="001F007C"/>
    <w:rsid w:val="001F2C78"/>
    <w:rsid w:val="001F6E0A"/>
    <w:rsid w:val="001F7047"/>
    <w:rsid w:val="00201928"/>
    <w:rsid w:val="00203D48"/>
    <w:rsid w:val="00204AEB"/>
    <w:rsid w:val="00210C29"/>
    <w:rsid w:val="0021142F"/>
    <w:rsid w:val="00212C89"/>
    <w:rsid w:val="002147C1"/>
    <w:rsid w:val="0021657D"/>
    <w:rsid w:val="00217A31"/>
    <w:rsid w:val="002219EC"/>
    <w:rsid w:val="0022551C"/>
    <w:rsid w:val="00225B01"/>
    <w:rsid w:val="00225DFC"/>
    <w:rsid w:val="00226651"/>
    <w:rsid w:val="002310F9"/>
    <w:rsid w:val="00232C17"/>
    <w:rsid w:val="00234DB5"/>
    <w:rsid w:val="00234E4D"/>
    <w:rsid w:val="00237526"/>
    <w:rsid w:val="002401CC"/>
    <w:rsid w:val="00245EB3"/>
    <w:rsid w:val="00245F72"/>
    <w:rsid w:val="00246BCF"/>
    <w:rsid w:val="002505E2"/>
    <w:rsid w:val="00251DD2"/>
    <w:rsid w:val="00252B4E"/>
    <w:rsid w:val="00255245"/>
    <w:rsid w:val="00256B71"/>
    <w:rsid w:val="00256D6F"/>
    <w:rsid w:val="002604CD"/>
    <w:rsid w:val="00263413"/>
    <w:rsid w:val="002635D1"/>
    <w:rsid w:val="0026582F"/>
    <w:rsid w:val="00273894"/>
    <w:rsid w:val="002770EF"/>
    <w:rsid w:val="002818C5"/>
    <w:rsid w:val="00281AA1"/>
    <w:rsid w:val="00281FCC"/>
    <w:rsid w:val="00290C22"/>
    <w:rsid w:val="00292188"/>
    <w:rsid w:val="00294918"/>
    <w:rsid w:val="00296E5D"/>
    <w:rsid w:val="00296F61"/>
    <w:rsid w:val="00297460"/>
    <w:rsid w:val="00297995"/>
    <w:rsid w:val="00297E03"/>
    <w:rsid w:val="002A5F18"/>
    <w:rsid w:val="002A7844"/>
    <w:rsid w:val="002B0EEE"/>
    <w:rsid w:val="002B728C"/>
    <w:rsid w:val="002B733D"/>
    <w:rsid w:val="002C2EC8"/>
    <w:rsid w:val="002C5F8E"/>
    <w:rsid w:val="002C6C3E"/>
    <w:rsid w:val="002C7756"/>
    <w:rsid w:val="002D021A"/>
    <w:rsid w:val="002D17CE"/>
    <w:rsid w:val="002D48B3"/>
    <w:rsid w:val="002D50E8"/>
    <w:rsid w:val="002D7741"/>
    <w:rsid w:val="002E1804"/>
    <w:rsid w:val="002E6588"/>
    <w:rsid w:val="002E725B"/>
    <w:rsid w:val="002F0684"/>
    <w:rsid w:val="002F3542"/>
    <w:rsid w:val="002F7AC6"/>
    <w:rsid w:val="003003D6"/>
    <w:rsid w:val="00300955"/>
    <w:rsid w:val="00301782"/>
    <w:rsid w:val="003065C3"/>
    <w:rsid w:val="003110E5"/>
    <w:rsid w:val="00312D9D"/>
    <w:rsid w:val="00325979"/>
    <w:rsid w:val="0032780E"/>
    <w:rsid w:val="003278B2"/>
    <w:rsid w:val="0033043C"/>
    <w:rsid w:val="00331EBF"/>
    <w:rsid w:val="00334AC4"/>
    <w:rsid w:val="00346C4C"/>
    <w:rsid w:val="00351355"/>
    <w:rsid w:val="00356496"/>
    <w:rsid w:val="00356704"/>
    <w:rsid w:val="0035688E"/>
    <w:rsid w:val="003600AC"/>
    <w:rsid w:val="003606A7"/>
    <w:rsid w:val="00365813"/>
    <w:rsid w:val="00367284"/>
    <w:rsid w:val="003672E0"/>
    <w:rsid w:val="00367B7C"/>
    <w:rsid w:val="003706CF"/>
    <w:rsid w:val="003756A3"/>
    <w:rsid w:val="003769AD"/>
    <w:rsid w:val="00380D69"/>
    <w:rsid w:val="003815E9"/>
    <w:rsid w:val="00384943"/>
    <w:rsid w:val="00386018"/>
    <w:rsid w:val="00386032"/>
    <w:rsid w:val="00386EC4"/>
    <w:rsid w:val="00387209"/>
    <w:rsid w:val="003936FD"/>
    <w:rsid w:val="003959C6"/>
    <w:rsid w:val="00395DAB"/>
    <w:rsid w:val="0039728F"/>
    <w:rsid w:val="003A4C5F"/>
    <w:rsid w:val="003A4F17"/>
    <w:rsid w:val="003A56BC"/>
    <w:rsid w:val="003A6F32"/>
    <w:rsid w:val="003A793A"/>
    <w:rsid w:val="003B2127"/>
    <w:rsid w:val="003B4CE5"/>
    <w:rsid w:val="003B6DB4"/>
    <w:rsid w:val="003C1444"/>
    <w:rsid w:val="003C46ED"/>
    <w:rsid w:val="003D3EB6"/>
    <w:rsid w:val="003D5382"/>
    <w:rsid w:val="003D5586"/>
    <w:rsid w:val="003D6C44"/>
    <w:rsid w:val="003E0C5B"/>
    <w:rsid w:val="003E1E7B"/>
    <w:rsid w:val="003E3B51"/>
    <w:rsid w:val="003E4CCD"/>
    <w:rsid w:val="003F0E21"/>
    <w:rsid w:val="003F1240"/>
    <w:rsid w:val="003F72DD"/>
    <w:rsid w:val="003F7A62"/>
    <w:rsid w:val="00400A64"/>
    <w:rsid w:val="00404398"/>
    <w:rsid w:val="0040639A"/>
    <w:rsid w:val="0040668F"/>
    <w:rsid w:val="004108F4"/>
    <w:rsid w:val="00410E06"/>
    <w:rsid w:val="004171F9"/>
    <w:rsid w:val="004210ED"/>
    <w:rsid w:val="00423B30"/>
    <w:rsid w:val="004249D7"/>
    <w:rsid w:val="00424EB8"/>
    <w:rsid w:val="00427716"/>
    <w:rsid w:val="0043053B"/>
    <w:rsid w:val="00431D44"/>
    <w:rsid w:val="004320BC"/>
    <w:rsid w:val="00432B34"/>
    <w:rsid w:val="00433BE2"/>
    <w:rsid w:val="00441BA1"/>
    <w:rsid w:val="00441CD3"/>
    <w:rsid w:val="00441DD7"/>
    <w:rsid w:val="00442811"/>
    <w:rsid w:val="0044456E"/>
    <w:rsid w:val="00444DE6"/>
    <w:rsid w:val="004511F0"/>
    <w:rsid w:val="004552F7"/>
    <w:rsid w:val="004575D8"/>
    <w:rsid w:val="00461222"/>
    <w:rsid w:val="00461ECF"/>
    <w:rsid w:val="00464656"/>
    <w:rsid w:val="004648FD"/>
    <w:rsid w:val="00466AA4"/>
    <w:rsid w:val="00466E22"/>
    <w:rsid w:val="004705CD"/>
    <w:rsid w:val="00472E69"/>
    <w:rsid w:val="00475BB6"/>
    <w:rsid w:val="0048224E"/>
    <w:rsid w:val="0048238D"/>
    <w:rsid w:val="0048375F"/>
    <w:rsid w:val="00484E5D"/>
    <w:rsid w:val="00485D28"/>
    <w:rsid w:val="004938A8"/>
    <w:rsid w:val="00496FBB"/>
    <w:rsid w:val="004A19B2"/>
    <w:rsid w:val="004A4D53"/>
    <w:rsid w:val="004B6DCE"/>
    <w:rsid w:val="004B75AF"/>
    <w:rsid w:val="004C367D"/>
    <w:rsid w:val="004D488A"/>
    <w:rsid w:val="004D7647"/>
    <w:rsid w:val="004E0F73"/>
    <w:rsid w:val="004E1ABF"/>
    <w:rsid w:val="004E3A7E"/>
    <w:rsid w:val="004E3F3B"/>
    <w:rsid w:val="004E56A4"/>
    <w:rsid w:val="004E6E7F"/>
    <w:rsid w:val="004E76BD"/>
    <w:rsid w:val="004F0078"/>
    <w:rsid w:val="004F3086"/>
    <w:rsid w:val="004F31B6"/>
    <w:rsid w:val="004F4777"/>
    <w:rsid w:val="00505ACB"/>
    <w:rsid w:val="00510D07"/>
    <w:rsid w:val="00512EDF"/>
    <w:rsid w:val="005157C2"/>
    <w:rsid w:val="00522142"/>
    <w:rsid w:val="005371DC"/>
    <w:rsid w:val="0054405C"/>
    <w:rsid w:val="00545BF4"/>
    <w:rsid w:val="00545CDD"/>
    <w:rsid w:val="00553764"/>
    <w:rsid w:val="00554376"/>
    <w:rsid w:val="00564E92"/>
    <w:rsid w:val="00566C0E"/>
    <w:rsid w:val="005678D6"/>
    <w:rsid w:val="005761FD"/>
    <w:rsid w:val="00576746"/>
    <w:rsid w:val="00576FE9"/>
    <w:rsid w:val="00580629"/>
    <w:rsid w:val="005809FF"/>
    <w:rsid w:val="00582BF5"/>
    <w:rsid w:val="00586E40"/>
    <w:rsid w:val="00587283"/>
    <w:rsid w:val="005915FC"/>
    <w:rsid w:val="00592EE5"/>
    <w:rsid w:val="00593612"/>
    <w:rsid w:val="00593702"/>
    <w:rsid w:val="005957E5"/>
    <w:rsid w:val="005A0516"/>
    <w:rsid w:val="005A066C"/>
    <w:rsid w:val="005A4B7E"/>
    <w:rsid w:val="005A5871"/>
    <w:rsid w:val="005B0C1A"/>
    <w:rsid w:val="005B1B24"/>
    <w:rsid w:val="005B2F13"/>
    <w:rsid w:val="005C2FD6"/>
    <w:rsid w:val="005C3B25"/>
    <w:rsid w:val="005D38BB"/>
    <w:rsid w:val="005D3922"/>
    <w:rsid w:val="005D5D37"/>
    <w:rsid w:val="005D68B5"/>
    <w:rsid w:val="005D6F13"/>
    <w:rsid w:val="005F0F4B"/>
    <w:rsid w:val="005F1035"/>
    <w:rsid w:val="005F1527"/>
    <w:rsid w:val="005F1791"/>
    <w:rsid w:val="005F2E6A"/>
    <w:rsid w:val="005F6788"/>
    <w:rsid w:val="005F7247"/>
    <w:rsid w:val="00604B46"/>
    <w:rsid w:val="00607085"/>
    <w:rsid w:val="00607E00"/>
    <w:rsid w:val="00607E9C"/>
    <w:rsid w:val="00610133"/>
    <w:rsid w:val="006141D5"/>
    <w:rsid w:val="00614D6F"/>
    <w:rsid w:val="00616ECC"/>
    <w:rsid w:val="00620084"/>
    <w:rsid w:val="006202A9"/>
    <w:rsid w:val="006249BD"/>
    <w:rsid w:val="00624CFD"/>
    <w:rsid w:val="00631AFE"/>
    <w:rsid w:val="0064761B"/>
    <w:rsid w:val="00651AAE"/>
    <w:rsid w:val="00652801"/>
    <w:rsid w:val="00653615"/>
    <w:rsid w:val="00654DDB"/>
    <w:rsid w:val="0065669B"/>
    <w:rsid w:val="006607DE"/>
    <w:rsid w:val="00673E6F"/>
    <w:rsid w:val="00684136"/>
    <w:rsid w:val="00684F38"/>
    <w:rsid w:val="006853F1"/>
    <w:rsid w:val="00690674"/>
    <w:rsid w:val="00691FDA"/>
    <w:rsid w:val="00692698"/>
    <w:rsid w:val="00695159"/>
    <w:rsid w:val="00695C29"/>
    <w:rsid w:val="00697741"/>
    <w:rsid w:val="00697A20"/>
    <w:rsid w:val="006A2840"/>
    <w:rsid w:val="006A47CE"/>
    <w:rsid w:val="006A4856"/>
    <w:rsid w:val="006A4DD9"/>
    <w:rsid w:val="006A5B85"/>
    <w:rsid w:val="006A751A"/>
    <w:rsid w:val="006B0B19"/>
    <w:rsid w:val="006B1953"/>
    <w:rsid w:val="006B34FA"/>
    <w:rsid w:val="006B5BA5"/>
    <w:rsid w:val="006B73A0"/>
    <w:rsid w:val="006C34E7"/>
    <w:rsid w:val="006C48A4"/>
    <w:rsid w:val="006C7C43"/>
    <w:rsid w:val="006D3374"/>
    <w:rsid w:val="006D34E1"/>
    <w:rsid w:val="006D3B31"/>
    <w:rsid w:val="006D7145"/>
    <w:rsid w:val="006D7F65"/>
    <w:rsid w:val="006E1A06"/>
    <w:rsid w:val="006E1D22"/>
    <w:rsid w:val="006E2801"/>
    <w:rsid w:val="006E5A95"/>
    <w:rsid w:val="006E66E1"/>
    <w:rsid w:val="006E7289"/>
    <w:rsid w:val="006E7362"/>
    <w:rsid w:val="006F0631"/>
    <w:rsid w:val="006F0E6F"/>
    <w:rsid w:val="006F1584"/>
    <w:rsid w:val="006F3E0C"/>
    <w:rsid w:val="006F5D9E"/>
    <w:rsid w:val="006F65C6"/>
    <w:rsid w:val="006F7C57"/>
    <w:rsid w:val="007016FB"/>
    <w:rsid w:val="00705541"/>
    <w:rsid w:val="00706321"/>
    <w:rsid w:val="00706F6B"/>
    <w:rsid w:val="0071072C"/>
    <w:rsid w:val="00713226"/>
    <w:rsid w:val="00713803"/>
    <w:rsid w:val="00716903"/>
    <w:rsid w:val="007204C6"/>
    <w:rsid w:val="00723D45"/>
    <w:rsid w:val="0072575A"/>
    <w:rsid w:val="007329EE"/>
    <w:rsid w:val="00732F63"/>
    <w:rsid w:val="00733E55"/>
    <w:rsid w:val="00744364"/>
    <w:rsid w:val="00744CBF"/>
    <w:rsid w:val="007453C9"/>
    <w:rsid w:val="00746F45"/>
    <w:rsid w:val="00750901"/>
    <w:rsid w:val="00750B56"/>
    <w:rsid w:val="007532F9"/>
    <w:rsid w:val="0075347F"/>
    <w:rsid w:val="00754B7F"/>
    <w:rsid w:val="0075534A"/>
    <w:rsid w:val="007600A4"/>
    <w:rsid w:val="00764FC7"/>
    <w:rsid w:val="007668B1"/>
    <w:rsid w:val="0077173B"/>
    <w:rsid w:val="007736EE"/>
    <w:rsid w:val="007745AA"/>
    <w:rsid w:val="00792A33"/>
    <w:rsid w:val="007943AC"/>
    <w:rsid w:val="00796B6D"/>
    <w:rsid w:val="00797E79"/>
    <w:rsid w:val="007A0618"/>
    <w:rsid w:val="007A34D9"/>
    <w:rsid w:val="007A4243"/>
    <w:rsid w:val="007A4831"/>
    <w:rsid w:val="007A4CE4"/>
    <w:rsid w:val="007A5512"/>
    <w:rsid w:val="007B6580"/>
    <w:rsid w:val="007B6945"/>
    <w:rsid w:val="007C2E1C"/>
    <w:rsid w:val="007C561F"/>
    <w:rsid w:val="007C7D79"/>
    <w:rsid w:val="007D2AAF"/>
    <w:rsid w:val="007D34E8"/>
    <w:rsid w:val="007D5019"/>
    <w:rsid w:val="007D749A"/>
    <w:rsid w:val="007E43C3"/>
    <w:rsid w:val="007E4CCC"/>
    <w:rsid w:val="007E55F0"/>
    <w:rsid w:val="007E5DE6"/>
    <w:rsid w:val="007E5F71"/>
    <w:rsid w:val="007F0054"/>
    <w:rsid w:val="007F1B8C"/>
    <w:rsid w:val="007F696D"/>
    <w:rsid w:val="0080153A"/>
    <w:rsid w:val="00804F3B"/>
    <w:rsid w:val="00805984"/>
    <w:rsid w:val="008128B0"/>
    <w:rsid w:val="00813767"/>
    <w:rsid w:val="00814523"/>
    <w:rsid w:val="00820305"/>
    <w:rsid w:val="00820BC0"/>
    <w:rsid w:val="00824629"/>
    <w:rsid w:val="00830F23"/>
    <w:rsid w:val="00831B76"/>
    <w:rsid w:val="008330D6"/>
    <w:rsid w:val="008369EB"/>
    <w:rsid w:val="00836C01"/>
    <w:rsid w:val="00842B4D"/>
    <w:rsid w:val="00845DB9"/>
    <w:rsid w:val="00847DC7"/>
    <w:rsid w:val="0085182D"/>
    <w:rsid w:val="00852E90"/>
    <w:rsid w:val="0085448A"/>
    <w:rsid w:val="0085513B"/>
    <w:rsid w:val="00855E03"/>
    <w:rsid w:val="0085614A"/>
    <w:rsid w:val="00856910"/>
    <w:rsid w:val="0086110D"/>
    <w:rsid w:val="0086206A"/>
    <w:rsid w:val="00862173"/>
    <w:rsid w:val="00863519"/>
    <w:rsid w:val="008663F9"/>
    <w:rsid w:val="00867057"/>
    <w:rsid w:val="00871B03"/>
    <w:rsid w:val="00872FCC"/>
    <w:rsid w:val="0087451E"/>
    <w:rsid w:val="00874D08"/>
    <w:rsid w:val="00875A09"/>
    <w:rsid w:val="00876EAB"/>
    <w:rsid w:val="0088016A"/>
    <w:rsid w:val="00882D18"/>
    <w:rsid w:val="00883E22"/>
    <w:rsid w:val="008841D1"/>
    <w:rsid w:val="00887445"/>
    <w:rsid w:val="0089209B"/>
    <w:rsid w:val="008922BE"/>
    <w:rsid w:val="00892861"/>
    <w:rsid w:val="008A3D67"/>
    <w:rsid w:val="008A5AE8"/>
    <w:rsid w:val="008B267B"/>
    <w:rsid w:val="008B342E"/>
    <w:rsid w:val="008B3965"/>
    <w:rsid w:val="008C1F3A"/>
    <w:rsid w:val="008C22AA"/>
    <w:rsid w:val="008C3D8B"/>
    <w:rsid w:val="008C542A"/>
    <w:rsid w:val="008C5879"/>
    <w:rsid w:val="008C670B"/>
    <w:rsid w:val="008C73E1"/>
    <w:rsid w:val="008C7990"/>
    <w:rsid w:val="008D1E89"/>
    <w:rsid w:val="008D4E52"/>
    <w:rsid w:val="008D56D4"/>
    <w:rsid w:val="008D5EBC"/>
    <w:rsid w:val="008D5EFD"/>
    <w:rsid w:val="008E3633"/>
    <w:rsid w:val="008F0149"/>
    <w:rsid w:val="008F0A64"/>
    <w:rsid w:val="008F0B3A"/>
    <w:rsid w:val="008F78B3"/>
    <w:rsid w:val="009026FA"/>
    <w:rsid w:val="00904705"/>
    <w:rsid w:val="00905F06"/>
    <w:rsid w:val="00906C00"/>
    <w:rsid w:val="00907B3B"/>
    <w:rsid w:val="0091270E"/>
    <w:rsid w:val="00915A1E"/>
    <w:rsid w:val="00915C3E"/>
    <w:rsid w:val="009208D1"/>
    <w:rsid w:val="00920E5E"/>
    <w:rsid w:val="00924296"/>
    <w:rsid w:val="009254A1"/>
    <w:rsid w:val="00925EAF"/>
    <w:rsid w:val="00926ADE"/>
    <w:rsid w:val="00931B09"/>
    <w:rsid w:val="00932D5F"/>
    <w:rsid w:val="0093448E"/>
    <w:rsid w:val="00940BEA"/>
    <w:rsid w:val="00942D14"/>
    <w:rsid w:val="00945960"/>
    <w:rsid w:val="00945CCC"/>
    <w:rsid w:val="009467DB"/>
    <w:rsid w:val="00947724"/>
    <w:rsid w:val="00947953"/>
    <w:rsid w:val="009501E6"/>
    <w:rsid w:val="00961D8A"/>
    <w:rsid w:val="00962B8E"/>
    <w:rsid w:val="00964C72"/>
    <w:rsid w:val="00971796"/>
    <w:rsid w:val="00976018"/>
    <w:rsid w:val="00976619"/>
    <w:rsid w:val="0098134F"/>
    <w:rsid w:val="0098282A"/>
    <w:rsid w:val="00982DEF"/>
    <w:rsid w:val="009906CC"/>
    <w:rsid w:val="00991C8C"/>
    <w:rsid w:val="00992A53"/>
    <w:rsid w:val="00993E44"/>
    <w:rsid w:val="0099551A"/>
    <w:rsid w:val="009A11AF"/>
    <w:rsid w:val="009A2B09"/>
    <w:rsid w:val="009A3A08"/>
    <w:rsid w:val="009A464B"/>
    <w:rsid w:val="009A6EE6"/>
    <w:rsid w:val="009B05ED"/>
    <w:rsid w:val="009B0F90"/>
    <w:rsid w:val="009B1743"/>
    <w:rsid w:val="009B63B1"/>
    <w:rsid w:val="009C271C"/>
    <w:rsid w:val="009C3FED"/>
    <w:rsid w:val="009C5BBA"/>
    <w:rsid w:val="009C65EB"/>
    <w:rsid w:val="009D0140"/>
    <w:rsid w:val="009D2C13"/>
    <w:rsid w:val="009D379E"/>
    <w:rsid w:val="009D6BCB"/>
    <w:rsid w:val="009D77D1"/>
    <w:rsid w:val="009E3747"/>
    <w:rsid w:val="009E3E4B"/>
    <w:rsid w:val="009E64CA"/>
    <w:rsid w:val="009F0D45"/>
    <w:rsid w:val="009F12E2"/>
    <w:rsid w:val="009F1524"/>
    <w:rsid w:val="00A0188B"/>
    <w:rsid w:val="00A034AD"/>
    <w:rsid w:val="00A0368B"/>
    <w:rsid w:val="00A10757"/>
    <w:rsid w:val="00A11E67"/>
    <w:rsid w:val="00A120D4"/>
    <w:rsid w:val="00A12D17"/>
    <w:rsid w:val="00A13BCC"/>
    <w:rsid w:val="00A14953"/>
    <w:rsid w:val="00A15684"/>
    <w:rsid w:val="00A15EDF"/>
    <w:rsid w:val="00A201DC"/>
    <w:rsid w:val="00A21E9C"/>
    <w:rsid w:val="00A24DF3"/>
    <w:rsid w:val="00A274F7"/>
    <w:rsid w:val="00A3618F"/>
    <w:rsid w:val="00A4150D"/>
    <w:rsid w:val="00A42CA8"/>
    <w:rsid w:val="00A44833"/>
    <w:rsid w:val="00A53985"/>
    <w:rsid w:val="00A54999"/>
    <w:rsid w:val="00A57FFE"/>
    <w:rsid w:val="00A62016"/>
    <w:rsid w:val="00A639DD"/>
    <w:rsid w:val="00A63F97"/>
    <w:rsid w:val="00A674AF"/>
    <w:rsid w:val="00A742CC"/>
    <w:rsid w:val="00A76658"/>
    <w:rsid w:val="00A77501"/>
    <w:rsid w:val="00A7793E"/>
    <w:rsid w:val="00A86034"/>
    <w:rsid w:val="00A9245D"/>
    <w:rsid w:val="00A96581"/>
    <w:rsid w:val="00A97113"/>
    <w:rsid w:val="00AA1CFC"/>
    <w:rsid w:val="00AA34AB"/>
    <w:rsid w:val="00AA3E3A"/>
    <w:rsid w:val="00AA4B74"/>
    <w:rsid w:val="00AA6237"/>
    <w:rsid w:val="00AB0E55"/>
    <w:rsid w:val="00AB3450"/>
    <w:rsid w:val="00AB349A"/>
    <w:rsid w:val="00AB46BD"/>
    <w:rsid w:val="00AC0085"/>
    <w:rsid w:val="00AC3BC1"/>
    <w:rsid w:val="00AC44CE"/>
    <w:rsid w:val="00AC520D"/>
    <w:rsid w:val="00AC69DF"/>
    <w:rsid w:val="00AD562C"/>
    <w:rsid w:val="00AD693A"/>
    <w:rsid w:val="00AE489C"/>
    <w:rsid w:val="00AE5042"/>
    <w:rsid w:val="00AE595F"/>
    <w:rsid w:val="00AE5FA4"/>
    <w:rsid w:val="00AE6090"/>
    <w:rsid w:val="00AF57A9"/>
    <w:rsid w:val="00AF7ECD"/>
    <w:rsid w:val="00B01796"/>
    <w:rsid w:val="00B036CB"/>
    <w:rsid w:val="00B07498"/>
    <w:rsid w:val="00B07F18"/>
    <w:rsid w:val="00B10476"/>
    <w:rsid w:val="00B11E9D"/>
    <w:rsid w:val="00B137AA"/>
    <w:rsid w:val="00B143E2"/>
    <w:rsid w:val="00B215D7"/>
    <w:rsid w:val="00B24CC5"/>
    <w:rsid w:val="00B26820"/>
    <w:rsid w:val="00B26F88"/>
    <w:rsid w:val="00B271EB"/>
    <w:rsid w:val="00B33B86"/>
    <w:rsid w:val="00B33E27"/>
    <w:rsid w:val="00B355D8"/>
    <w:rsid w:val="00B4040D"/>
    <w:rsid w:val="00B40F44"/>
    <w:rsid w:val="00B41336"/>
    <w:rsid w:val="00B44373"/>
    <w:rsid w:val="00B50547"/>
    <w:rsid w:val="00B54B87"/>
    <w:rsid w:val="00B55B04"/>
    <w:rsid w:val="00B57A1E"/>
    <w:rsid w:val="00B61540"/>
    <w:rsid w:val="00B64265"/>
    <w:rsid w:val="00B719F6"/>
    <w:rsid w:val="00B71D9A"/>
    <w:rsid w:val="00B74505"/>
    <w:rsid w:val="00B7505D"/>
    <w:rsid w:val="00B75CB7"/>
    <w:rsid w:val="00B833C5"/>
    <w:rsid w:val="00B84F03"/>
    <w:rsid w:val="00B873F7"/>
    <w:rsid w:val="00B96828"/>
    <w:rsid w:val="00B97FCD"/>
    <w:rsid w:val="00BA1960"/>
    <w:rsid w:val="00BA7A08"/>
    <w:rsid w:val="00BB0317"/>
    <w:rsid w:val="00BB2C26"/>
    <w:rsid w:val="00BB3E30"/>
    <w:rsid w:val="00BB5E59"/>
    <w:rsid w:val="00BC04EF"/>
    <w:rsid w:val="00BC2B75"/>
    <w:rsid w:val="00BC5A99"/>
    <w:rsid w:val="00BC6AC3"/>
    <w:rsid w:val="00BD3F3A"/>
    <w:rsid w:val="00BD579C"/>
    <w:rsid w:val="00BD7143"/>
    <w:rsid w:val="00BD7D62"/>
    <w:rsid w:val="00BE0E2F"/>
    <w:rsid w:val="00BE2703"/>
    <w:rsid w:val="00BE2F15"/>
    <w:rsid w:val="00BE3C1B"/>
    <w:rsid w:val="00BE4E0F"/>
    <w:rsid w:val="00BE6AC2"/>
    <w:rsid w:val="00BE6C6B"/>
    <w:rsid w:val="00BF1AFB"/>
    <w:rsid w:val="00BF786A"/>
    <w:rsid w:val="00C0121F"/>
    <w:rsid w:val="00C014DC"/>
    <w:rsid w:val="00C026B6"/>
    <w:rsid w:val="00C03D00"/>
    <w:rsid w:val="00C06E83"/>
    <w:rsid w:val="00C07DA0"/>
    <w:rsid w:val="00C11195"/>
    <w:rsid w:val="00C113AD"/>
    <w:rsid w:val="00C11FAE"/>
    <w:rsid w:val="00C123AD"/>
    <w:rsid w:val="00C1491A"/>
    <w:rsid w:val="00C14CEC"/>
    <w:rsid w:val="00C16157"/>
    <w:rsid w:val="00C214E7"/>
    <w:rsid w:val="00C21DC5"/>
    <w:rsid w:val="00C22738"/>
    <w:rsid w:val="00C23D84"/>
    <w:rsid w:val="00C24BE3"/>
    <w:rsid w:val="00C30BB2"/>
    <w:rsid w:val="00C30F60"/>
    <w:rsid w:val="00C32DB1"/>
    <w:rsid w:val="00C33707"/>
    <w:rsid w:val="00C36EDA"/>
    <w:rsid w:val="00C37BBD"/>
    <w:rsid w:val="00C41217"/>
    <w:rsid w:val="00C433A0"/>
    <w:rsid w:val="00C4392A"/>
    <w:rsid w:val="00C454D6"/>
    <w:rsid w:val="00C50AB0"/>
    <w:rsid w:val="00C5106D"/>
    <w:rsid w:val="00C53046"/>
    <w:rsid w:val="00C56C2B"/>
    <w:rsid w:val="00C571DC"/>
    <w:rsid w:val="00C6142C"/>
    <w:rsid w:val="00C61C3B"/>
    <w:rsid w:val="00C716E8"/>
    <w:rsid w:val="00C726BA"/>
    <w:rsid w:val="00C76307"/>
    <w:rsid w:val="00C86A2D"/>
    <w:rsid w:val="00C90474"/>
    <w:rsid w:val="00C91C06"/>
    <w:rsid w:val="00C94E5C"/>
    <w:rsid w:val="00CA2B84"/>
    <w:rsid w:val="00CA3554"/>
    <w:rsid w:val="00CA36F5"/>
    <w:rsid w:val="00CA4371"/>
    <w:rsid w:val="00CA4884"/>
    <w:rsid w:val="00CA5AFB"/>
    <w:rsid w:val="00CA7FF5"/>
    <w:rsid w:val="00CB676F"/>
    <w:rsid w:val="00CB771B"/>
    <w:rsid w:val="00CB7CFC"/>
    <w:rsid w:val="00CC43DF"/>
    <w:rsid w:val="00CC5DF7"/>
    <w:rsid w:val="00CC7BE6"/>
    <w:rsid w:val="00CD0762"/>
    <w:rsid w:val="00CD215F"/>
    <w:rsid w:val="00CD2BF1"/>
    <w:rsid w:val="00CD5C83"/>
    <w:rsid w:val="00CD5DB5"/>
    <w:rsid w:val="00CD6029"/>
    <w:rsid w:val="00CE2911"/>
    <w:rsid w:val="00CE2D46"/>
    <w:rsid w:val="00CE45A9"/>
    <w:rsid w:val="00CE5A56"/>
    <w:rsid w:val="00CE76C8"/>
    <w:rsid w:val="00CF0489"/>
    <w:rsid w:val="00CF248A"/>
    <w:rsid w:val="00CF42AF"/>
    <w:rsid w:val="00CF7AF8"/>
    <w:rsid w:val="00D05406"/>
    <w:rsid w:val="00D055A6"/>
    <w:rsid w:val="00D063E1"/>
    <w:rsid w:val="00D15A5C"/>
    <w:rsid w:val="00D20B57"/>
    <w:rsid w:val="00D2624A"/>
    <w:rsid w:val="00D2749F"/>
    <w:rsid w:val="00D27EDE"/>
    <w:rsid w:val="00D31ACC"/>
    <w:rsid w:val="00D35243"/>
    <w:rsid w:val="00D40EC2"/>
    <w:rsid w:val="00D44685"/>
    <w:rsid w:val="00D47510"/>
    <w:rsid w:val="00D5085B"/>
    <w:rsid w:val="00D52FAC"/>
    <w:rsid w:val="00D541B9"/>
    <w:rsid w:val="00D54B69"/>
    <w:rsid w:val="00D56582"/>
    <w:rsid w:val="00D6229A"/>
    <w:rsid w:val="00D67545"/>
    <w:rsid w:val="00D7005B"/>
    <w:rsid w:val="00D7060C"/>
    <w:rsid w:val="00D75847"/>
    <w:rsid w:val="00D83512"/>
    <w:rsid w:val="00D83586"/>
    <w:rsid w:val="00D84955"/>
    <w:rsid w:val="00D85944"/>
    <w:rsid w:val="00D90573"/>
    <w:rsid w:val="00D93ACB"/>
    <w:rsid w:val="00D9451B"/>
    <w:rsid w:val="00D945A1"/>
    <w:rsid w:val="00DA0F74"/>
    <w:rsid w:val="00DA1583"/>
    <w:rsid w:val="00DA3FB5"/>
    <w:rsid w:val="00DA7D5C"/>
    <w:rsid w:val="00DB05E0"/>
    <w:rsid w:val="00DB0855"/>
    <w:rsid w:val="00DB0BC1"/>
    <w:rsid w:val="00DB0FD8"/>
    <w:rsid w:val="00DB34FB"/>
    <w:rsid w:val="00DB637A"/>
    <w:rsid w:val="00DC2B2B"/>
    <w:rsid w:val="00DC3B47"/>
    <w:rsid w:val="00DC6DAB"/>
    <w:rsid w:val="00DC7639"/>
    <w:rsid w:val="00DD097A"/>
    <w:rsid w:val="00DD4E6E"/>
    <w:rsid w:val="00DD5980"/>
    <w:rsid w:val="00DD5C8B"/>
    <w:rsid w:val="00DD78F5"/>
    <w:rsid w:val="00DE2CB2"/>
    <w:rsid w:val="00DF1C1B"/>
    <w:rsid w:val="00DF20D1"/>
    <w:rsid w:val="00DF23D2"/>
    <w:rsid w:val="00DF24FD"/>
    <w:rsid w:val="00DF6964"/>
    <w:rsid w:val="00E05698"/>
    <w:rsid w:val="00E13236"/>
    <w:rsid w:val="00E1742F"/>
    <w:rsid w:val="00E177C3"/>
    <w:rsid w:val="00E228BA"/>
    <w:rsid w:val="00E228FD"/>
    <w:rsid w:val="00E26E43"/>
    <w:rsid w:val="00E32EAB"/>
    <w:rsid w:val="00E33933"/>
    <w:rsid w:val="00E4108A"/>
    <w:rsid w:val="00E413A1"/>
    <w:rsid w:val="00E42851"/>
    <w:rsid w:val="00E4309D"/>
    <w:rsid w:val="00E51569"/>
    <w:rsid w:val="00E5557D"/>
    <w:rsid w:val="00E6098C"/>
    <w:rsid w:val="00E64FC3"/>
    <w:rsid w:val="00E65A82"/>
    <w:rsid w:val="00E661D6"/>
    <w:rsid w:val="00E66690"/>
    <w:rsid w:val="00E66C11"/>
    <w:rsid w:val="00E700D7"/>
    <w:rsid w:val="00E71C42"/>
    <w:rsid w:val="00E83132"/>
    <w:rsid w:val="00E83FE1"/>
    <w:rsid w:val="00E8405A"/>
    <w:rsid w:val="00E841BF"/>
    <w:rsid w:val="00E8589E"/>
    <w:rsid w:val="00E859E5"/>
    <w:rsid w:val="00E85F07"/>
    <w:rsid w:val="00E8792D"/>
    <w:rsid w:val="00E915DF"/>
    <w:rsid w:val="00E92407"/>
    <w:rsid w:val="00EA18CD"/>
    <w:rsid w:val="00EA47BE"/>
    <w:rsid w:val="00EA5483"/>
    <w:rsid w:val="00EA713D"/>
    <w:rsid w:val="00EB22CF"/>
    <w:rsid w:val="00EC100C"/>
    <w:rsid w:val="00EC2455"/>
    <w:rsid w:val="00EC28BD"/>
    <w:rsid w:val="00EC4D09"/>
    <w:rsid w:val="00EC54F0"/>
    <w:rsid w:val="00ED160C"/>
    <w:rsid w:val="00ED1939"/>
    <w:rsid w:val="00ED36C3"/>
    <w:rsid w:val="00ED3BC1"/>
    <w:rsid w:val="00ED3C9A"/>
    <w:rsid w:val="00ED421A"/>
    <w:rsid w:val="00ED4E42"/>
    <w:rsid w:val="00ED5A05"/>
    <w:rsid w:val="00ED741D"/>
    <w:rsid w:val="00EE0953"/>
    <w:rsid w:val="00EE0EFC"/>
    <w:rsid w:val="00EE1178"/>
    <w:rsid w:val="00EE30C9"/>
    <w:rsid w:val="00EE6622"/>
    <w:rsid w:val="00EF1890"/>
    <w:rsid w:val="00EF2747"/>
    <w:rsid w:val="00EF375D"/>
    <w:rsid w:val="00EF3B37"/>
    <w:rsid w:val="00EF4DD5"/>
    <w:rsid w:val="00EF5B5C"/>
    <w:rsid w:val="00EF6033"/>
    <w:rsid w:val="00EF60D5"/>
    <w:rsid w:val="00EF77AC"/>
    <w:rsid w:val="00F0298B"/>
    <w:rsid w:val="00F1017D"/>
    <w:rsid w:val="00F132DD"/>
    <w:rsid w:val="00F2163D"/>
    <w:rsid w:val="00F23322"/>
    <w:rsid w:val="00F24A2A"/>
    <w:rsid w:val="00F272BD"/>
    <w:rsid w:val="00F3035A"/>
    <w:rsid w:val="00F30A9D"/>
    <w:rsid w:val="00F31CC8"/>
    <w:rsid w:val="00F327ED"/>
    <w:rsid w:val="00F3410B"/>
    <w:rsid w:val="00F355D7"/>
    <w:rsid w:val="00F371AE"/>
    <w:rsid w:val="00F374D0"/>
    <w:rsid w:val="00F37946"/>
    <w:rsid w:val="00F41ACC"/>
    <w:rsid w:val="00F42C0D"/>
    <w:rsid w:val="00F43149"/>
    <w:rsid w:val="00F45A47"/>
    <w:rsid w:val="00F46A51"/>
    <w:rsid w:val="00F46F27"/>
    <w:rsid w:val="00F47002"/>
    <w:rsid w:val="00F50C68"/>
    <w:rsid w:val="00F5206A"/>
    <w:rsid w:val="00F625F3"/>
    <w:rsid w:val="00F64BB8"/>
    <w:rsid w:val="00F64DC6"/>
    <w:rsid w:val="00F6675B"/>
    <w:rsid w:val="00F71425"/>
    <w:rsid w:val="00F73ABC"/>
    <w:rsid w:val="00F750D1"/>
    <w:rsid w:val="00F81B09"/>
    <w:rsid w:val="00F82C05"/>
    <w:rsid w:val="00F82CC4"/>
    <w:rsid w:val="00F87DDF"/>
    <w:rsid w:val="00F87EBF"/>
    <w:rsid w:val="00F9050F"/>
    <w:rsid w:val="00F91FFB"/>
    <w:rsid w:val="00F94CB9"/>
    <w:rsid w:val="00F96C22"/>
    <w:rsid w:val="00F9734B"/>
    <w:rsid w:val="00FA0EAC"/>
    <w:rsid w:val="00FA1881"/>
    <w:rsid w:val="00FA1933"/>
    <w:rsid w:val="00FA1D7E"/>
    <w:rsid w:val="00FA5B5A"/>
    <w:rsid w:val="00FB16E9"/>
    <w:rsid w:val="00FC0EFD"/>
    <w:rsid w:val="00FC57F9"/>
    <w:rsid w:val="00FD04F4"/>
    <w:rsid w:val="00FD2ED7"/>
    <w:rsid w:val="00FD324F"/>
    <w:rsid w:val="00FD5726"/>
    <w:rsid w:val="00FE43EA"/>
    <w:rsid w:val="00FE4CB0"/>
    <w:rsid w:val="00FE662B"/>
    <w:rsid w:val="00FE6D66"/>
    <w:rsid w:val="00FF07AC"/>
    <w:rsid w:val="00FF0B89"/>
    <w:rsid w:val="00FF63E7"/>
    <w:rsid w:val="0D80549D"/>
    <w:rsid w:val="329E4B88"/>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uiPriority w:val="0"/>
    <w:pPr>
      <w:keepNext/>
      <w:keepLines/>
      <w:spacing w:line="576" w:lineRule="auto"/>
      <w:outlineLvl w:val="0"/>
    </w:pPr>
    <w:rPr>
      <w:b/>
      <w:kern w:val="44"/>
      <w:sz w:val="44"/>
    </w:rPr>
  </w:style>
  <w:style w:type="character" w:default="1" w:styleId="7">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link w:val="15"/>
    <w:uiPriority w:val="0"/>
    <w:pPr>
      <w:jc w:val="left"/>
    </w:pPr>
    <w:rPr>
      <w:rFonts w:ascii="宋体" w:cstheme="minorBidi"/>
    </w:rPr>
  </w:style>
  <w:style w:type="paragraph" w:styleId="4">
    <w:name w:val="Balloon Text"/>
    <w:basedOn w:val="1"/>
    <w:link w:val="16"/>
    <w:unhideWhenUsed/>
    <w:uiPriority w:val="99"/>
    <w:rPr>
      <w:sz w:val="18"/>
      <w:szCs w:val="18"/>
    </w:rPr>
  </w:style>
  <w:style w:type="paragraph" w:styleId="5">
    <w:name w:val="footer"/>
    <w:basedOn w:val="1"/>
    <w:link w:val="12"/>
    <w:unhideWhenUsed/>
    <w:uiPriority w:val="99"/>
    <w:pPr>
      <w:tabs>
        <w:tab w:val="center" w:pos="4153"/>
        <w:tab w:val="right" w:pos="8306"/>
      </w:tabs>
      <w:snapToGrid w:val="0"/>
      <w:jc w:val="left"/>
    </w:pPr>
    <w:rPr>
      <w:sz w:val="18"/>
      <w:szCs w:val="18"/>
    </w:rPr>
  </w:style>
  <w:style w:type="paragraph" w:styleId="6">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0"/>
    <w:rPr>
      <w:rFonts w:cs="Times New Roman"/>
      <w:b/>
    </w:rPr>
  </w:style>
  <w:style w:type="character" w:styleId="9">
    <w:name w:val="Hyperlink"/>
    <w:basedOn w:val="7"/>
    <w:uiPriority w:val="0"/>
    <w:rPr>
      <w:rFonts w:cs="Times New Roman"/>
      <w:color w:val="0000FF"/>
      <w:u w:val="single"/>
    </w:rPr>
  </w:style>
  <w:style w:type="character" w:customStyle="1" w:styleId="11">
    <w:name w:val="页眉 Char"/>
    <w:basedOn w:val="7"/>
    <w:link w:val="6"/>
    <w:semiHidden/>
    <w:uiPriority w:val="99"/>
    <w:rPr>
      <w:sz w:val="18"/>
      <w:szCs w:val="18"/>
    </w:rPr>
  </w:style>
  <w:style w:type="character" w:customStyle="1" w:styleId="12">
    <w:name w:val="页脚 Char"/>
    <w:basedOn w:val="7"/>
    <w:link w:val="5"/>
    <w:semiHidden/>
    <w:uiPriority w:val="99"/>
    <w:rPr>
      <w:sz w:val="18"/>
      <w:szCs w:val="18"/>
    </w:rPr>
  </w:style>
  <w:style w:type="character" w:customStyle="1" w:styleId="13">
    <w:name w:val="标题 1 Char"/>
    <w:basedOn w:val="7"/>
    <w:link w:val="2"/>
    <w:uiPriority w:val="0"/>
    <w:rPr>
      <w:rFonts w:ascii="Calibri" w:hAnsi="Calibri" w:eastAsia="宋体" w:cs="Times New Roman"/>
      <w:b/>
      <w:kern w:val="44"/>
      <w:sz w:val="44"/>
      <w:szCs w:val="24"/>
    </w:rPr>
  </w:style>
  <w:style w:type="character" w:customStyle="1" w:styleId="14">
    <w:name w:val="正文文本 Char"/>
    <w:basedOn w:val="7"/>
    <w:link w:val="3"/>
    <w:locked/>
    <w:uiPriority w:val="0"/>
    <w:rPr>
      <w:rFonts w:ascii="宋体" w:hAnsi="Calibri" w:eastAsia="宋体"/>
      <w:szCs w:val="24"/>
    </w:rPr>
  </w:style>
  <w:style w:type="character" w:customStyle="1" w:styleId="15">
    <w:name w:val="正文文本 Char1"/>
    <w:basedOn w:val="7"/>
    <w:link w:val="3"/>
    <w:semiHidden/>
    <w:uiPriority w:val="99"/>
    <w:rPr>
      <w:rFonts w:ascii="Calibri" w:hAnsi="Calibri" w:eastAsia="宋体" w:cs="Times New Roman"/>
      <w:szCs w:val="24"/>
    </w:rPr>
  </w:style>
  <w:style w:type="character" w:customStyle="1" w:styleId="16">
    <w:name w:val="批注框文本 Char"/>
    <w:basedOn w:val="7"/>
    <w:link w:val="4"/>
    <w:semiHidden/>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D4AA45-CEE9-4F6C-A1CF-D7566D43F1C6}">
  <ds:schemaRefs/>
</ds:datastoreItem>
</file>

<file path=docProps/app.xml><?xml version="1.0" encoding="utf-8"?>
<Properties xmlns="http://schemas.openxmlformats.org/officeDocument/2006/extended-properties" xmlns:vt="http://schemas.openxmlformats.org/officeDocument/2006/docPropsVTypes">
  <Template>Normal.dotm</Template>
  <Pages>9</Pages>
  <Words>923</Words>
  <Characters>5262</Characters>
  <Lines>43</Lines>
  <Paragraphs>12</Paragraphs>
  <TotalTime>0</TotalTime>
  <ScaleCrop>false</ScaleCrop>
  <LinksUpToDate>false</LinksUpToDate>
  <CharactersWithSpaces>6173</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2016-11-24T03:41:00Z</dcterms:created>
  <dc:creator>徐英克</dc:creator>
  <cp:lastModifiedBy>dell</cp:lastModifiedBy>
  <dcterms:modified xsi:type="dcterms:W3CDTF">2016-11-24T07:43:51Z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