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AEB" w:rsidRDefault="00666AEB" w:rsidP="00666AEB">
      <w:pPr>
        <w:spacing w:line="360" w:lineRule="auto"/>
        <w:ind w:firstLineChars="200" w:firstLine="562"/>
        <w:jc w:val="center"/>
        <w:rPr>
          <w:rFonts w:ascii="宋体" w:hAnsi="宋体"/>
          <w:b/>
          <w:sz w:val="28"/>
          <w:szCs w:val="28"/>
        </w:rPr>
      </w:pPr>
      <w:r w:rsidRPr="00744AF9">
        <w:rPr>
          <w:rFonts w:ascii="宋体" w:hAnsi="宋体" w:hint="eastAsia"/>
          <w:b/>
          <w:sz w:val="28"/>
          <w:szCs w:val="28"/>
        </w:rPr>
        <w:t>中</w:t>
      </w:r>
      <w:r w:rsidRPr="00744AF9">
        <w:rPr>
          <w:rFonts w:ascii="宋体" w:hAnsi="宋体"/>
          <w:b/>
          <w:sz w:val="28"/>
          <w:szCs w:val="28"/>
        </w:rPr>
        <w:t>国高校工会第</w:t>
      </w:r>
      <w:r w:rsidRPr="00744AF9">
        <w:rPr>
          <w:rFonts w:ascii="宋体" w:hAnsi="宋体" w:hint="eastAsia"/>
          <w:b/>
          <w:sz w:val="28"/>
          <w:szCs w:val="28"/>
        </w:rPr>
        <w:t>十</w:t>
      </w:r>
      <w:r w:rsidR="001F796A">
        <w:rPr>
          <w:rFonts w:ascii="宋体" w:hAnsi="宋体" w:hint="eastAsia"/>
          <w:b/>
          <w:sz w:val="28"/>
          <w:szCs w:val="28"/>
        </w:rPr>
        <w:t>九</w:t>
      </w:r>
      <w:r w:rsidRPr="00744AF9">
        <w:rPr>
          <w:rFonts w:ascii="宋体" w:hAnsi="宋体"/>
          <w:b/>
          <w:sz w:val="28"/>
          <w:szCs w:val="28"/>
        </w:rPr>
        <w:t>次宣传思想工作会</w:t>
      </w:r>
    </w:p>
    <w:p w:rsidR="00666AEB" w:rsidRDefault="00666AEB" w:rsidP="00666AEB">
      <w:pPr>
        <w:spacing w:line="360" w:lineRule="auto"/>
        <w:ind w:firstLineChars="200" w:firstLine="562"/>
        <w:jc w:val="center"/>
        <w:rPr>
          <w:rFonts w:ascii="宋体" w:hAnsi="宋体"/>
          <w:b/>
          <w:bCs/>
          <w:sz w:val="28"/>
          <w:szCs w:val="28"/>
        </w:rPr>
      </w:pPr>
      <w:r w:rsidRPr="00744AF9">
        <w:rPr>
          <w:rFonts w:ascii="宋体" w:hAnsi="宋体" w:hint="eastAsia"/>
          <w:b/>
          <w:bCs/>
          <w:sz w:val="28"/>
          <w:szCs w:val="28"/>
        </w:rPr>
        <w:t>论文征集通知</w:t>
      </w:r>
    </w:p>
    <w:p w:rsidR="00666AEB" w:rsidRPr="00744AF9" w:rsidRDefault="00666AEB" w:rsidP="00666AEB">
      <w:pPr>
        <w:spacing w:line="360" w:lineRule="auto"/>
        <w:ind w:firstLineChars="200" w:firstLine="562"/>
        <w:jc w:val="center"/>
        <w:rPr>
          <w:rFonts w:ascii="宋体" w:hAnsi="宋体"/>
          <w:b/>
          <w:bCs/>
          <w:sz w:val="28"/>
          <w:szCs w:val="28"/>
        </w:rPr>
      </w:pPr>
    </w:p>
    <w:p w:rsidR="00666AEB" w:rsidRPr="00513600" w:rsidRDefault="00666AEB" w:rsidP="00666AEB">
      <w:pPr>
        <w:adjustRightInd w:val="0"/>
        <w:snapToGrid w:val="0"/>
        <w:spacing w:line="360" w:lineRule="auto"/>
        <w:rPr>
          <w:rFonts w:ascii="宋体" w:hAnsi="宋体"/>
          <w:color w:val="000000"/>
          <w:sz w:val="24"/>
        </w:rPr>
      </w:pPr>
      <w:r w:rsidRPr="006E7EC8">
        <w:rPr>
          <w:rFonts w:ascii="宋体" w:hAnsi="宋体"/>
          <w:sz w:val="24"/>
          <w:u w:val="single"/>
        </w:rPr>
        <w:t xml:space="preserve">  </w:t>
      </w:r>
      <w:r w:rsidR="00E43A4E">
        <w:rPr>
          <w:rFonts w:ascii="宋体" w:hAnsi="宋体" w:hint="eastAsia"/>
          <w:sz w:val="24"/>
          <w:u w:val="single"/>
        </w:rPr>
        <w:t xml:space="preserve">       </w:t>
      </w:r>
      <w:r w:rsidRPr="006E7EC8">
        <w:rPr>
          <w:rFonts w:ascii="宋体" w:hAnsi="宋体"/>
          <w:sz w:val="24"/>
          <w:u w:val="single"/>
        </w:rPr>
        <w:t xml:space="preserve">  </w:t>
      </w:r>
      <w:r w:rsidRPr="006E7EC8">
        <w:rPr>
          <w:rFonts w:ascii="宋体" w:hAnsi="宋体"/>
          <w:sz w:val="24"/>
        </w:rPr>
        <w:t xml:space="preserve"> 工会：</w:t>
      </w:r>
    </w:p>
    <w:p w:rsidR="00E43A4E" w:rsidRDefault="00E43A4E" w:rsidP="00666AE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</w:p>
    <w:p w:rsidR="00666AEB" w:rsidRDefault="00666AEB" w:rsidP="00666AE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6E7EC8">
        <w:rPr>
          <w:rFonts w:ascii="宋体" w:hAnsi="宋体"/>
          <w:color w:val="000000"/>
          <w:sz w:val="24"/>
        </w:rPr>
        <w:t>中国高校工会第十</w:t>
      </w:r>
      <w:r w:rsidR="00E15441">
        <w:rPr>
          <w:rFonts w:ascii="宋体" w:hAnsi="宋体" w:hint="eastAsia"/>
          <w:color w:val="000000"/>
          <w:sz w:val="24"/>
        </w:rPr>
        <w:t>九</w:t>
      </w:r>
      <w:r w:rsidRPr="006E7EC8">
        <w:rPr>
          <w:rFonts w:ascii="宋体" w:hAnsi="宋体"/>
          <w:color w:val="000000"/>
          <w:sz w:val="24"/>
        </w:rPr>
        <w:t>次宣传思想工作会将于</w:t>
      </w:r>
      <w:r w:rsidRPr="00513600">
        <w:rPr>
          <w:rFonts w:ascii="宋体" w:hAnsi="宋体"/>
          <w:color w:val="000000"/>
          <w:sz w:val="24"/>
        </w:rPr>
        <w:t>201</w:t>
      </w:r>
      <w:r w:rsidR="001F796A">
        <w:rPr>
          <w:rFonts w:ascii="宋体" w:hAnsi="宋体" w:hint="eastAsia"/>
          <w:color w:val="000000"/>
          <w:sz w:val="24"/>
        </w:rPr>
        <w:t>8</w:t>
      </w:r>
      <w:r w:rsidRPr="00513600">
        <w:rPr>
          <w:rFonts w:ascii="宋体" w:hAnsi="宋体"/>
          <w:color w:val="000000"/>
          <w:sz w:val="24"/>
        </w:rPr>
        <w:t>年</w:t>
      </w:r>
      <w:r w:rsidRPr="00513600">
        <w:rPr>
          <w:rFonts w:ascii="宋体" w:hAnsi="宋体" w:hint="eastAsia"/>
          <w:color w:val="000000"/>
          <w:sz w:val="24"/>
        </w:rPr>
        <w:t>春季</w:t>
      </w:r>
      <w:r w:rsidRPr="00513600">
        <w:rPr>
          <w:rFonts w:ascii="宋体" w:hAnsi="宋体"/>
          <w:color w:val="000000"/>
          <w:sz w:val="24"/>
        </w:rPr>
        <w:t>在</w:t>
      </w:r>
      <w:r w:rsidR="001F796A">
        <w:rPr>
          <w:rFonts w:ascii="宋体" w:hAnsi="宋体" w:hint="eastAsia"/>
          <w:color w:val="000000"/>
          <w:sz w:val="24"/>
        </w:rPr>
        <w:t>沈阳</w:t>
      </w:r>
      <w:r w:rsidRPr="006E7EC8">
        <w:rPr>
          <w:rFonts w:ascii="宋体" w:hAnsi="宋体"/>
          <w:sz w:val="24"/>
        </w:rPr>
        <w:t>举行，</w:t>
      </w:r>
      <w:r w:rsidRPr="006E7EC8">
        <w:rPr>
          <w:rFonts w:ascii="宋体" w:hAnsi="宋体" w:hint="eastAsia"/>
          <w:sz w:val="24"/>
        </w:rPr>
        <w:t>委托</w:t>
      </w:r>
      <w:r w:rsidR="001F796A">
        <w:rPr>
          <w:rFonts w:ascii="宋体" w:hAnsi="宋体" w:hint="eastAsia"/>
          <w:sz w:val="24"/>
        </w:rPr>
        <w:t>东北</w:t>
      </w:r>
      <w:r>
        <w:rPr>
          <w:rFonts w:ascii="宋体" w:hAnsi="宋体" w:hint="eastAsia"/>
          <w:sz w:val="24"/>
        </w:rPr>
        <w:t>大学工会</w:t>
      </w:r>
      <w:r w:rsidRPr="006E7EC8">
        <w:rPr>
          <w:rFonts w:ascii="宋体" w:hAnsi="宋体"/>
          <w:color w:val="000000"/>
          <w:sz w:val="24"/>
        </w:rPr>
        <w:t>承办。</w:t>
      </w:r>
      <w:r w:rsidRPr="006E7EC8">
        <w:rPr>
          <w:rFonts w:ascii="宋体" w:hAnsi="宋体"/>
          <w:sz w:val="24"/>
        </w:rPr>
        <w:t>大会将</w:t>
      </w:r>
      <w:r w:rsidRPr="006E7EC8">
        <w:rPr>
          <w:rFonts w:ascii="宋体" w:hAnsi="宋体" w:hint="eastAsia"/>
          <w:sz w:val="24"/>
        </w:rPr>
        <w:t>继续</w:t>
      </w:r>
      <w:r w:rsidR="00E15441">
        <w:rPr>
          <w:rFonts w:ascii="宋体" w:hAnsi="宋体"/>
          <w:sz w:val="24"/>
        </w:rPr>
        <w:t>正式出版</w:t>
      </w:r>
      <w:r w:rsidR="00E15441">
        <w:rPr>
          <w:rFonts w:ascii="宋体" w:hAnsi="宋体" w:hint="eastAsia"/>
          <w:sz w:val="24"/>
        </w:rPr>
        <w:t>会议</w:t>
      </w:r>
      <w:r w:rsidRPr="006E7EC8">
        <w:rPr>
          <w:rFonts w:ascii="宋体" w:hAnsi="宋体"/>
          <w:sz w:val="24"/>
        </w:rPr>
        <w:t>论文集，现将论文征集事宜通知如下：</w:t>
      </w:r>
    </w:p>
    <w:p w:rsidR="000F2B30" w:rsidRPr="006E7EC8" w:rsidRDefault="000F2B30" w:rsidP="00666AE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</w:p>
    <w:p w:rsidR="00666AEB" w:rsidRPr="000F2B30" w:rsidRDefault="00666AEB" w:rsidP="000F2B30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b/>
          <w:sz w:val="24"/>
        </w:rPr>
      </w:pPr>
      <w:r w:rsidRPr="000F2B30">
        <w:rPr>
          <w:rFonts w:asciiTheme="minorEastAsia" w:eastAsiaTheme="minorEastAsia" w:hAnsiTheme="minorEastAsia" w:hint="eastAsia"/>
          <w:b/>
          <w:sz w:val="24"/>
        </w:rPr>
        <w:t>一、会议主题</w:t>
      </w:r>
    </w:p>
    <w:p w:rsidR="00A335E0" w:rsidRPr="005765EC" w:rsidRDefault="00A335E0" w:rsidP="00A335E0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5765EC">
        <w:rPr>
          <w:rFonts w:hint="eastAsia"/>
          <w:sz w:val="24"/>
        </w:rPr>
        <w:t>深入学习贯彻</w:t>
      </w:r>
      <w:r w:rsidRPr="005765EC">
        <w:rPr>
          <w:sz w:val="24"/>
        </w:rPr>
        <w:t>习近平总书记系列重要讲话和中央党的群团工作会议精神，</w:t>
      </w:r>
      <w:r w:rsidRPr="005765EC">
        <w:rPr>
          <w:rFonts w:hint="eastAsia"/>
          <w:sz w:val="24"/>
        </w:rPr>
        <w:t>坚持走中国特色社会主义工会发展道路，</w:t>
      </w:r>
      <w:r w:rsidR="00BC03DD">
        <w:rPr>
          <w:rFonts w:hint="eastAsia"/>
          <w:sz w:val="24"/>
        </w:rPr>
        <w:t>增强</w:t>
      </w:r>
      <w:r w:rsidR="00E15441">
        <w:rPr>
          <w:rFonts w:hint="eastAsia"/>
          <w:sz w:val="24"/>
        </w:rPr>
        <w:t>工</w:t>
      </w:r>
      <w:r w:rsidR="00E15441" w:rsidRPr="00BC03DD">
        <w:rPr>
          <w:rFonts w:hint="eastAsia"/>
          <w:sz w:val="24"/>
        </w:rPr>
        <w:t>会</w:t>
      </w:r>
      <w:r w:rsidR="00BC03DD" w:rsidRPr="00BC03DD">
        <w:rPr>
          <w:rFonts w:hint="eastAsia"/>
          <w:sz w:val="24"/>
        </w:rPr>
        <w:t>工作</w:t>
      </w:r>
      <w:r w:rsidR="00E15441" w:rsidRPr="00BC03DD">
        <w:rPr>
          <w:rFonts w:hint="eastAsia"/>
          <w:sz w:val="24"/>
        </w:rPr>
        <w:t>的</w:t>
      </w:r>
      <w:r w:rsidR="00E15441">
        <w:rPr>
          <w:rFonts w:hint="eastAsia"/>
          <w:sz w:val="24"/>
        </w:rPr>
        <w:t>政治性、先进性</w:t>
      </w:r>
      <w:r w:rsidR="00BC03DD">
        <w:rPr>
          <w:rFonts w:hint="eastAsia"/>
          <w:sz w:val="24"/>
        </w:rPr>
        <w:t>和</w:t>
      </w:r>
      <w:r w:rsidR="00E15441">
        <w:rPr>
          <w:rFonts w:hint="eastAsia"/>
          <w:sz w:val="24"/>
        </w:rPr>
        <w:t>群众性，</w:t>
      </w:r>
      <w:r w:rsidRPr="005765EC">
        <w:rPr>
          <w:rFonts w:hint="eastAsia"/>
          <w:sz w:val="24"/>
        </w:rPr>
        <w:t>推动高校工会工作创新发展。</w:t>
      </w:r>
    </w:p>
    <w:p w:rsidR="00A335E0" w:rsidRPr="00A335E0" w:rsidRDefault="00A335E0" w:rsidP="00A335E0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</w:p>
    <w:p w:rsidR="00666AEB" w:rsidRPr="000F2B30" w:rsidRDefault="00666AEB" w:rsidP="000F2B30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b/>
          <w:sz w:val="24"/>
        </w:rPr>
      </w:pPr>
      <w:r w:rsidRPr="000F2B30">
        <w:rPr>
          <w:rFonts w:asciiTheme="minorEastAsia" w:eastAsiaTheme="minorEastAsia" w:hAnsiTheme="minorEastAsia"/>
          <w:b/>
          <w:sz w:val="24"/>
        </w:rPr>
        <w:t>二、论文</w:t>
      </w:r>
      <w:r w:rsidRPr="000F2B30">
        <w:rPr>
          <w:rFonts w:asciiTheme="minorEastAsia" w:eastAsiaTheme="minorEastAsia" w:hAnsiTheme="minorEastAsia" w:hint="eastAsia"/>
          <w:b/>
          <w:sz w:val="24"/>
        </w:rPr>
        <w:t>议题参考范围</w:t>
      </w:r>
    </w:p>
    <w:p w:rsidR="00666AEB" w:rsidRDefault="00A335E0" w:rsidP="00666AEB">
      <w:pPr>
        <w:numPr>
          <w:ilvl w:val="0"/>
          <w:numId w:val="1"/>
        </w:numPr>
        <w:spacing w:line="360" w:lineRule="auto"/>
        <w:ind w:left="0" w:firstLineChars="200" w:firstLine="480"/>
        <w:rPr>
          <w:sz w:val="24"/>
        </w:rPr>
      </w:pPr>
      <w:r>
        <w:rPr>
          <w:rFonts w:hint="eastAsia"/>
          <w:sz w:val="24"/>
        </w:rPr>
        <w:t>对</w:t>
      </w:r>
      <w:r w:rsidR="00666AEB" w:rsidRPr="00673387">
        <w:rPr>
          <w:rFonts w:hint="eastAsia"/>
          <w:sz w:val="24"/>
        </w:rPr>
        <w:t>中国特色社会主义工会发</w:t>
      </w:r>
      <w:r w:rsidR="00666AEB">
        <w:rPr>
          <w:rFonts w:hint="eastAsia"/>
          <w:sz w:val="24"/>
        </w:rPr>
        <w:t>展</w:t>
      </w:r>
      <w:r>
        <w:rPr>
          <w:rFonts w:hint="eastAsia"/>
          <w:sz w:val="24"/>
        </w:rPr>
        <w:t>道路的认识与思考</w:t>
      </w:r>
    </w:p>
    <w:p w:rsidR="00A335E0" w:rsidRPr="005765EC" w:rsidRDefault="00A335E0" w:rsidP="00EE149D">
      <w:pPr>
        <w:numPr>
          <w:ilvl w:val="0"/>
          <w:numId w:val="1"/>
        </w:numPr>
        <w:spacing w:line="360" w:lineRule="auto"/>
        <w:ind w:leftChars="229" w:left="851" w:hangingChars="154" w:hanging="370"/>
        <w:rPr>
          <w:sz w:val="24"/>
        </w:rPr>
      </w:pPr>
      <w:r w:rsidRPr="005765EC">
        <w:rPr>
          <w:rFonts w:hint="eastAsia"/>
          <w:sz w:val="24"/>
        </w:rPr>
        <w:t>《中共中央关于加强和改进党的群团工作的意见》</w:t>
      </w:r>
      <w:r w:rsidR="00EE149D" w:rsidRPr="005765EC">
        <w:rPr>
          <w:rFonts w:hint="eastAsia"/>
          <w:sz w:val="24"/>
        </w:rPr>
        <w:t>对工会工作的新要求及其思考</w:t>
      </w:r>
    </w:p>
    <w:p w:rsidR="00666AEB" w:rsidRPr="005765EC" w:rsidRDefault="00666AEB" w:rsidP="00666AEB">
      <w:pPr>
        <w:numPr>
          <w:ilvl w:val="0"/>
          <w:numId w:val="1"/>
        </w:numPr>
        <w:spacing w:line="360" w:lineRule="auto"/>
        <w:ind w:left="0" w:firstLineChars="200" w:firstLine="480"/>
        <w:rPr>
          <w:sz w:val="24"/>
        </w:rPr>
      </w:pPr>
      <w:r w:rsidRPr="005765EC">
        <w:rPr>
          <w:rFonts w:hint="eastAsia"/>
          <w:sz w:val="24"/>
        </w:rPr>
        <w:t>党的十八大、十八届三中</w:t>
      </w:r>
      <w:r w:rsidR="00A335E0" w:rsidRPr="005765EC">
        <w:rPr>
          <w:rFonts w:hint="eastAsia"/>
          <w:sz w:val="24"/>
        </w:rPr>
        <w:t>、四中、五中</w:t>
      </w:r>
      <w:r w:rsidRPr="005765EC">
        <w:rPr>
          <w:rFonts w:hint="eastAsia"/>
          <w:sz w:val="24"/>
        </w:rPr>
        <w:t>全会对工会工作的新要求及其思考</w:t>
      </w:r>
    </w:p>
    <w:p w:rsidR="00666AEB" w:rsidRPr="005765EC" w:rsidRDefault="00666AEB" w:rsidP="00666AEB">
      <w:pPr>
        <w:numPr>
          <w:ilvl w:val="0"/>
          <w:numId w:val="1"/>
        </w:numPr>
        <w:spacing w:line="360" w:lineRule="auto"/>
        <w:ind w:left="0" w:firstLineChars="200" w:firstLine="480"/>
        <w:rPr>
          <w:sz w:val="24"/>
        </w:rPr>
      </w:pPr>
      <w:r w:rsidRPr="005765EC">
        <w:rPr>
          <w:rFonts w:hint="eastAsia"/>
          <w:sz w:val="24"/>
        </w:rPr>
        <w:t>习近平总书记系列重要讲话精神、中国工会十六大对工会工作的新要求及其思考</w:t>
      </w:r>
    </w:p>
    <w:p w:rsidR="00666AEB" w:rsidRPr="005765EC" w:rsidRDefault="00EE149D" w:rsidP="00666AEB">
      <w:pPr>
        <w:numPr>
          <w:ilvl w:val="0"/>
          <w:numId w:val="1"/>
        </w:numPr>
        <w:spacing w:line="360" w:lineRule="auto"/>
        <w:ind w:left="0" w:firstLineChars="200" w:firstLine="480"/>
        <w:rPr>
          <w:sz w:val="24"/>
        </w:rPr>
      </w:pPr>
      <w:r w:rsidRPr="005765EC">
        <w:rPr>
          <w:rFonts w:hint="eastAsia"/>
          <w:sz w:val="24"/>
        </w:rPr>
        <w:t>高校</w:t>
      </w:r>
      <w:r w:rsidR="00666AEB" w:rsidRPr="005765EC">
        <w:rPr>
          <w:rFonts w:hint="eastAsia"/>
          <w:sz w:val="24"/>
        </w:rPr>
        <w:t>教代会制度的探索与</w:t>
      </w:r>
      <w:r w:rsidRPr="005765EC">
        <w:rPr>
          <w:rFonts w:hint="eastAsia"/>
          <w:sz w:val="24"/>
        </w:rPr>
        <w:t>实践</w:t>
      </w:r>
    </w:p>
    <w:p w:rsidR="00666AEB" w:rsidRPr="005765EC" w:rsidRDefault="00666AEB" w:rsidP="00666AEB">
      <w:pPr>
        <w:numPr>
          <w:ilvl w:val="0"/>
          <w:numId w:val="1"/>
        </w:numPr>
        <w:spacing w:line="360" w:lineRule="auto"/>
        <w:ind w:left="0" w:firstLineChars="200" w:firstLine="480"/>
        <w:rPr>
          <w:sz w:val="24"/>
        </w:rPr>
      </w:pPr>
      <w:r w:rsidRPr="005765EC">
        <w:rPr>
          <w:rFonts w:hint="eastAsia"/>
          <w:sz w:val="24"/>
        </w:rPr>
        <w:t>高校民主管理的内涵、功能，及其与科学决策的关系</w:t>
      </w:r>
    </w:p>
    <w:p w:rsidR="00666AEB" w:rsidRPr="005765EC" w:rsidRDefault="00666AEB" w:rsidP="00666AEB">
      <w:pPr>
        <w:numPr>
          <w:ilvl w:val="0"/>
          <w:numId w:val="1"/>
        </w:numPr>
        <w:spacing w:line="360" w:lineRule="auto"/>
        <w:ind w:left="0" w:firstLineChars="200" w:firstLine="480"/>
        <w:rPr>
          <w:sz w:val="24"/>
        </w:rPr>
      </w:pPr>
      <w:r w:rsidRPr="005765EC">
        <w:rPr>
          <w:rFonts w:hint="eastAsia"/>
          <w:sz w:val="24"/>
        </w:rPr>
        <w:t>现代大学章程制定</w:t>
      </w:r>
      <w:r w:rsidRPr="005765EC">
        <w:rPr>
          <w:sz w:val="24"/>
        </w:rPr>
        <w:t>过程中</w:t>
      </w:r>
      <w:r w:rsidR="005765EC" w:rsidRPr="005765EC">
        <w:rPr>
          <w:rFonts w:hint="eastAsia"/>
          <w:sz w:val="24"/>
        </w:rPr>
        <w:t>教代会、</w:t>
      </w:r>
      <w:r w:rsidRPr="005765EC">
        <w:rPr>
          <w:sz w:val="24"/>
        </w:rPr>
        <w:t>工会的</w:t>
      </w:r>
      <w:r w:rsidRPr="005765EC">
        <w:rPr>
          <w:rFonts w:hint="eastAsia"/>
          <w:sz w:val="24"/>
        </w:rPr>
        <w:t>作用</w:t>
      </w:r>
    </w:p>
    <w:p w:rsidR="00EE149D" w:rsidRPr="005765EC" w:rsidRDefault="00EE149D" w:rsidP="00666AEB">
      <w:pPr>
        <w:numPr>
          <w:ilvl w:val="0"/>
          <w:numId w:val="1"/>
        </w:numPr>
        <w:spacing w:line="360" w:lineRule="auto"/>
        <w:ind w:left="0" w:firstLineChars="200" w:firstLine="480"/>
        <w:rPr>
          <w:sz w:val="24"/>
        </w:rPr>
      </w:pPr>
      <w:r w:rsidRPr="005765EC">
        <w:rPr>
          <w:rFonts w:hint="eastAsia"/>
          <w:sz w:val="24"/>
        </w:rPr>
        <w:t>新的历史条件下，高校工会在构建中国特色和谐劳动关系的作用和实践探索</w:t>
      </w:r>
    </w:p>
    <w:p w:rsidR="00666AEB" w:rsidRPr="005765EC" w:rsidRDefault="005765EC" w:rsidP="00666AEB">
      <w:pPr>
        <w:numPr>
          <w:ilvl w:val="0"/>
          <w:numId w:val="1"/>
        </w:numPr>
        <w:spacing w:line="360" w:lineRule="auto"/>
        <w:ind w:left="0" w:firstLineChars="200" w:firstLine="480"/>
        <w:rPr>
          <w:sz w:val="24"/>
        </w:rPr>
      </w:pPr>
      <w:r w:rsidRPr="005765EC">
        <w:rPr>
          <w:rFonts w:hint="eastAsia"/>
          <w:sz w:val="24"/>
        </w:rPr>
        <w:t>新形势下</w:t>
      </w:r>
      <w:r w:rsidR="00666AEB" w:rsidRPr="005765EC">
        <w:rPr>
          <w:rFonts w:hint="eastAsia"/>
          <w:sz w:val="24"/>
        </w:rPr>
        <w:t>高校维权特点</w:t>
      </w:r>
      <w:r w:rsidR="00EE149D" w:rsidRPr="005765EC">
        <w:rPr>
          <w:rFonts w:hint="eastAsia"/>
          <w:sz w:val="24"/>
        </w:rPr>
        <w:t>和</w:t>
      </w:r>
      <w:r w:rsidR="00666AEB" w:rsidRPr="005765EC">
        <w:rPr>
          <w:rFonts w:hint="eastAsia"/>
          <w:sz w:val="24"/>
        </w:rPr>
        <w:t>工会维权机制建设</w:t>
      </w:r>
    </w:p>
    <w:p w:rsidR="001F796A" w:rsidRPr="005765EC" w:rsidRDefault="00EE149D" w:rsidP="001F796A">
      <w:pPr>
        <w:numPr>
          <w:ilvl w:val="0"/>
          <w:numId w:val="1"/>
        </w:numPr>
        <w:spacing w:line="360" w:lineRule="auto"/>
        <w:ind w:left="0" w:firstLineChars="200" w:firstLine="480"/>
        <w:rPr>
          <w:sz w:val="24"/>
        </w:rPr>
      </w:pPr>
      <w:r w:rsidRPr="005765EC">
        <w:rPr>
          <w:rFonts w:hint="eastAsia"/>
          <w:sz w:val="24"/>
        </w:rPr>
        <w:t>高校教职工群众多层次需求现状的</w:t>
      </w:r>
      <w:r w:rsidR="008579B5" w:rsidRPr="005765EC">
        <w:rPr>
          <w:rFonts w:hint="eastAsia"/>
          <w:sz w:val="24"/>
        </w:rPr>
        <w:t>调</w:t>
      </w:r>
      <w:r w:rsidRPr="005765EC">
        <w:rPr>
          <w:rFonts w:hint="eastAsia"/>
          <w:sz w:val="24"/>
        </w:rPr>
        <w:t>研</w:t>
      </w:r>
      <w:r w:rsidR="008579B5" w:rsidRPr="005765EC">
        <w:rPr>
          <w:rFonts w:hint="eastAsia"/>
          <w:sz w:val="24"/>
        </w:rPr>
        <w:t>，及</w:t>
      </w:r>
      <w:r w:rsidR="001F796A" w:rsidRPr="005765EC">
        <w:rPr>
          <w:rFonts w:hint="eastAsia"/>
          <w:sz w:val="24"/>
        </w:rPr>
        <w:t>构建服务教职工工作体系的探索与实践</w:t>
      </w:r>
    </w:p>
    <w:p w:rsidR="00E15441" w:rsidRDefault="00666AEB" w:rsidP="00666AEB">
      <w:pPr>
        <w:numPr>
          <w:ilvl w:val="0"/>
          <w:numId w:val="1"/>
        </w:numPr>
        <w:spacing w:line="360" w:lineRule="auto"/>
        <w:ind w:left="0" w:firstLineChars="200" w:firstLine="480"/>
        <w:rPr>
          <w:sz w:val="24"/>
        </w:rPr>
      </w:pPr>
      <w:r w:rsidRPr="005765EC">
        <w:rPr>
          <w:rFonts w:hint="eastAsia"/>
          <w:sz w:val="24"/>
        </w:rPr>
        <w:t>高校</w:t>
      </w:r>
      <w:r w:rsidR="00E15441">
        <w:rPr>
          <w:rFonts w:hint="eastAsia"/>
          <w:sz w:val="24"/>
        </w:rPr>
        <w:t>工会在引导教职工培育和践行社会主义核心价值观的作用和探讨</w:t>
      </w:r>
    </w:p>
    <w:p w:rsidR="00666AEB" w:rsidRPr="005765EC" w:rsidRDefault="00E15441" w:rsidP="00666AEB">
      <w:pPr>
        <w:numPr>
          <w:ilvl w:val="0"/>
          <w:numId w:val="1"/>
        </w:numPr>
        <w:spacing w:line="360" w:lineRule="auto"/>
        <w:ind w:left="0" w:firstLineChars="200" w:firstLine="480"/>
        <w:rPr>
          <w:sz w:val="24"/>
        </w:rPr>
      </w:pPr>
      <w:r>
        <w:rPr>
          <w:rFonts w:hint="eastAsia"/>
          <w:sz w:val="24"/>
        </w:rPr>
        <w:t>高校</w:t>
      </w:r>
      <w:r w:rsidR="00666AEB" w:rsidRPr="005765EC">
        <w:rPr>
          <w:rFonts w:hint="eastAsia"/>
          <w:sz w:val="24"/>
        </w:rPr>
        <w:t>师德</w:t>
      </w:r>
      <w:r w:rsidR="008579B5" w:rsidRPr="005765EC">
        <w:rPr>
          <w:rFonts w:hint="eastAsia"/>
          <w:sz w:val="24"/>
        </w:rPr>
        <w:t>师风</w:t>
      </w:r>
      <w:r w:rsidR="00666AEB" w:rsidRPr="005765EC">
        <w:rPr>
          <w:rFonts w:hint="eastAsia"/>
          <w:sz w:val="24"/>
        </w:rPr>
        <w:t>建设</w:t>
      </w:r>
      <w:r w:rsidR="008579B5" w:rsidRPr="005765EC">
        <w:rPr>
          <w:rFonts w:hint="eastAsia"/>
          <w:sz w:val="24"/>
        </w:rPr>
        <w:t>对育人成效的作用探讨</w:t>
      </w:r>
    </w:p>
    <w:p w:rsidR="008579B5" w:rsidRPr="005765EC" w:rsidRDefault="008579B5" w:rsidP="008579B5">
      <w:pPr>
        <w:numPr>
          <w:ilvl w:val="0"/>
          <w:numId w:val="1"/>
        </w:numPr>
        <w:spacing w:line="360" w:lineRule="auto"/>
        <w:ind w:left="0" w:firstLineChars="200" w:firstLine="480"/>
        <w:rPr>
          <w:sz w:val="24"/>
        </w:rPr>
      </w:pPr>
      <w:r w:rsidRPr="005765EC">
        <w:rPr>
          <w:rFonts w:hint="eastAsia"/>
          <w:sz w:val="24"/>
        </w:rPr>
        <w:t>新形势下</w:t>
      </w:r>
      <w:r w:rsidR="00E15441">
        <w:rPr>
          <w:rFonts w:hint="eastAsia"/>
          <w:sz w:val="24"/>
        </w:rPr>
        <w:t>加强</w:t>
      </w:r>
      <w:r w:rsidRPr="005765EC">
        <w:rPr>
          <w:rFonts w:hint="eastAsia"/>
          <w:sz w:val="24"/>
        </w:rPr>
        <w:t>教职工思想</w:t>
      </w:r>
      <w:r w:rsidR="00E15441">
        <w:rPr>
          <w:rFonts w:hint="eastAsia"/>
          <w:sz w:val="24"/>
        </w:rPr>
        <w:t>教育</w:t>
      </w:r>
      <w:r w:rsidRPr="005765EC">
        <w:rPr>
          <w:rFonts w:hint="eastAsia"/>
          <w:sz w:val="24"/>
        </w:rPr>
        <w:t>的实践与思考</w:t>
      </w:r>
    </w:p>
    <w:p w:rsidR="005765EC" w:rsidRDefault="003F7580" w:rsidP="008579B5">
      <w:pPr>
        <w:numPr>
          <w:ilvl w:val="0"/>
          <w:numId w:val="1"/>
        </w:numPr>
        <w:spacing w:line="360" w:lineRule="auto"/>
        <w:ind w:left="0" w:firstLineChars="200" w:firstLine="480"/>
        <w:rPr>
          <w:sz w:val="24"/>
        </w:rPr>
      </w:pPr>
      <w:r>
        <w:rPr>
          <w:rFonts w:hint="eastAsia"/>
          <w:sz w:val="24"/>
        </w:rPr>
        <w:t>新形势下</w:t>
      </w:r>
      <w:r w:rsidR="005765EC">
        <w:rPr>
          <w:rFonts w:hint="eastAsia"/>
          <w:sz w:val="24"/>
        </w:rPr>
        <w:t>高校工会宣传工作</w:t>
      </w:r>
      <w:r>
        <w:rPr>
          <w:rFonts w:hint="eastAsia"/>
          <w:sz w:val="24"/>
        </w:rPr>
        <w:t>在</w:t>
      </w:r>
      <w:r w:rsidRPr="003F7580">
        <w:rPr>
          <w:rFonts w:hint="eastAsia"/>
          <w:sz w:val="24"/>
        </w:rPr>
        <w:t>把握正确舆论导向、</w:t>
      </w:r>
      <w:r w:rsidR="005765EC" w:rsidRPr="003F7580">
        <w:rPr>
          <w:rFonts w:hint="eastAsia"/>
          <w:sz w:val="24"/>
        </w:rPr>
        <w:t>弘扬主旋律</w:t>
      </w:r>
      <w:r>
        <w:rPr>
          <w:rFonts w:hint="eastAsia"/>
          <w:sz w:val="24"/>
        </w:rPr>
        <w:t>等方面的思考与实践</w:t>
      </w:r>
    </w:p>
    <w:p w:rsidR="008579B5" w:rsidRPr="005765EC" w:rsidRDefault="008579B5" w:rsidP="008579B5">
      <w:pPr>
        <w:numPr>
          <w:ilvl w:val="0"/>
          <w:numId w:val="1"/>
        </w:numPr>
        <w:spacing w:line="360" w:lineRule="auto"/>
        <w:ind w:left="0" w:firstLineChars="200" w:firstLine="480"/>
        <w:rPr>
          <w:sz w:val="24"/>
        </w:rPr>
      </w:pPr>
      <w:r w:rsidRPr="005765EC">
        <w:rPr>
          <w:rFonts w:hint="eastAsia"/>
          <w:sz w:val="24"/>
        </w:rPr>
        <w:t>高校工会组织在学校发展中凝心聚力的作用探讨与实践</w:t>
      </w:r>
    </w:p>
    <w:p w:rsidR="00E15441" w:rsidRDefault="00E15441" w:rsidP="00E15441">
      <w:pPr>
        <w:numPr>
          <w:ilvl w:val="0"/>
          <w:numId w:val="1"/>
        </w:numPr>
        <w:spacing w:line="360" w:lineRule="auto"/>
        <w:ind w:left="0" w:firstLineChars="200" w:firstLine="480"/>
        <w:rPr>
          <w:sz w:val="24"/>
        </w:rPr>
      </w:pPr>
      <w:r>
        <w:rPr>
          <w:rFonts w:hint="eastAsia"/>
          <w:sz w:val="24"/>
        </w:rPr>
        <w:t>高校工会组织建设和干部队伍建设的创新与实践</w:t>
      </w:r>
    </w:p>
    <w:p w:rsidR="00666AEB" w:rsidRPr="005765EC" w:rsidRDefault="00666AEB" w:rsidP="00666AEB">
      <w:pPr>
        <w:numPr>
          <w:ilvl w:val="0"/>
          <w:numId w:val="1"/>
        </w:numPr>
        <w:spacing w:line="360" w:lineRule="auto"/>
        <w:ind w:left="0" w:firstLineChars="200" w:firstLine="480"/>
        <w:rPr>
          <w:sz w:val="24"/>
        </w:rPr>
      </w:pPr>
      <w:r w:rsidRPr="005765EC">
        <w:rPr>
          <w:rFonts w:hint="eastAsia"/>
          <w:sz w:val="24"/>
        </w:rPr>
        <w:lastRenderedPageBreak/>
        <w:t>高校青年教师工作与女教职工工作的实践创新与理论创新</w:t>
      </w:r>
    </w:p>
    <w:p w:rsidR="008579B5" w:rsidRPr="005765EC" w:rsidRDefault="008579B5" w:rsidP="008579B5">
      <w:pPr>
        <w:numPr>
          <w:ilvl w:val="0"/>
          <w:numId w:val="1"/>
        </w:numPr>
        <w:spacing w:line="360" w:lineRule="auto"/>
        <w:ind w:left="0" w:firstLineChars="200" w:firstLine="480"/>
        <w:rPr>
          <w:sz w:val="24"/>
        </w:rPr>
      </w:pPr>
      <w:r w:rsidRPr="005765EC">
        <w:rPr>
          <w:rFonts w:hint="eastAsia"/>
          <w:sz w:val="24"/>
        </w:rPr>
        <w:t>高校工会开展文化、体育工作的新思路与新举措</w:t>
      </w:r>
    </w:p>
    <w:p w:rsidR="00666AEB" w:rsidRPr="008579B5" w:rsidRDefault="00666AEB" w:rsidP="00666AEB">
      <w:pPr>
        <w:numPr>
          <w:ilvl w:val="0"/>
          <w:numId w:val="1"/>
        </w:numPr>
        <w:spacing w:line="360" w:lineRule="auto"/>
        <w:ind w:left="0" w:firstLineChars="200" w:firstLine="480"/>
        <w:rPr>
          <w:sz w:val="24"/>
        </w:rPr>
      </w:pPr>
      <w:r w:rsidRPr="008579B5">
        <w:rPr>
          <w:rFonts w:hint="eastAsia"/>
          <w:sz w:val="24"/>
        </w:rPr>
        <w:t>新形势下高校工会的理论创新、实践创新、制度创新</w:t>
      </w:r>
    </w:p>
    <w:p w:rsidR="00666AEB" w:rsidRPr="006E4E5E" w:rsidRDefault="00666AEB" w:rsidP="00666AEB">
      <w:pPr>
        <w:numPr>
          <w:ilvl w:val="0"/>
          <w:numId w:val="1"/>
        </w:numPr>
        <w:spacing w:line="360" w:lineRule="auto"/>
        <w:ind w:left="0" w:firstLineChars="200" w:firstLine="480"/>
        <w:rPr>
          <w:sz w:val="24"/>
        </w:rPr>
      </w:pPr>
      <w:r>
        <w:rPr>
          <w:rFonts w:hint="eastAsia"/>
          <w:sz w:val="24"/>
        </w:rPr>
        <w:t>高校工会</w:t>
      </w:r>
      <w:r w:rsidRPr="00B62B33">
        <w:rPr>
          <w:rFonts w:hint="eastAsia"/>
          <w:sz w:val="24"/>
        </w:rPr>
        <w:t>“教职工之家”</w:t>
      </w:r>
      <w:r>
        <w:rPr>
          <w:rFonts w:hint="eastAsia"/>
          <w:sz w:val="24"/>
        </w:rPr>
        <w:t>、“教职工小家”</w:t>
      </w:r>
      <w:r w:rsidRPr="00B62B33">
        <w:rPr>
          <w:rFonts w:hint="eastAsia"/>
          <w:sz w:val="24"/>
        </w:rPr>
        <w:t>建设的</w:t>
      </w:r>
      <w:r>
        <w:rPr>
          <w:rFonts w:hint="eastAsia"/>
          <w:sz w:val="24"/>
        </w:rPr>
        <w:t>创新与实践</w:t>
      </w:r>
    </w:p>
    <w:p w:rsidR="003D226B" w:rsidRDefault="003D226B">
      <w:pPr>
        <w:widowControl/>
        <w:jc w:val="left"/>
        <w:rPr>
          <w:rFonts w:ascii="宋体" w:hAnsi="宋体"/>
          <w:b/>
          <w:sz w:val="24"/>
        </w:rPr>
      </w:pPr>
    </w:p>
    <w:p w:rsidR="00666AEB" w:rsidRPr="000F2B30" w:rsidRDefault="00666AEB" w:rsidP="000F2B30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b/>
          <w:sz w:val="24"/>
        </w:rPr>
      </w:pPr>
      <w:r w:rsidRPr="000F2B30">
        <w:rPr>
          <w:rFonts w:asciiTheme="minorEastAsia" w:eastAsiaTheme="minorEastAsia" w:hAnsiTheme="minorEastAsia"/>
          <w:b/>
          <w:sz w:val="24"/>
        </w:rPr>
        <w:t>三、论文</w:t>
      </w:r>
      <w:r w:rsidR="001F796A" w:rsidRPr="000F2B30">
        <w:rPr>
          <w:rFonts w:asciiTheme="minorEastAsia" w:eastAsiaTheme="minorEastAsia" w:hAnsiTheme="minorEastAsia" w:hint="eastAsia"/>
          <w:b/>
          <w:sz w:val="24"/>
        </w:rPr>
        <w:t>的内容</w:t>
      </w:r>
      <w:r w:rsidRPr="000F2B30">
        <w:rPr>
          <w:rFonts w:asciiTheme="minorEastAsia" w:eastAsiaTheme="minorEastAsia" w:hAnsiTheme="minorEastAsia" w:hint="eastAsia"/>
          <w:b/>
          <w:sz w:val="24"/>
        </w:rPr>
        <w:t>要求</w:t>
      </w:r>
    </w:p>
    <w:p w:rsidR="00666AEB" w:rsidRDefault="00666AEB" w:rsidP="00666AE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6E7EC8">
        <w:rPr>
          <w:rFonts w:ascii="宋体" w:hAnsi="宋体" w:hint="eastAsia"/>
          <w:sz w:val="24"/>
        </w:rPr>
        <w:t>希望各高校工会</w:t>
      </w:r>
      <w:r>
        <w:rPr>
          <w:rFonts w:ascii="宋体" w:hAnsi="宋体" w:hint="eastAsia"/>
          <w:sz w:val="24"/>
        </w:rPr>
        <w:t>以时代的要求、发展的眼光</w:t>
      </w:r>
      <w:r w:rsidRPr="00BD4EB6">
        <w:rPr>
          <w:rFonts w:ascii="宋体" w:hAnsi="宋体" w:hint="eastAsia"/>
          <w:sz w:val="24"/>
        </w:rPr>
        <w:t>，结合国家全面深化改革的需要，围绕学校发展的中心工作，加强高校工会发展道路研究，深入探讨时代发展、社会变化和教职工需求带来的新情况和新</w:t>
      </w:r>
      <w:r w:rsidR="003D226B">
        <w:rPr>
          <w:rFonts w:ascii="宋体" w:hAnsi="宋体" w:hint="eastAsia"/>
          <w:sz w:val="24"/>
        </w:rPr>
        <w:t>挑战</w:t>
      </w:r>
      <w:r w:rsidRPr="00BD4EB6">
        <w:rPr>
          <w:rFonts w:ascii="宋体" w:hAnsi="宋体" w:hint="eastAsia"/>
          <w:sz w:val="24"/>
        </w:rPr>
        <w:t>，从</w:t>
      </w:r>
      <w:r w:rsidR="00EF7E98">
        <w:rPr>
          <w:rFonts w:ascii="宋体" w:hAnsi="宋体" w:hint="eastAsia"/>
          <w:sz w:val="24"/>
        </w:rPr>
        <w:t>理论思想、</w:t>
      </w:r>
      <w:r w:rsidRPr="00BD4EB6">
        <w:rPr>
          <w:rFonts w:ascii="宋体" w:hAnsi="宋体" w:hint="eastAsia"/>
          <w:sz w:val="24"/>
        </w:rPr>
        <w:t>组织体制、</w:t>
      </w:r>
      <w:r w:rsidRPr="00BD4EB6">
        <w:rPr>
          <w:rFonts w:hint="eastAsia"/>
          <w:sz w:val="24"/>
        </w:rPr>
        <w:t>运行</w:t>
      </w:r>
      <w:r w:rsidRPr="00BD4EB6">
        <w:rPr>
          <w:rFonts w:ascii="宋体" w:hAnsi="宋体" w:hint="eastAsia"/>
          <w:sz w:val="24"/>
        </w:rPr>
        <w:t>机制等方面出发，开拓创新，勇于实践，</w:t>
      </w:r>
      <w:r w:rsidRPr="006E7EC8">
        <w:rPr>
          <w:rFonts w:ascii="宋体" w:hAnsi="宋体" w:hint="eastAsia"/>
          <w:sz w:val="24"/>
        </w:rPr>
        <w:t>积极探索新形势下工会工作新</w:t>
      </w:r>
      <w:r w:rsidR="00EF7E98">
        <w:rPr>
          <w:rFonts w:ascii="宋体" w:hAnsi="宋体" w:hint="eastAsia"/>
          <w:sz w:val="24"/>
        </w:rPr>
        <w:t>思路</w:t>
      </w:r>
      <w:r w:rsidRPr="006E7EC8">
        <w:rPr>
          <w:rFonts w:ascii="宋体" w:hAnsi="宋体" w:hint="eastAsia"/>
          <w:sz w:val="24"/>
        </w:rPr>
        <w:t>，不断推进理论创新。</w:t>
      </w:r>
    </w:p>
    <w:p w:rsidR="00666AEB" w:rsidRPr="0000229C" w:rsidRDefault="003F7580" w:rsidP="003D226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u w:val="single"/>
        </w:rPr>
      </w:pPr>
      <w:r w:rsidRPr="0000229C">
        <w:rPr>
          <w:rFonts w:ascii="宋体" w:hAnsi="宋体" w:hint="eastAsia"/>
          <w:sz w:val="24"/>
          <w:u w:val="single"/>
        </w:rPr>
        <w:t>要求提交论文的立意与内容</w:t>
      </w:r>
      <w:r w:rsidR="00666AEB" w:rsidRPr="0000229C">
        <w:rPr>
          <w:rFonts w:ascii="宋体" w:hAnsi="宋体" w:hint="eastAsia"/>
          <w:sz w:val="24"/>
          <w:u w:val="single"/>
        </w:rPr>
        <w:t>有新意</w:t>
      </w:r>
      <w:r w:rsidR="003D226B" w:rsidRPr="0000229C">
        <w:rPr>
          <w:rFonts w:ascii="宋体" w:hAnsi="宋体" w:hint="eastAsia"/>
          <w:sz w:val="24"/>
          <w:u w:val="single"/>
        </w:rPr>
        <w:t>，已经正式发表过的文章和重复率超过20%的文章不予录用。</w:t>
      </w:r>
    </w:p>
    <w:p w:rsidR="00666AEB" w:rsidRDefault="00666AEB" w:rsidP="00666AE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6E7EC8">
        <w:rPr>
          <w:rFonts w:ascii="宋体" w:hAnsi="宋体" w:hint="eastAsia"/>
          <w:sz w:val="24"/>
        </w:rPr>
        <w:t>希望各校工会</w:t>
      </w:r>
      <w:r w:rsidR="003D226B">
        <w:rPr>
          <w:rFonts w:ascii="宋体" w:hAnsi="宋体" w:hint="eastAsia"/>
          <w:sz w:val="24"/>
        </w:rPr>
        <w:t>积极组织并</w:t>
      </w:r>
      <w:r w:rsidRPr="006E7EC8">
        <w:rPr>
          <w:rFonts w:ascii="宋体" w:hAnsi="宋体" w:hint="eastAsia"/>
          <w:sz w:val="24"/>
        </w:rPr>
        <w:t>指导课题的选定，结成课题组，且通过认真遴选，推荐出</w:t>
      </w:r>
      <w:r w:rsidR="00EF7E98">
        <w:rPr>
          <w:rFonts w:ascii="宋体" w:hAnsi="宋体" w:hint="eastAsia"/>
          <w:sz w:val="24"/>
        </w:rPr>
        <w:t>优质论文参会</w:t>
      </w:r>
      <w:r w:rsidRPr="006E7EC8">
        <w:rPr>
          <w:rFonts w:ascii="宋体" w:hAnsi="宋体" w:hint="eastAsia"/>
          <w:sz w:val="24"/>
        </w:rPr>
        <w:t>。</w:t>
      </w:r>
    </w:p>
    <w:p w:rsidR="00BC03DD" w:rsidRPr="006E7EC8" w:rsidRDefault="00BC03DD" w:rsidP="00666AE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</w:p>
    <w:p w:rsidR="00666AEB" w:rsidRPr="000F2B30" w:rsidRDefault="001F796A" w:rsidP="000F2B30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b/>
          <w:sz w:val="24"/>
        </w:rPr>
      </w:pPr>
      <w:r w:rsidRPr="000F2B30">
        <w:rPr>
          <w:rFonts w:asciiTheme="minorEastAsia" w:eastAsiaTheme="minorEastAsia" w:hAnsiTheme="minorEastAsia" w:hint="eastAsia"/>
          <w:b/>
          <w:sz w:val="24"/>
        </w:rPr>
        <w:t>四、</w:t>
      </w:r>
      <w:r w:rsidR="00666AEB" w:rsidRPr="000F2B30">
        <w:rPr>
          <w:rFonts w:asciiTheme="minorEastAsia" w:eastAsiaTheme="minorEastAsia" w:hAnsiTheme="minorEastAsia" w:hint="eastAsia"/>
          <w:b/>
          <w:sz w:val="24"/>
        </w:rPr>
        <w:t>论文</w:t>
      </w:r>
      <w:r w:rsidR="00666AEB" w:rsidRPr="000F2B30">
        <w:rPr>
          <w:rFonts w:asciiTheme="minorEastAsia" w:eastAsiaTheme="minorEastAsia" w:hAnsiTheme="minorEastAsia"/>
          <w:b/>
          <w:sz w:val="24"/>
        </w:rPr>
        <w:t>格式要求</w:t>
      </w:r>
    </w:p>
    <w:p w:rsidR="00666AEB" w:rsidRPr="006E7EC8" w:rsidRDefault="00666AEB" w:rsidP="00666AE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6E7EC8">
        <w:rPr>
          <w:rFonts w:ascii="宋体" w:hAnsi="宋体" w:hint="eastAsia"/>
          <w:sz w:val="24"/>
        </w:rPr>
        <w:t>1、论文</w:t>
      </w:r>
      <w:r w:rsidRPr="006E7EC8">
        <w:rPr>
          <w:rFonts w:ascii="宋体" w:hAnsi="宋体"/>
          <w:sz w:val="24"/>
        </w:rPr>
        <w:t>题目</w:t>
      </w:r>
      <w:r w:rsidR="00E43A4E">
        <w:rPr>
          <w:rFonts w:ascii="宋体" w:hAnsi="宋体" w:hint="eastAsia"/>
          <w:sz w:val="24"/>
        </w:rPr>
        <w:t>（居中</w:t>
      </w:r>
      <w:r w:rsidR="00B31D6F">
        <w:rPr>
          <w:rFonts w:ascii="宋体" w:hAnsi="宋体" w:hint="eastAsia"/>
          <w:sz w:val="24"/>
        </w:rPr>
        <w:t>，</w:t>
      </w:r>
      <w:r w:rsidRPr="006E7EC8">
        <w:rPr>
          <w:rFonts w:ascii="宋体" w:hAnsi="宋体" w:hint="eastAsia"/>
          <w:sz w:val="24"/>
        </w:rPr>
        <w:t>3号黑体</w:t>
      </w:r>
      <w:r w:rsidR="00B31D6F">
        <w:rPr>
          <w:rFonts w:ascii="宋体" w:hAnsi="宋体" w:hint="eastAsia"/>
          <w:sz w:val="24"/>
        </w:rPr>
        <w:t>）</w:t>
      </w:r>
    </w:p>
    <w:p w:rsidR="00666AEB" w:rsidRPr="006E7EC8" w:rsidRDefault="00666AEB" w:rsidP="00666AE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6E7EC8">
        <w:rPr>
          <w:rFonts w:ascii="宋体" w:hAnsi="宋体" w:hint="eastAsia"/>
          <w:sz w:val="24"/>
        </w:rPr>
        <w:t>2、校名</w:t>
      </w:r>
      <w:r w:rsidR="00E43A4E">
        <w:rPr>
          <w:rFonts w:ascii="宋体" w:hAnsi="宋体" w:hint="eastAsia"/>
          <w:sz w:val="24"/>
        </w:rPr>
        <w:t xml:space="preserve">全称  </w:t>
      </w:r>
      <w:r w:rsidRPr="006E7EC8">
        <w:rPr>
          <w:rFonts w:ascii="宋体" w:hAnsi="宋体"/>
          <w:sz w:val="24"/>
        </w:rPr>
        <w:t>作者</w:t>
      </w:r>
      <w:r w:rsidRPr="006E7EC8">
        <w:rPr>
          <w:rFonts w:ascii="宋体" w:hAnsi="宋体" w:hint="eastAsia"/>
          <w:sz w:val="24"/>
        </w:rPr>
        <w:t>姓名</w:t>
      </w:r>
      <w:r w:rsidR="00E43A4E">
        <w:rPr>
          <w:rFonts w:ascii="宋体" w:hAnsi="宋体" w:hint="eastAsia"/>
          <w:sz w:val="24"/>
        </w:rPr>
        <w:t>（</w:t>
      </w:r>
      <w:r w:rsidR="00B31D6F">
        <w:rPr>
          <w:rFonts w:ascii="宋体" w:hAnsi="宋体" w:hint="eastAsia"/>
          <w:sz w:val="24"/>
        </w:rPr>
        <w:t>居中，</w:t>
      </w:r>
      <w:r w:rsidR="00B31D6F" w:rsidRPr="006E7EC8">
        <w:rPr>
          <w:rFonts w:ascii="宋体" w:hAnsi="宋体" w:hint="eastAsia"/>
          <w:sz w:val="24"/>
        </w:rPr>
        <w:t>5号</w:t>
      </w:r>
      <w:r w:rsidR="00B31D6F">
        <w:rPr>
          <w:rFonts w:ascii="宋体" w:hAnsi="宋体" w:hint="eastAsia"/>
          <w:sz w:val="24"/>
        </w:rPr>
        <w:t>黑体，名字</w:t>
      </w:r>
      <w:r w:rsidR="00E43A4E">
        <w:rPr>
          <w:rFonts w:ascii="宋体" w:hAnsi="宋体" w:hint="eastAsia"/>
          <w:sz w:val="24"/>
        </w:rPr>
        <w:t>中间空格）</w:t>
      </w:r>
      <w:r w:rsidR="00B31D6F">
        <w:rPr>
          <w:rFonts w:ascii="宋体" w:hAnsi="宋体" w:hint="eastAsia"/>
          <w:sz w:val="24"/>
        </w:rPr>
        <w:t xml:space="preserve"> </w:t>
      </w:r>
      <w:r w:rsidR="00E43A4E">
        <w:rPr>
          <w:rFonts w:ascii="宋体" w:hAnsi="宋体" w:hint="eastAsia"/>
          <w:sz w:val="24"/>
        </w:rPr>
        <w:t xml:space="preserve"> </w:t>
      </w:r>
      <w:r w:rsidRPr="006E7EC8">
        <w:rPr>
          <w:rFonts w:ascii="宋体" w:hAnsi="宋体" w:hint="eastAsia"/>
          <w:sz w:val="24"/>
        </w:rPr>
        <w:t xml:space="preserve">   </w:t>
      </w:r>
    </w:p>
    <w:p w:rsidR="00666AEB" w:rsidRDefault="00666AEB" w:rsidP="00666AE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6E7EC8">
        <w:rPr>
          <w:rFonts w:ascii="宋体" w:hAnsi="宋体" w:hint="eastAsia"/>
          <w:sz w:val="24"/>
        </w:rPr>
        <w:t>3、</w:t>
      </w:r>
      <w:r w:rsidRPr="006E7EC8">
        <w:rPr>
          <w:rFonts w:ascii="宋体" w:hAnsi="宋体"/>
          <w:sz w:val="24"/>
        </w:rPr>
        <w:t>内容提要</w:t>
      </w:r>
      <w:r w:rsidRPr="006E7EC8">
        <w:rPr>
          <w:rFonts w:ascii="宋体" w:hAnsi="宋体" w:hint="eastAsia"/>
          <w:sz w:val="24"/>
        </w:rPr>
        <w:t xml:space="preserve">                </w:t>
      </w:r>
      <w:r w:rsidR="00B31D6F">
        <w:rPr>
          <w:rFonts w:ascii="宋体" w:hAnsi="宋体" w:hint="eastAsia"/>
          <w:sz w:val="24"/>
        </w:rPr>
        <w:t xml:space="preserve">             标题  5号黑体</w:t>
      </w:r>
    </w:p>
    <w:p w:rsidR="00E507B9" w:rsidRPr="006E7EC8" w:rsidRDefault="00E507B9" w:rsidP="00E507B9">
      <w:pPr>
        <w:adjustRightInd w:val="0"/>
        <w:snapToGrid w:val="0"/>
        <w:spacing w:line="360" w:lineRule="auto"/>
        <w:ind w:firstLineChars="400" w:firstLine="960"/>
        <w:rPr>
          <w:rFonts w:ascii="宋体" w:hAnsi="宋体"/>
          <w:sz w:val="24"/>
        </w:rPr>
      </w:pPr>
      <w:r w:rsidRPr="006E7EC8">
        <w:rPr>
          <w:rFonts w:ascii="宋体" w:hAnsi="宋体"/>
          <w:sz w:val="24"/>
        </w:rPr>
        <w:t>内容提要</w:t>
      </w:r>
      <w:r w:rsidR="00B31D6F">
        <w:rPr>
          <w:rFonts w:ascii="宋体" w:hAnsi="宋体" w:hint="eastAsia"/>
          <w:sz w:val="24"/>
        </w:rPr>
        <w:t>字数不超过</w:t>
      </w:r>
      <w:r w:rsidR="00E43A4E" w:rsidRPr="006E7EC8">
        <w:rPr>
          <w:rFonts w:ascii="宋体" w:hAnsi="宋体" w:hint="eastAsia"/>
          <w:sz w:val="24"/>
        </w:rPr>
        <w:t>15</w:t>
      </w:r>
      <w:r w:rsidR="00E43A4E" w:rsidRPr="006E7EC8">
        <w:rPr>
          <w:rFonts w:ascii="宋体" w:hAnsi="宋体"/>
          <w:sz w:val="24"/>
        </w:rPr>
        <w:t>0字</w:t>
      </w:r>
      <w:r w:rsidR="0000229C">
        <w:rPr>
          <w:rFonts w:ascii="宋体" w:hAnsi="宋体" w:hint="eastAsia"/>
          <w:sz w:val="24"/>
        </w:rPr>
        <w:t>（</w:t>
      </w:r>
      <w:r w:rsidR="00B31D6F">
        <w:rPr>
          <w:rFonts w:ascii="宋体" w:hAnsi="宋体" w:hint="eastAsia"/>
          <w:sz w:val="24"/>
        </w:rPr>
        <w:t>单倍行距</w:t>
      </w:r>
      <w:r w:rsidR="0000229C">
        <w:rPr>
          <w:rFonts w:ascii="宋体" w:hAnsi="宋体" w:hint="eastAsia"/>
          <w:sz w:val="24"/>
        </w:rPr>
        <w:t>）</w:t>
      </w:r>
      <w:r w:rsidR="00B31D6F">
        <w:rPr>
          <w:rFonts w:ascii="宋体" w:hAnsi="宋体" w:hint="eastAsia"/>
          <w:sz w:val="24"/>
        </w:rPr>
        <w:t xml:space="preserve">    </w:t>
      </w:r>
      <w:r w:rsidRPr="006E7EC8">
        <w:rPr>
          <w:rFonts w:ascii="宋体" w:hAnsi="宋体" w:hint="eastAsia"/>
          <w:sz w:val="24"/>
        </w:rPr>
        <w:t xml:space="preserve">  5号楷体</w:t>
      </w:r>
    </w:p>
    <w:p w:rsidR="00E43A4E" w:rsidRDefault="00E43A4E" w:rsidP="00E43A4E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</w:t>
      </w:r>
      <w:r w:rsidRPr="006E7EC8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关键词</w:t>
      </w:r>
      <w:r w:rsidRPr="006E7EC8"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</w:rPr>
        <w:t xml:space="preserve">                          </w:t>
      </w:r>
      <w:r w:rsidRPr="006E7EC8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标题  5号黑体</w:t>
      </w:r>
    </w:p>
    <w:p w:rsidR="00E43A4E" w:rsidRPr="006E7EC8" w:rsidRDefault="00B31D6F" w:rsidP="00E43A4E">
      <w:pPr>
        <w:adjustRightInd w:val="0"/>
        <w:snapToGrid w:val="0"/>
        <w:spacing w:line="360" w:lineRule="auto"/>
        <w:ind w:firstLineChars="400" w:firstLine="9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不超过4个词                             </w:t>
      </w:r>
      <w:r w:rsidR="00E43A4E" w:rsidRPr="006E7EC8">
        <w:rPr>
          <w:rFonts w:ascii="宋体" w:hAnsi="宋体" w:hint="eastAsia"/>
          <w:sz w:val="24"/>
        </w:rPr>
        <w:t xml:space="preserve"> 5号楷体</w:t>
      </w:r>
    </w:p>
    <w:p w:rsidR="00666AEB" w:rsidRDefault="00666AEB" w:rsidP="00666AE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6E7EC8">
        <w:rPr>
          <w:rFonts w:ascii="宋体" w:hAnsi="宋体" w:hint="eastAsia"/>
          <w:sz w:val="24"/>
        </w:rPr>
        <w:t>4</w:t>
      </w:r>
      <w:r w:rsidRPr="006E7EC8">
        <w:rPr>
          <w:rFonts w:ascii="宋体" w:hAnsi="宋体"/>
          <w:sz w:val="24"/>
        </w:rPr>
        <w:t>、正文（3000字</w:t>
      </w:r>
      <w:r w:rsidRPr="006E7EC8">
        <w:rPr>
          <w:rFonts w:ascii="宋体" w:hAnsi="宋体" w:hint="eastAsia"/>
          <w:sz w:val="24"/>
        </w:rPr>
        <w:t>左右，单倍行距</w:t>
      </w:r>
      <w:r w:rsidRPr="006E7EC8">
        <w:rPr>
          <w:rFonts w:ascii="宋体" w:hAnsi="宋体"/>
          <w:sz w:val="24"/>
        </w:rPr>
        <w:t>）</w:t>
      </w:r>
      <w:r w:rsidRPr="006E7EC8">
        <w:rPr>
          <w:rFonts w:ascii="宋体" w:hAnsi="宋体" w:hint="eastAsia"/>
          <w:sz w:val="24"/>
        </w:rPr>
        <w:t xml:space="preserve">              5号宋体</w:t>
      </w:r>
    </w:p>
    <w:p w:rsidR="00E507B9" w:rsidRPr="006E7EC8" w:rsidRDefault="00E507B9" w:rsidP="00666AE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</w:t>
      </w:r>
      <w:r w:rsidR="00022357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正文中的大标题</w:t>
      </w:r>
      <w:r>
        <w:rPr>
          <w:rFonts w:ascii="宋体" w:hAnsi="宋体" w:hint="eastAsia"/>
          <w:sz w:val="24"/>
        </w:rPr>
        <w:tab/>
      </w:r>
      <w:r>
        <w:rPr>
          <w:rFonts w:ascii="宋体" w:hAnsi="宋体" w:hint="eastAsia"/>
          <w:sz w:val="24"/>
        </w:rPr>
        <w:tab/>
      </w:r>
      <w:r>
        <w:rPr>
          <w:rFonts w:ascii="宋体" w:hAnsi="宋体" w:hint="eastAsia"/>
          <w:sz w:val="24"/>
        </w:rPr>
        <w:tab/>
      </w:r>
      <w:r>
        <w:rPr>
          <w:rFonts w:ascii="宋体" w:hAnsi="宋体" w:hint="eastAsia"/>
          <w:sz w:val="24"/>
        </w:rPr>
        <w:tab/>
      </w:r>
      <w:r>
        <w:rPr>
          <w:rFonts w:ascii="宋体" w:hAnsi="宋体" w:hint="eastAsia"/>
          <w:sz w:val="24"/>
        </w:rPr>
        <w:tab/>
      </w:r>
      <w:r>
        <w:rPr>
          <w:rFonts w:ascii="宋体" w:hAnsi="宋体" w:hint="eastAsia"/>
          <w:sz w:val="24"/>
        </w:rPr>
        <w:tab/>
      </w:r>
      <w:r>
        <w:rPr>
          <w:rFonts w:ascii="宋体" w:hAnsi="宋体" w:hint="eastAsia"/>
          <w:sz w:val="24"/>
        </w:rPr>
        <w:tab/>
      </w:r>
      <w:r w:rsidR="00B31D6F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</w:t>
      </w:r>
      <w:r w:rsidR="00022357">
        <w:rPr>
          <w:rFonts w:ascii="宋体" w:hAnsi="宋体" w:hint="eastAsia"/>
          <w:sz w:val="24"/>
        </w:rPr>
        <w:t>小4</w:t>
      </w:r>
      <w:r>
        <w:rPr>
          <w:rFonts w:ascii="宋体" w:hAnsi="宋体" w:hint="eastAsia"/>
          <w:sz w:val="24"/>
        </w:rPr>
        <w:t>号黑体</w:t>
      </w:r>
    </w:p>
    <w:p w:rsidR="00022357" w:rsidRPr="006E7EC8" w:rsidRDefault="00022357" w:rsidP="00022357">
      <w:pPr>
        <w:adjustRightInd w:val="0"/>
        <w:snapToGrid w:val="0"/>
        <w:spacing w:line="360" w:lineRule="auto"/>
        <w:ind w:firstLineChars="400" w:firstLine="960"/>
        <w:rPr>
          <w:rFonts w:ascii="宋体" w:hAnsi="宋体"/>
          <w:sz w:val="24"/>
        </w:rPr>
      </w:pPr>
      <w:r w:rsidRPr="006E7EC8">
        <w:rPr>
          <w:rFonts w:ascii="宋体" w:hAnsi="宋体"/>
          <w:sz w:val="24"/>
        </w:rPr>
        <w:t>正文</w:t>
      </w:r>
      <w:r w:rsidRPr="006E7EC8">
        <w:rPr>
          <w:rFonts w:ascii="宋体" w:hAnsi="宋体" w:hint="eastAsia"/>
          <w:sz w:val="24"/>
        </w:rPr>
        <w:t xml:space="preserve">中的小标题          </w:t>
      </w:r>
      <w:r>
        <w:rPr>
          <w:rFonts w:ascii="宋体" w:hAnsi="宋体" w:hint="eastAsia"/>
          <w:sz w:val="24"/>
        </w:rPr>
        <w:t xml:space="preserve"> </w:t>
      </w:r>
      <w:r w:rsidRPr="006E7EC8">
        <w:rPr>
          <w:rFonts w:ascii="宋体" w:hAnsi="宋体" w:hint="eastAsia"/>
          <w:sz w:val="24"/>
        </w:rPr>
        <w:t xml:space="preserve">                 5</w:t>
      </w:r>
      <w:r>
        <w:rPr>
          <w:rFonts w:ascii="宋体" w:hAnsi="宋体" w:hint="eastAsia"/>
          <w:sz w:val="24"/>
        </w:rPr>
        <w:t>号黑体</w:t>
      </w:r>
    </w:p>
    <w:p w:rsidR="00E507B9" w:rsidRDefault="00666AEB" w:rsidP="00666AE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6E7EC8">
        <w:rPr>
          <w:rFonts w:ascii="宋体" w:hAnsi="宋体" w:hint="eastAsia"/>
          <w:sz w:val="24"/>
        </w:rPr>
        <w:t>5</w:t>
      </w:r>
      <w:r w:rsidRPr="006E7EC8">
        <w:rPr>
          <w:rFonts w:ascii="宋体" w:hAnsi="宋体"/>
          <w:sz w:val="24"/>
        </w:rPr>
        <w:t>、</w:t>
      </w:r>
      <w:r w:rsidRPr="006E7EC8">
        <w:rPr>
          <w:rFonts w:ascii="宋体" w:hAnsi="宋体" w:hint="eastAsia"/>
          <w:sz w:val="24"/>
        </w:rPr>
        <w:t>参考文献</w:t>
      </w:r>
      <w:r w:rsidR="00E507B9">
        <w:rPr>
          <w:rFonts w:ascii="宋体" w:hAnsi="宋体" w:hint="eastAsia"/>
          <w:sz w:val="24"/>
        </w:rPr>
        <w:t xml:space="preserve">                             标题  5号黑体</w:t>
      </w:r>
    </w:p>
    <w:p w:rsidR="00666AEB" w:rsidRDefault="00564B7F" w:rsidP="00B31D6F">
      <w:pPr>
        <w:adjustRightInd w:val="0"/>
        <w:snapToGrid w:val="0"/>
        <w:spacing w:line="360" w:lineRule="auto"/>
        <w:ind w:leftChars="450" w:left="5745" w:hangingChars="2000" w:hanging="48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序号，作者名，参考文献或</w:t>
      </w:r>
      <w:r w:rsidR="00666AEB" w:rsidRPr="006E7EC8">
        <w:rPr>
          <w:rFonts w:ascii="宋体" w:hAnsi="宋体"/>
          <w:sz w:val="24"/>
        </w:rPr>
        <w:t>引文</w:t>
      </w:r>
      <w:r w:rsidR="00666AEB" w:rsidRPr="006E7EC8">
        <w:rPr>
          <w:rFonts w:ascii="宋体" w:hAnsi="宋体" w:hint="eastAsia"/>
          <w:sz w:val="24"/>
        </w:rPr>
        <w:t>之</w:t>
      </w:r>
      <w:r w:rsidR="00666AEB" w:rsidRPr="006E7EC8">
        <w:rPr>
          <w:rFonts w:ascii="宋体" w:hAnsi="宋体"/>
          <w:sz w:val="24"/>
        </w:rPr>
        <w:t>题目</w:t>
      </w:r>
      <w:r w:rsidR="00666AEB" w:rsidRPr="006E7EC8">
        <w:rPr>
          <w:rFonts w:ascii="宋体" w:hAnsi="宋体" w:hint="eastAsia"/>
          <w:sz w:val="24"/>
        </w:rPr>
        <w:t>、书刊名、</w:t>
      </w:r>
      <w:r>
        <w:rPr>
          <w:rFonts w:ascii="宋体" w:hAnsi="宋体" w:hint="eastAsia"/>
          <w:sz w:val="24"/>
        </w:rPr>
        <w:t>期</w:t>
      </w:r>
      <w:r w:rsidR="00666AEB" w:rsidRPr="006E7EC8">
        <w:rPr>
          <w:rFonts w:ascii="宋体" w:hAnsi="宋体" w:hint="eastAsia"/>
          <w:sz w:val="24"/>
        </w:rPr>
        <w:t>号</w:t>
      </w:r>
      <w:r>
        <w:rPr>
          <w:rFonts w:ascii="宋体" w:hAnsi="宋体" w:hint="eastAsia"/>
          <w:sz w:val="24"/>
        </w:rPr>
        <w:t>（出版社名-年版），页号</w:t>
      </w:r>
      <w:r w:rsidR="00666AEB" w:rsidRPr="006E7EC8">
        <w:rPr>
          <w:rFonts w:ascii="宋体" w:hAnsi="宋体" w:hint="eastAsia"/>
          <w:sz w:val="24"/>
        </w:rPr>
        <w:t xml:space="preserve">   </w:t>
      </w:r>
      <w:r w:rsidR="00666AEB">
        <w:rPr>
          <w:rFonts w:ascii="宋体" w:hAnsi="宋体" w:hint="eastAsia"/>
          <w:sz w:val="24"/>
        </w:rPr>
        <w:t xml:space="preserve">           </w:t>
      </w:r>
      <w:r w:rsidR="00666AEB" w:rsidRPr="006E7EC8">
        <w:rPr>
          <w:rFonts w:ascii="宋体" w:hAnsi="宋体" w:hint="eastAsia"/>
          <w:sz w:val="24"/>
        </w:rPr>
        <w:t xml:space="preserve">  </w:t>
      </w:r>
      <w:r w:rsidR="00E507B9">
        <w:rPr>
          <w:rFonts w:ascii="宋体" w:hAnsi="宋体" w:hint="eastAsia"/>
          <w:sz w:val="24"/>
        </w:rPr>
        <w:t xml:space="preserve">        </w:t>
      </w:r>
      <w:r>
        <w:rPr>
          <w:rFonts w:ascii="宋体" w:hAnsi="宋体" w:hint="eastAsia"/>
          <w:sz w:val="24"/>
        </w:rPr>
        <w:t xml:space="preserve">        </w:t>
      </w:r>
      <w:r w:rsidR="00B31D6F">
        <w:rPr>
          <w:rFonts w:ascii="宋体" w:hAnsi="宋体" w:hint="eastAsia"/>
          <w:sz w:val="24"/>
        </w:rPr>
        <w:t xml:space="preserve">   </w:t>
      </w:r>
      <w:r w:rsidR="00666AEB" w:rsidRPr="006E7EC8">
        <w:rPr>
          <w:rFonts w:ascii="宋体" w:hAnsi="宋体" w:hint="eastAsia"/>
          <w:sz w:val="24"/>
        </w:rPr>
        <w:t xml:space="preserve">  </w:t>
      </w:r>
      <w:r w:rsidR="00022357">
        <w:rPr>
          <w:rFonts w:ascii="宋体" w:hAnsi="宋体" w:hint="eastAsia"/>
          <w:sz w:val="24"/>
        </w:rPr>
        <w:t>小</w:t>
      </w:r>
      <w:r w:rsidR="00666AEB" w:rsidRPr="006E7EC8">
        <w:rPr>
          <w:rFonts w:ascii="宋体" w:hAnsi="宋体" w:hint="eastAsia"/>
          <w:sz w:val="24"/>
        </w:rPr>
        <w:t>5</w:t>
      </w:r>
      <w:r w:rsidR="00022357">
        <w:rPr>
          <w:rFonts w:ascii="宋体" w:hAnsi="宋体" w:hint="eastAsia"/>
          <w:sz w:val="24"/>
        </w:rPr>
        <w:t>号</w:t>
      </w:r>
      <w:r w:rsidR="00666AEB" w:rsidRPr="006E7EC8">
        <w:rPr>
          <w:rFonts w:ascii="宋体" w:hAnsi="宋体" w:hint="eastAsia"/>
          <w:sz w:val="24"/>
        </w:rPr>
        <w:t>宋</w:t>
      </w:r>
      <w:r w:rsidR="00022357">
        <w:rPr>
          <w:rFonts w:ascii="宋体" w:hAnsi="宋体" w:hint="eastAsia"/>
          <w:sz w:val="24"/>
        </w:rPr>
        <w:t>体</w:t>
      </w:r>
    </w:p>
    <w:p w:rsidR="00564B7F" w:rsidRDefault="00666AEB" w:rsidP="00666AE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6E7EC8">
        <w:rPr>
          <w:rFonts w:ascii="宋体" w:hAnsi="宋体" w:hint="eastAsia"/>
          <w:sz w:val="24"/>
        </w:rPr>
        <w:t>6、</w:t>
      </w:r>
      <w:r w:rsidRPr="006E7EC8">
        <w:rPr>
          <w:rFonts w:ascii="宋体" w:hAnsi="宋体"/>
          <w:sz w:val="24"/>
        </w:rPr>
        <w:t>作者</w:t>
      </w:r>
      <w:r w:rsidR="00892DAA">
        <w:rPr>
          <w:rFonts w:ascii="宋体" w:hAnsi="宋体" w:hint="eastAsia"/>
          <w:sz w:val="24"/>
        </w:rPr>
        <w:t>简介</w:t>
      </w:r>
      <w:r w:rsidR="0000229C">
        <w:rPr>
          <w:rFonts w:ascii="宋体" w:hAnsi="宋体" w:hint="eastAsia"/>
          <w:sz w:val="24"/>
        </w:rPr>
        <w:t xml:space="preserve">                             标题  5号黑体</w:t>
      </w:r>
    </w:p>
    <w:p w:rsidR="00022357" w:rsidRDefault="00892DAA" w:rsidP="00892DAA">
      <w:pPr>
        <w:adjustRightInd w:val="0"/>
        <w:snapToGrid w:val="0"/>
        <w:spacing w:line="360" w:lineRule="auto"/>
        <w:ind w:firstLineChars="400" w:firstLine="9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本文每位</w:t>
      </w:r>
      <w:r w:rsidR="00666AEB">
        <w:rPr>
          <w:rFonts w:ascii="宋体" w:hAnsi="宋体" w:hint="eastAsia"/>
          <w:sz w:val="24"/>
        </w:rPr>
        <w:t>作者的姓名、单位</w:t>
      </w:r>
      <w:r w:rsidR="00022357">
        <w:rPr>
          <w:rFonts w:ascii="宋体" w:hAnsi="宋体" w:hint="eastAsia"/>
          <w:sz w:val="24"/>
        </w:rPr>
        <w:t>职务，</w:t>
      </w:r>
      <w:r w:rsidR="00666AEB">
        <w:rPr>
          <w:rFonts w:ascii="宋体" w:hAnsi="宋体" w:hint="eastAsia"/>
          <w:sz w:val="24"/>
        </w:rPr>
        <w:t>职称，</w:t>
      </w:r>
      <w:r w:rsidR="00666AEB" w:rsidRPr="006E7EC8">
        <w:rPr>
          <w:rFonts w:ascii="宋体" w:hAnsi="宋体" w:hint="eastAsia"/>
          <w:sz w:val="24"/>
        </w:rPr>
        <w:t>电话</w:t>
      </w:r>
      <w:r w:rsidR="00022357">
        <w:rPr>
          <w:rFonts w:ascii="宋体" w:hAnsi="宋体" w:hint="eastAsia"/>
          <w:sz w:val="24"/>
        </w:rPr>
        <w:t>号码，</w:t>
      </w:r>
      <w:r w:rsidR="00666AEB" w:rsidRPr="006E7EC8">
        <w:rPr>
          <w:rFonts w:ascii="宋体" w:hAnsi="宋体" w:hint="eastAsia"/>
          <w:sz w:val="24"/>
        </w:rPr>
        <w:t>电子信箱</w:t>
      </w:r>
      <w:r w:rsidR="00022357">
        <w:rPr>
          <w:rFonts w:ascii="宋体" w:hAnsi="宋体" w:hint="eastAsia"/>
          <w:sz w:val="24"/>
        </w:rPr>
        <w:t>，</w:t>
      </w:r>
      <w:r w:rsidR="00666AEB" w:rsidRPr="006E7EC8">
        <w:rPr>
          <w:rFonts w:ascii="宋体" w:hAnsi="宋体" w:hint="eastAsia"/>
          <w:sz w:val="24"/>
        </w:rPr>
        <w:t>通讯地址</w:t>
      </w:r>
    </w:p>
    <w:p w:rsidR="00666AEB" w:rsidRPr="006E7EC8" w:rsidRDefault="00666AEB" w:rsidP="00564B7F">
      <w:pPr>
        <w:adjustRightInd w:val="0"/>
        <w:snapToGrid w:val="0"/>
        <w:spacing w:line="360" w:lineRule="auto"/>
        <w:ind w:firstLineChars="300" w:firstLine="7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</w:t>
      </w:r>
      <w:r w:rsidR="003F7580">
        <w:rPr>
          <w:rFonts w:ascii="宋体" w:hAnsi="宋体" w:hint="eastAsia"/>
          <w:sz w:val="24"/>
        </w:rPr>
        <w:t xml:space="preserve">      </w:t>
      </w:r>
      <w:r>
        <w:rPr>
          <w:rFonts w:ascii="宋体" w:hAnsi="宋体" w:hint="eastAsia"/>
          <w:sz w:val="24"/>
        </w:rPr>
        <w:t xml:space="preserve"> </w:t>
      </w:r>
      <w:r w:rsidR="00022357">
        <w:rPr>
          <w:rFonts w:ascii="宋体" w:hAnsi="宋体" w:hint="eastAsia"/>
          <w:sz w:val="24"/>
        </w:rPr>
        <w:t xml:space="preserve">           </w:t>
      </w:r>
      <w:r>
        <w:rPr>
          <w:rFonts w:ascii="宋体" w:hAnsi="宋体" w:hint="eastAsia"/>
          <w:sz w:val="24"/>
        </w:rPr>
        <w:t xml:space="preserve">  </w:t>
      </w:r>
      <w:r w:rsidRPr="006E7EC8">
        <w:rPr>
          <w:rFonts w:ascii="宋体" w:hAnsi="宋体" w:hint="eastAsia"/>
          <w:sz w:val="24"/>
        </w:rPr>
        <w:t>5号楷体</w:t>
      </w:r>
    </w:p>
    <w:p w:rsidR="00666AEB" w:rsidRDefault="00E507B9" w:rsidP="00666AE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6E7EC8">
        <w:rPr>
          <w:rFonts w:ascii="宋体" w:hAnsi="宋体" w:hint="eastAsia"/>
          <w:sz w:val="24"/>
        </w:rPr>
        <w:lastRenderedPageBreak/>
        <w:t xml:space="preserve"> </w:t>
      </w:r>
      <w:r w:rsidR="00892DAA">
        <w:rPr>
          <w:rFonts w:ascii="宋体" w:hAnsi="宋体" w:hint="eastAsia"/>
          <w:sz w:val="24"/>
        </w:rPr>
        <w:t>注：</w:t>
      </w:r>
      <w:r w:rsidR="00BC03DD">
        <w:rPr>
          <w:rFonts w:ascii="宋体" w:hAnsi="宋体" w:hint="eastAsia"/>
          <w:sz w:val="24"/>
        </w:rPr>
        <w:t>本</w:t>
      </w:r>
      <w:r w:rsidR="00666AEB" w:rsidRPr="006E7EC8">
        <w:rPr>
          <w:rFonts w:ascii="宋体" w:hAnsi="宋体" w:hint="eastAsia"/>
          <w:sz w:val="24"/>
        </w:rPr>
        <w:t>书一律不采用</w:t>
      </w:r>
      <w:r w:rsidR="00666AEB">
        <w:rPr>
          <w:rFonts w:ascii="宋体" w:hAnsi="宋体" w:hint="eastAsia"/>
          <w:sz w:val="24"/>
        </w:rPr>
        <w:t>“底注”、“尾注”、</w:t>
      </w:r>
      <w:r w:rsidR="00892DAA">
        <w:rPr>
          <w:rFonts w:ascii="宋体" w:hAnsi="宋体" w:hint="eastAsia"/>
          <w:sz w:val="24"/>
        </w:rPr>
        <w:t>“页脚”格式，</w:t>
      </w:r>
      <w:r w:rsidR="0000229C">
        <w:rPr>
          <w:rFonts w:ascii="宋体" w:hAnsi="宋体" w:hint="eastAsia"/>
          <w:sz w:val="24"/>
        </w:rPr>
        <w:t>全部</w:t>
      </w:r>
      <w:r w:rsidR="00666AEB" w:rsidRPr="006E7EC8">
        <w:rPr>
          <w:rFonts w:ascii="宋体" w:hAnsi="宋体" w:hint="eastAsia"/>
          <w:sz w:val="24"/>
        </w:rPr>
        <w:t>参考文献置于</w:t>
      </w:r>
      <w:r w:rsidR="00BC03DD">
        <w:rPr>
          <w:rFonts w:ascii="宋体" w:hAnsi="宋体" w:hint="eastAsia"/>
          <w:sz w:val="24"/>
        </w:rPr>
        <w:t>正文结束之后。</w:t>
      </w:r>
    </w:p>
    <w:p w:rsidR="00BC03DD" w:rsidRPr="006E7EC8" w:rsidRDefault="00BC03DD" w:rsidP="00666AE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</w:p>
    <w:p w:rsidR="00666AEB" w:rsidRPr="000F2B30" w:rsidRDefault="001F796A" w:rsidP="000F2B30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b/>
          <w:sz w:val="24"/>
        </w:rPr>
      </w:pPr>
      <w:r w:rsidRPr="000F2B30">
        <w:rPr>
          <w:rFonts w:asciiTheme="minorEastAsia" w:eastAsiaTheme="minorEastAsia" w:hAnsiTheme="minorEastAsia" w:hint="eastAsia"/>
          <w:b/>
          <w:sz w:val="24"/>
        </w:rPr>
        <w:t>五</w:t>
      </w:r>
      <w:r w:rsidR="00666AEB" w:rsidRPr="000F2B30">
        <w:rPr>
          <w:rFonts w:asciiTheme="minorEastAsia" w:eastAsiaTheme="minorEastAsia" w:hAnsiTheme="minorEastAsia"/>
          <w:b/>
          <w:sz w:val="24"/>
        </w:rPr>
        <w:t>、论文</w:t>
      </w:r>
      <w:r w:rsidR="00666AEB" w:rsidRPr="000F2B30">
        <w:rPr>
          <w:rFonts w:asciiTheme="minorEastAsia" w:eastAsiaTheme="minorEastAsia" w:hAnsiTheme="minorEastAsia" w:hint="eastAsia"/>
          <w:b/>
          <w:sz w:val="24"/>
        </w:rPr>
        <w:t>的</w:t>
      </w:r>
      <w:r w:rsidR="00666AEB" w:rsidRPr="000F2B30">
        <w:rPr>
          <w:rFonts w:asciiTheme="minorEastAsia" w:eastAsiaTheme="minorEastAsia" w:hAnsiTheme="minorEastAsia"/>
          <w:b/>
          <w:sz w:val="24"/>
        </w:rPr>
        <w:t>提交方式</w:t>
      </w:r>
    </w:p>
    <w:p w:rsidR="00666AEB" w:rsidRPr="000F2B30" w:rsidRDefault="00666AEB" w:rsidP="000F2B30">
      <w:pPr>
        <w:adjustRightInd w:val="0"/>
        <w:snapToGrid w:val="0"/>
        <w:spacing w:line="360" w:lineRule="auto"/>
        <w:ind w:firstLineChars="236" w:firstLine="566"/>
        <w:rPr>
          <w:rFonts w:ascii="宋体" w:hAnsi="宋体"/>
          <w:sz w:val="24"/>
        </w:rPr>
      </w:pPr>
      <w:r w:rsidRPr="000F2B30">
        <w:rPr>
          <w:rFonts w:ascii="宋体" w:hAnsi="宋体" w:hint="eastAsia"/>
          <w:sz w:val="24"/>
        </w:rPr>
        <w:t>请作者将论文提交给所在单位工会，经所在单位工会负责人审查后，</w:t>
      </w:r>
      <w:r w:rsidRPr="000B69D3">
        <w:rPr>
          <w:rFonts w:ascii="宋体" w:hAnsi="宋体" w:hint="eastAsia"/>
          <w:sz w:val="24"/>
          <w:highlight w:val="yellow"/>
        </w:rPr>
        <w:t>在</w:t>
      </w:r>
      <w:r w:rsidRPr="000B69D3">
        <w:rPr>
          <w:rFonts w:ascii="宋体" w:hAnsi="宋体"/>
          <w:sz w:val="24"/>
          <w:highlight w:val="yellow"/>
        </w:rPr>
        <w:t>20</w:t>
      </w:r>
      <w:r w:rsidRPr="000B69D3">
        <w:rPr>
          <w:rFonts w:ascii="宋体" w:hAnsi="宋体" w:hint="eastAsia"/>
          <w:sz w:val="24"/>
          <w:highlight w:val="yellow"/>
        </w:rPr>
        <w:t>1</w:t>
      </w:r>
      <w:r w:rsidR="001F796A" w:rsidRPr="000B69D3">
        <w:rPr>
          <w:rFonts w:ascii="宋体" w:hAnsi="宋体" w:hint="eastAsia"/>
          <w:sz w:val="24"/>
          <w:highlight w:val="yellow"/>
        </w:rPr>
        <w:t>7</w:t>
      </w:r>
      <w:r w:rsidRPr="000B69D3">
        <w:rPr>
          <w:rFonts w:ascii="宋体" w:hAnsi="宋体"/>
          <w:sz w:val="24"/>
          <w:highlight w:val="yellow"/>
        </w:rPr>
        <w:t>年</w:t>
      </w:r>
      <w:r w:rsidRPr="000B69D3">
        <w:rPr>
          <w:rFonts w:ascii="宋体" w:hAnsi="宋体" w:hint="eastAsia"/>
          <w:sz w:val="24"/>
          <w:highlight w:val="yellow"/>
        </w:rPr>
        <w:t>5</w:t>
      </w:r>
      <w:r w:rsidRPr="000B69D3">
        <w:rPr>
          <w:rFonts w:ascii="宋体" w:hAnsi="宋体"/>
          <w:sz w:val="24"/>
          <w:highlight w:val="yellow"/>
        </w:rPr>
        <w:t>月</w:t>
      </w:r>
      <w:r w:rsidRPr="000B69D3">
        <w:rPr>
          <w:rFonts w:ascii="宋体" w:hAnsi="宋体" w:hint="eastAsia"/>
          <w:sz w:val="24"/>
          <w:highlight w:val="yellow"/>
        </w:rPr>
        <w:t>31</w:t>
      </w:r>
      <w:r w:rsidRPr="000B69D3">
        <w:rPr>
          <w:rFonts w:ascii="宋体" w:hAnsi="宋体"/>
          <w:sz w:val="24"/>
          <w:highlight w:val="yellow"/>
        </w:rPr>
        <w:t>日</w:t>
      </w:r>
      <w:r w:rsidRPr="000B69D3">
        <w:rPr>
          <w:rFonts w:ascii="宋体" w:hAnsi="宋体" w:hint="eastAsia"/>
          <w:sz w:val="24"/>
          <w:highlight w:val="yellow"/>
        </w:rPr>
        <w:t>之</w:t>
      </w:r>
      <w:r w:rsidRPr="000B69D3">
        <w:rPr>
          <w:rFonts w:ascii="宋体" w:hAnsi="宋体"/>
          <w:sz w:val="24"/>
          <w:highlight w:val="yellow"/>
        </w:rPr>
        <w:t>前</w:t>
      </w:r>
      <w:r w:rsidRPr="000F2B30">
        <w:rPr>
          <w:rFonts w:ascii="宋体" w:hAnsi="宋体" w:hint="eastAsia"/>
          <w:sz w:val="24"/>
        </w:rPr>
        <w:t>，由本单位工会邮箱统一将论文的电子稿发至发清华大学工会汇总，逾期不再收稿。每单位提交论文数原则上不超过</w:t>
      </w:r>
      <w:r w:rsidR="000F2B30" w:rsidRPr="000F2B30">
        <w:rPr>
          <w:rFonts w:ascii="宋体" w:hAnsi="宋体" w:hint="eastAsia"/>
          <w:sz w:val="24"/>
        </w:rPr>
        <w:t>三</w:t>
      </w:r>
      <w:r w:rsidRPr="000F2B30">
        <w:rPr>
          <w:rFonts w:ascii="宋体" w:hAnsi="宋体" w:hint="eastAsia"/>
          <w:sz w:val="24"/>
        </w:rPr>
        <w:t>篇</w:t>
      </w:r>
      <w:r w:rsidR="000F2B30" w:rsidRPr="000F2B30">
        <w:rPr>
          <w:rFonts w:ascii="宋体" w:hAnsi="宋体" w:hint="eastAsia"/>
          <w:sz w:val="24"/>
        </w:rPr>
        <w:t>，多于三篇的需要排序</w:t>
      </w:r>
      <w:r w:rsidRPr="000F2B30">
        <w:rPr>
          <w:rFonts w:ascii="宋体" w:hAnsi="宋体" w:hint="eastAsia"/>
          <w:sz w:val="24"/>
        </w:rPr>
        <w:t>。（注：不对作者个人直接收稿。）</w:t>
      </w:r>
    </w:p>
    <w:p w:rsidR="000F2B30" w:rsidRPr="0000229C" w:rsidRDefault="000F2B30" w:rsidP="000F2B30">
      <w:pPr>
        <w:adjustRightInd w:val="0"/>
        <w:snapToGrid w:val="0"/>
        <w:spacing w:line="360" w:lineRule="auto"/>
        <w:ind w:firstLineChars="236" w:firstLine="566"/>
        <w:rPr>
          <w:rFonts w:ascii="宋体" w:hAnsi="宋体"/>
          <w:sz w:val="24"/>
        </w:rPr>
      </w:pPr>
      <w:r w:rsidRPr="0000229C">
        <w:rPr>
          <w:rFonts w:ascii="宋体" w:hAnsi="宋体" w:hint="eastAsia"/>
          <w:sz w:val="24"/>
        </w:rPr>
        <w:t>论文必须以电子邮件的“附件”方式</w:t>
      </w:r>
      <w:r w:rsidRPr="0000229C">
        <w:rPr>
          <w:rFonts w:ascii="宋体" w:hAnsi="宋体"/>
          <w:sz w:val="24"/>
        </w:rPr>
        <w:t>发</w:t>
      </w:r>
      <w:r w:rsidRPr="0000229C">
        <w:rPr>
          <w:rFonts w:ascii="宋体" w:hAnsi="宋体" w:hint="eastAsia"/>
          <w:sz w:val="24"/>
        </w:rPr>
        <w:t>到收稿邮箱，文件名格式为：学校名</w:t>
      </w:r>
      <w:r w:rsidRPr="0000229C">
        <w:rPr>
          <w:rFonts w:ascii="宋体" w:hAnsi="宋体"/>
          <w:sz w:val="24"/>
        </w:rPr>
        <w:t>（简称，不超过4个字）</w:t>
      </w:r>
      <w:r w:rsidRPr="0000229C">
        <w:rPr>
          <w:rFonts w:ascii="宋体" w:hAnsi="宋体" w:hint="eastAsia"/>
          <w:sz w:val="24"/>
        </w:rPr>
        <w:t>-作者名-论文题目。</w:t>
      </w:r>
    </w:p>
    <w:p w:rsidR="00666AEB" w:rsidRDefault="00666AEB" w:rsidP="00666AE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6E7EC8">
        <w:rPr>
          <w:rFonts w:ascii="宋体" w:hAnsi="宋体" w:hint="eastAsia"/>
          <w:sz w:val="24"/>
        </w:rPr>
        <w:t>在收到论文后，</w:t>
      </w:r>
      <w:r w:rsidR="000F2B30">
        <w:rPr>
          <w:rFonts w:ascii="宋体" w:hAnsi="宋体" w:hint="eastAsia"/>
          <w:sz w:val="24"/>
        </w:rPr>
        <w:t>筹备组将</w:t>
      </w:r>
      <w:r w:rsidRPr="006E7EC8">
        <w:rPr>
          <w:rFonts w:ascii="宋体" w:hAnsi="宋体" w:hint="eastAsia"/>
          <w:sz w:val="24"/>
        </w:rPr>
        <w:t>回复“已收”信息。请各高校工会留意，并保持邮箱的通畅，以便及时接收“格式修正”意见、及时按照前述要求校正“格式”，以供送审。</w:t>
      </w:r>
    </w:p>
    <w:p w:rsidR="00BC03DD" w:rsidRPr="006E7EC8" w:rsidRDefault="00BC03DD" w:rsidP="00666AE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</w:p>
    <w:p w:rsidR="00666AEB" w:rsidRPr="000F2B30" w:rsidRDefault="001F796A" w:rsidP="000F2B30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b/>
          <w:sz w:val="24"/>
        </w:rPr>
      </w:pPr>
      <w:r w:rsidRPr="000F2B30">
        <w:rPr>
          <w:rFonts w:asciiTheme="minorEastAsia" w:eastAsiaTheme="minorEastAsia" w:hAnsiTheme="minorEastAsia" w:hint="eastAsia"/>
          <w:b/>
          <w:sz w:val="24"/>
        </w:rPr>
        <w:t>六</w:t>
      </w:r>
      <w:r w:rsidR="00666AEB" w:rsidRPr="000F2B30">
        <w:rPr>
          <w:rFonts w:asciiTheme="minorEastAsia" w:eastAsiaTheme="minorEastAsia" w:hAnsiTheme="minorEastAsia"/>
          <w:b/>
          <w:sz w:val="24"/>
        </w:rPr>
        <w:t>、论文</w:t>
      </w:r>
      <w:r w:rsidR="00666AEB" w:rsidRPr="000F2B30">
        <w:rPr>
          <w:rFonts w:asciiTheme="minorEastAsia" w:eastAsiaTheme="minorEastAsia" w:hAnsiTheme="minorEastAsia" w:hint="eastAsia"/>
          <w:b/>
          <w:sz w:val="24"/>
        </w:rPr>
        <w:t>的评审</w:t>
      </w:r>
      <w:r w:rsidR="00892DAA" w:rsidRPr="000F2B30">
        <w:rPr>
          <w:rFonts w:asciiTheme="minorEastAsia" w:eastAsiaTheme="minorEastAsia" w:hAnsiTheme="minorEastAsia" w:hint="eastAsia"/>
          <w:b/>
          <w:sz w:val="24"/>
        </w:rPr>
        <w:t>、</w:t>
      </w:r>
      <w:r w:rsidR="00666AEB" w:rsidRPr="000F2B30">
        <w:rPr>
          <w:rFonts w:asciiTheme="minorEastAsia" w:eastAsiaTheme="minorEastAsia" w:hAnsiTheme="minorEastAsia" w:hint="eastAsia"/>
          <w:b/>
          <w:sz w:val="24"/>
        </w:rPr>
        <w:t>修改</w:t>
      </w:r>
      <w:r w:rsidR="00892DAA" w:rsidRPr="000F2B30">
        <w:rPr>
          <w:rFonts w:asciiTheme="minorEastAsia" w:eastAsiaTheme="minorEastAsia" w:hAnsiTheme="minorEastAsia" w:hint="eastAsia"/>
          <w:b/>
          <w:sz w:val="24"/>
        </w:rPr>
        <w:t>及录用</w:t>
      </w:r>
    </w:p>
    <w:p w:rsidR="00666AEB" w:rsidRPr="006E7EC8" w:rsidRDefault="00666AEB" w:rsidP="00666AE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收到论文后，工作</w:t>
      </w:r>
      <w:r w:rsidRPr="006E7EC8">
        <w:rPr>
          <w:rFonts w:ascii="宋体" w:hAnsi="宋体" w:hint="eastAsia"/>
          <w:sz w:val="24"/>
        </w:rPr>
        <w:t>会筹备组将</w:t>
      </w:r>
      <w:r w:rsidR="00892DAA">
        <w:rPr>
          <w:rFonts w:ascii="宋体" w:hAnsi="宋体" w:hint="eastAsia"/>
          <w:sz w:val="24"/>
        </w:rPr>
        <w:t>对论文</w:t>
      </w:r>
      <w:r w:rsidRPr="006E7EC8">
        <w:rPr>
          <w:rFonts w:ascii="宋体" w:hAnsi="宋体" w:hint="eastAsia"/>
          <w:sz w:val="24"/>
        </w:rPr>
        <w:t>进行分类整理，由主审和副审单位进行初审，并为每一篇来稿写出“初审意见”。之后，筹备组将召开审稿会议，对论文进行逐篇</w:t>
      </w:r>
      <w:r w:rsidR="00892DAA">
        <w:rPr>
          <w:rFonts w:ascii="宋体" w:hAnsi="宋体" w:hint="eastAsia"/>
          <w:sz w:val="24"/>
        </w:rPr>
        <w:t>讨论</w:t>
      </w:r>
      <w:r w:rsidRPr="006E7EC8">
        <w:rPr>
          <w:rFonts w:ascii="宋体" w:hAnsi="宋体" w:hint="eastAsia"/>
          <w:sz w:val="24"/>
        </w:rPr>
        <w:t>，并通过投票方式确定入选稿件，对入选稿件给出修改意见。</w:t>
      </w:r>
    </w:p>
    <w:p w:rsidR="00666AEB" w:rsidRPr="006E7EC8" w:rsidRDefault="00666AEB" w:rsidP="00666AE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6E7EC8">
        <w:rPr>
          <w:rFonts w:ascii="宋体" w:hAnsi="宋体"/>
          <w:sz w:val="24"/>
        </w:rPr>
        <w:t>20</w:t>
      </w:r>
      <w:r w:rsidRPr="006E7EC8">
        <w:rPr>
          <w:rFonts w:ascii="宋体" w:hAnsi="宋体" w:hint="eastAsia"/>
          <w:sz w:val="24"/>
        </w:rPr>
        <w:t>1</w:t>
      </w:r>
      <w:r w:rsidR="003D226B">
        <w:rPr>
          <w:rFonts w:ascii="宋体" w:hAnsi="宋体" w:hint="eastAsia"/>
          <w:sz w:val="24"/>
        </w:rPr>
        <w:t>8</w:t>
      </w:r>
      <w:r w:rsidRPr="006E7EC8">
        <w:rPr>
          <w:rFonts w:ascii="宋体" w:hAnsi="宋体"/>
          <w:sz w:val="24"/>
        </w:rPr>
        <w:t>年</w:t>
      </w:r>
      <w:r>
        <w:rPr>
          <w:rFonts w:ascii="宋体" w:hAnsi="宋体" w:hint="eastAsia"/>
          <w:sz w:val="24"/>
        </w:rPr>
        <w:t>1</w:t>
      </w:r>
      <w:r w:rsidRPr="006E7EC8">
        <w:rPr>
          <w:rFonts w:ascii="宋体" w:hAnsi="宋体"/>
          <w:sz w:val="24"/>
        </w:rPr>
        <w:t>月</w:t>
      </w:r>
      <w:r w:rsidR="00892DAA">
        <w:rPr>
          <w:rFonts w:ascii="宋体" w:hAnsi="宋体" w:hint="eastAsia"/>
          <w:sz w:val="24"/>
        </w:rPr>
        <w:t>前，工作</w:t>
      </w:r>
      <w:r w:rsidRPr="006E7EC8">
        <w:rPr>
          <w:rFonts w:ascii="宋体" w:hAnsi="宋体" w:hint="eastAsia"/>
          <w:sz w:val="24"/>
        </w:rPr>
        <w:t>会筹备组</w:t>
      </w:r>
      <w:r w:rsidRPr="006E7EC8">
        <w:rPr>
          <w:rFonts w:ascii="宋体" w:hAnsi="宋体"/>
          <w:sz w:val="24"/>
        </w:rPr>
        <w:t>将</w:t>
      </w:r>
      <w:r w:rsidRPr="006E7EC8">
        <w:rPr>
          <w:rFonts w:ascii="宋体" w:hAnsi="宋体" w:hint="eastAsia"/>
          <w:sz w:val="24"/>
        </w:rPr>
        <w:t>发出“</w:t>
      </w:r>
      <w:r w:rsidRPr="006E7EC8">
        <w:rPr>
          <w:rFonts w:ascii="宋体" w:hAnsi="宋体"/>
          <w:sz w:val="24"/>
        </w:rPr>
        <w:t>论文</w:t>
      </w:r>
      <w:r w:rsidR="001A7C4E">
        <w:rPr>
          <w:rFonts w:ascii="宋体" w:hAnsi="宋体" w:hint="eastAsia"/>
          <w:sz w:val="24"/>
        </w:rPr>
        <w:t>修改要求”。请入选论文的作者按照评审意见</w:t>
      </w:r>
      <w:r w:rsidRPr="006E7EC8">
        <w:rPr>
          <w:rFonts w:ascii="宋体" w:hAnsi="宋体" w:hint="eastAsia"/>
          <w:sz w:val="24"/>
        </w:rPr>
        <w:t>认真修改，按时寄回，以便送中国教科文卫体工会全国委员会复审</w:t>
      </w:r>
      <w:r w:rsidRPr="006E7EC8">
        <w:rPr>
          <w:rFonts w:ascii="宋体" w:hAnsi="宋体"/>
          <w:sz w:val="24"/>
        </w:rPr>
        <w:t>。</w:t>
      </w:r>
    </w:p>
    <w:p w:rsidR="00666AEB" w:rsidRDefault="00BC03DD" w:rsidP="00666AE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会议入选论文将</w:t>
      </w:r>
      <w:r w:rsidR="00892DAA">
        <w:rPr>
          <w:rFonts w:ascii="宋体" w:hAnsi="宋体" w:hint="eastAsia"/>
          <w:sz w:val="24"/>
        </w:rPr>
        <w:t>汇编成《中国高校工会第19次宣传思想工作会论文集》</w:t>
      </w:r>
      <w:r>
        <w:rPr>
          <w:rFonts w:ascii="宋体" w:hAnsi="宋体" w:hint="eastAsia"/>
          <w:sz w:val="24"/>
        </w:rPr>
        <w:t>正式出版，</w:t>
      </w:r>
      <w:r w:rsidR="00666AEB" w:rsidRPr="006E7EC8">
        <w:rPr>
          <w:rFonts w:ascii="宋体" w:hAnsi="宋体" w:hint="eastAsia"/>
          <w:sz w:val="24"/>
        </w:rPr>
        <w:t>每</w:t>
      </w:r>
      <w:r w:rsidR="00892DAA">
        <w:rPr>
          <w:rFonts w:ascii="宋体" w:hAnsi="宋体" w:hint="eastAsia"/>
          <w:sz w:val="24"/>
        </w:rPr>
        <w:t>篇</w:t>
      </w:r>
      <w:r w:rsidR="00666AEB" w:rsidRPr="006E7EC8">
        <w:rPr>
          <w:rFonts w:ascii="宋体" w:hAnsi="宋体" w:hint="eastAsia"/>
          <w:sz w:val="24"/>
        </w:rPr>
        <w:t>论文收</w:t>
      </w:r>
      <w:r w:rsidR="00666AEB" w:rsidRPr="001A7C4E">
        <w:rPr>
          <w:rFonts w:ascii="宋体" w:hAnsi="宋体" w:hint="eastAsia"/>
          <w:sz w:val="24"/>
        </w:rPr>
        <w:t>取</w:t>
      </w:r>
      <w:r w:rsidR="001F796A" w:rsidRPr="001A7C4E">
        <w:rPr>
          <w:rFonts w:ascii="宋体" w:hAnsi="宋体" w:hint="eastAsia"/>
          <w:sz w:val="24"/>
        </w:rPr>
        <w:t>12</w:t>
      </w:r>
      <w:r w:rsidR="00666AEB" w:rsidRPr="001A7C4E">
        <w:rPr>
          <w:rFonts w:ascii="宋体" w:hAnsi="宋体"/>
          <w:sz w:val="24"/>
        </w:rPr>
        <w:t>00</w:t>
      </w:r>
      <w:r w:rsidR="00666AEB" w:rsidRPr="001A7C4E">
        <w:rPr>
          <w:rFonts w:ascii="宋体" w:hAnsi="宋体" w:hint="eastAsia"/>
          <w:sz w:val="24"/>
        </w:rPr>
        <w:t>元</w:t>
      </w:r>
      <w:r w:rsidR="00666AEB" w:rsidRPr="006E7EC8">
        <w:rPr>
          <w:rFonts w:ascii="宋体" w:hAnsi="宋体" w:hint="eastAsia"/>
          <w:sz w:val="24"/>
        </w:rPr>
        <w:t>版面费。</w:t>
      </w:r>
    </w:p>
    <w:p w:rsidR="00BC03DD" w:rsidRPr="00892DAA" w:rsidRDefault="00BC03DD" w:rsidP="00666AE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</w:p>
    <w:p w:rsidR="00666AEB" w:rsidRPr="000F2B30" w:rsidRDefault="001F796A" w:rsidP="000F2B30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b/>
          <w:sz w:val="24"/>
        </w:rPr>
      </w:pPr>
      <w:r w:rsidRPr="000F2B30">
        <w:rPr>
          <w:rFonts w:asciiTheme="minorEastAsia" w:eastAsiaTheme="minorEastAsia" w:hAnsiTheme="minorEastAsia" w:hint="eastAsia"/>
          <w:b/>
          <w:sz w:val="24"/>
        </w:rPr>
        <w:t>七</w:t>
      </w:r>
      <w:r w:rsidR="00666AEB" w:rsidRPr="000F2B30">
        <w:rPr>
          <w:rFonts w:asciiTheme="minorEastAsia" w:eastAsiaTheme="minorEastAsia" w:hAnsiTheme="minorEastAsia"/>
          <w:b/>
          <w:sz w:val="24"/>
        </w:rPr>
        <w:t>、会议</w:t>
      </w:r>
      <w:r w:rsidR="00666AEB" w:rsidRPr="000F2B30">
        <w:rPr>
          <w:rFonts w:asciiTheme="minorEastAsia" w:eastAsiaTheme="minorEastAsia" w:hAnsiTheme="minorEastAsia" w:hint="eastAsia"/>
          <w:b/>
          <w:sz w:val="24"/>
        </w:rPr>
        <w:t>的</w:t>
      </w:r>
      <w:r w:rsidR="00666AEB" w:rsidRPr="000F2B30">
        <w:rPr>
          <w:rFonts w:asciiTheme="minorEastAsia" w:eastAsiaTheme="minorEastAsia" w:hAnsiTheme="minorEastAsia"/>
          <w:b/>
          <w:sz w:val="24"/>
        </w:rPr>
        <w:t>邀请</w:t>
      </w:r>
      <w:r w:rsidR="00666AEB" w:rsidRPr="000F2B30">
        <w:rPr>
          <w:rFonts w:asciiTheme="minorEastAsia" w:eastAsiaTheme="minorEastAsia" w:hAnsiTheme="minorEastAsia" w:hint="eastAsia"/>
          <w:b/>
          <w:sz w:val="24"/>
        </w:rPr>
        <w:t>通知</w:t>
      </w:r>
    </w:p>
    <w:p w:rsidR="00666AEB" w:rsidRPr="006E7EC8" w:rsidRDefault="00666AEB" w:rsidP="00666AE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6E7EC8">
        <w:rPr>
          <w:rFonts w:ascii="宋体" w:hAnsi="宋体" w:hint="eastAsia"/>
          <w:sz w:val="24"/>
        </w:rPr>
        <w:t>会议将</w:t>
      </w:r>
      <w:r w:rsidR="0000229C">
        <w:rPr>
          <w:rFonts w:ascii="宋体" w:hAnsi="宋体" w:hint="eastAsia"/>
          <w:sz w:val="24"/>
        </w:rPr>
        <w:t>依照</w:t>
      </w:r>
      <w:r w:rsidRPr="0000229C">
        <w:rPr>
          <w:rFonts w:ascii="宋体" w:hAnsi="宋体" w:hint="eastAsia"/>
          <w:sz w:val="24"/>
        </w:rPr>
        <w:t>“以文与会”</w:t>
      </w:r>
      <w:r w:rsidR="00EF7E98">
        <w:rPr>
          <w:rFonts w:ascii="宋体" w:hAnsi="宋体" w:hint="eastAsia"/>
          <w:sz w:val="24"/>
        </w:rPr>
        <w:t>的原则，</w:t>
      </w:r>
      <w:r w:rsidRPr="006E7EC8">
        <w:rPr>
          <w:rFonts w:ascii="宋体" w:hAnsi="宋体" w:hint="eastAsia"/>
          <w:sz w:val="24"/>
        </w:rPr>
        <w:t>除特邀上级工会领导外，</w:t>
      </w:r>
      <w:r w:rsidRPr="006E7EC8">
        <w:rPr>
          <w:rFonts w:ascii="宋体" w:hAnsi="宋体" w:hint="eastAsia"/>
          <w:sz w:val="24"/>
          <w:em w:val="dot"/>
        </w:rPr>
        <w:t>仅邀请投稿单位</w:t>
      </w:r>
      <w:r w:rsidRPr="006E7EC8">
        <w:rPr>
          <w:rFonts w:ascii="宋体" w:hAnsi="宋体" w:hint="eastAsia"/>
          <w:sz w:val="24"/>
        </w:rPr>
        <w:t>派</w:t>
      </w:r>
      <w:r w:rsidR="00EF7E98">
        <w:rPr>
          <w:rFonts w:ascii="宋体" w:hAnsi="宋体" w:hint="eastAsia"/>
          <w:sz w:val="24"/>
        </w:rPr>
        <w:t>代表参</w:t>
      </w:r>
      <w:r w:rsidRPr="006E7EC8">
        <w:rPr>
          <w:rFonts w:ascii="宋体" w:hAnsi="宋体" w:hint="eastAsia"/>
          <w:sz w:val="24"/>
        </w:rPr>
        <w:t>会。</w:t>
      </w:r>
    </w:p>
    <w:p w:rsidR="00666AEB" w:rsidRDefault="00666AEB" w:rsidP="00666AE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工作</w:t>
      </w:r>
      <w:r w:rsidRPr="006E7EC8">
        <w:rPr>
          <w:rFonts w:ascii="宋体" w:hAnsi="宋体" w:hint="eastAsia"/>
          <w:sz w:val="24"/>
        </w:rPr>
        <w:t>会筹备组委托</w:t>
      </w:r>
      <w:r w:rsidR="001F796A">
        <w:rPr>
          <w:rFonts w:ascii="宋体" w:hAnsi="宋体" w:hint="eastAsia"/>
          <w:sz w:val="24"/>
        </w:rPr>
        <w:t>东北</w:t>
      </w:r>
      <w:r>
        <w:rPr>
          <w:rFonts w:ascii="宋体" w:hAnsi="宋体" w:hint="eastAsia"/>
          <w:sz w:val="24"/>
        </w:rPr>
        <w:t>大学</w:t>
      </w:r>
      <w:r w:rsidRPr="006E7EC8">
        <w:rPr>
          <w:rFonts w:ascii="宋体" w:hAnsi="宋体"/>
          <w:sz w:val="24"/>
        </w:rPr>
        <w:t>工会</w:t>
      </w:r>
      <w:r w:rsidRPr="006E7EC8">
        <w:rPr>
          <w:rFonts w:ascii="宋体" w:hAnsi="宋体" w:hint="eastAsia"/>
          <w:sz w:val="24"/>
        </w:rPr>
        <w:t>，将于</w:t>
      </w:r>
      <w:r w:rsidRPr="006E7EC8">
        <w:rPr>
          <w:rFonts w:ascii="宋体" w:hAnsi="宋体"/>
          <w:sz w:val="24"/>
        </w:rPr>
        <w:t>201</w:t>
      </w:r>
      <w:r w:rsidR="001F796A">
        <w:rPr>
          <w:rFonts w:ascii="宋体" w:hAnsi="宋体" w:hint="eastAsia"/>
          <w:sz w:val="24"/>
        </w:rPr>
        <w:t>8</w:t>
      </w:r>
      <w:r w:rsidRPr="006E7EC8">
        <w:rPr>
          <w:rFonts w:ascii="宋体" w:hAnsi="宋体"/>
          <w:sz w:val="24"/>
        </w:rPr>
        <w:t>年</w:t>
      </w:r>
      <w:r w:rsidRPr="006E7EC8">
        <w:rPr>
          <w:rFonts w:ascii="宋体" w:hAnsi="宋体" w:hint="eastAsia"/>
          <w:sz w:val="24"/>
        </w:rPr>
        <w:t>3</w:t>
      </w:r>
      <w:r w:rsidRPr="006E7EC8">
        <w:rPr>
          <w:rFonts w:ascii="宋体" w:hAnsi="宋体"/>
          <w:sz w:val="24"/>
        </w:rPr>
        <w:t>月另发《会议邀请函》</w:t>
      </w:r>
      <w:r w:rsidRPr="006E7EC8">
        <w:rPr>
          <w:rFonts w:ascii="宋体" w:hAnsi="宋体" w:hint="eastAsia"/>
          <w:sz w:val="24"/>
        </w:rPr>
        <w:t>。届时</w:t>
      </w:r>
      <w:r w:rsidRPr="006E7EC8">
        <w:rPr>
          <w:rFonts w:ascii="宋体" w:hAnsi="宋体"/>
          <w:sz w:val="24"/>
        </w:rPr>
        <w:t>详细</w:t>
      </w:r>
      <w:r w:rsidRPr="006E7EC8">
        <w:rPr>
          <w:rFonts w:ascii="宋体" w:hAnsi="宋体" w:hint="eastAsia"/>
          <w:sz w:val="24"/>
        </w:rPr>
        <w:t>通告会议</w:t>
      </w:r>
      <w:r w:rsidRPr="006E7EC8">
        <w:rPr>
          <w:rFonts w:ascii="宋体" w:hAnsi="宋体"/>
          <w:sz w:val="24"/>
        </w:rPr>
        <w:t>安排。</w:t>
      </w:r>
      <w:bookmarkStart w:id="0" w:name="_GoBack"/>
      <w:bookmarkEnd w:id="0"/>
    </w:p>
    <w:p w:rsidR="00BC03DD" w:rsidRPr="006E7EC8" w:rsidRDefault="00BC03DD" w:rsidP="00666AE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</w:p>
    <w:p w:rsidR="00666AEB" w:rsidRPr="000F2B30" w:rsidRDefault="00BC03DD" w:rsidP="000F2B30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b/>
          <w:sz w:val="24"/>
        </w:rPr>
      </w:pPr>
      <w:r w:rsidRPr="000F2B30">
        <w:rPr>
          <w:rFonts w:asciiTheme="minorEastAsia" w:eastAsiaTheme="minorEastAsia" w:hAnsiTheme="minorEastAsia" w:hint="eastAsia"/>
          <w:b/>
          <w:sz w:val="24"/>
        </w:rPr>
        <w:t>八、</w:t>
      </w:r>
      <w:r w:rsidR="00666AEB" w:rsidRPr="000F2B30">
        <w:rPr>
          <w:rFonts w:asciiTheme="minorEastAsia" w:eastAsiaTheme="minorEastAsia" w:hAnsiTheme="minorEastAsia"/>
          <w:b/>
          <w:sz w:val="24"/>
        </w:rPr>
        <w:t>联系方式</w:t>
      </w:r>
    </w:p>
    <w:p w:rsidR="00666AEB" w:rsidRPr="006E7EC8" w:rsidRDefault="00666AEB" w:rsidP="001F796A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6E7EC8">
        <w:rPr>
          <w:rFonts w:ascii="宋体" w:hAnsi="宋体"/>
          <w:sz w:val="24"/>
        </w:rPr>
        <w:t>论文</w:t>
      </w:r>
      <w:r w:rsidR="00BC03DD">
        <w:rPr>
          <w:rFonts w:ascii="宋体" w:hAnsi="宋体" w:hint="eastAsia"/>
          <w:sz w:val="24"/>
        </w:rPr>
        <w:t>收稿</w:t>
      </w:r>
      <w:r w:rsidR="003D226B">
        <w:rPr>
          <w:rFonts w:ascii="宋体" w:hAnsi="宋体" w:hint="eastAsia"/>
          <w:sz w:val="24"/>
        </w:rPr>
        <w:t xml:space="preserve">邮箱:  </w:t>
      </w:r>
      <w:hyperlink r:id="rId7" w:history="1">
        <w:r w:rsidR="001F796A" w:rsidRPr="00161C0E">
          <w:rPr>
            <w:rStyle w:val="a6"/>
            <w:rFonts w:ascii="宋体" w:hAnsi="宋体" w:hint="eastAsia"/>
            <w:sz w:val="24"/>
          </w:rPr>
          <w:t>gxghhy@tsinghua.edu.cn</w:t>
        </w:r>
      </w:hyperlink>
    </w:p>
    <w:p w:rsidR="00666AEB" w:rsidRPr="006E7EC8" w:rsidRDefault="00BC03DD" w:rsidP="00666AE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6E7EC8">
        <w:rPr>
          <w:rFonts w:ascii="宋体" w:hAnsi="宋体"/>
          <w:sz w:val="24"/>
        </w:rPr>
        <w:t>联系人：清华大学</w:t>
      </w:r>
      <w:r w:rsidR="00E43A4E">
        <w:rPr>
          <w:rFonts w:ascii="宋体" w:hAnsi="宋体" w:hint="eastAsia"/>
          <w:sz w:val="24"/>
        </w:rPr>
        <w:t>工会</w:t>
      </w:r>
      <w:r w:rsidRPr="006E7EC8"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陈 红</w:t>
      </w:r>
      <w:r w:rsidRPr="006E7EC8">
        <w:rPr>
          <w:rFonts w:ascii="宋体" w:hAnsi="宋体" w:hint="eastAsia"/>
          <w:sz w:val="24"/>
        </w:rPr>
        <w:t xml:space="preserve">  010-6278</w:t>
      </w:r>
      <w:r>
        <w:rPr>
          <w:rFonts w:ascii="宋体" w:hAnsi="宋体" w:hint="eastAsia"/>
          <w:sz w:val="24"/>
        </w:rPr>
        <w:t>9596</w:t>
      </w:r>
    </w:p>
    <w:p w:rsidR="00666AEB" w:rsidRPr="006E7EC8" w:rsidRDefault="00666AEB" w:rsidP="00666AE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</w:p>
    <w:p w:rsidR="00666AEB" w:rsidRPr="006E7EC8" w:rsidRDefault="00666AEB" w:rsidP="00666AEB">
      <w:pPr>
        <w:spacing w:line="360" w:lineRule="auto"/>
        <w:ind w:firstLineChars="200" w:firstLine="480"/>
        <w:jc w:val="right"/>
        <w:rPr>
          <w:rFonts w:ascii="宋体" w:hAnsi="宋体"/>
          <w:sz w:val="24"/>
        </w:rPr>
      </w:pPr>
      <w:r w:rsidRPr="006E7EC8">
        <w:rPr>
          <w:rFonts w:ascii="宋体" w:hAnsi="宋体" w:hint="eastAsia"/>
          <w:sz w:val="24"/>
        </w:rPr>
        <w:t>中国高校工会第十</w:t>
      </w:r>
      <w:r w:rsidR="001F796A">
        <w:rPr>
          <w:rFonts w:ascii="宋体" w:hAnsi="宋体" w:hint="eastAsia"/>
          <w:sz w:val="24"/>
        </w:rPr>
        <w:t>九</w:t>
      </w:r>
      <w:r w:rsidRPr="006E7EC8">
        <w:rPr>
          <w:rFonts w:ascii="宋体" w:hAnsi="宋体" w:hint="eastAsia"/>
          <w:sz w:val="24"/>
        </w:rPr>
        <w:t>次宣传思想工作会</w:t>
      </w:r>
    </w:p>
    <w:p w:rsidR="001213E0" w:rsidRDefault="00666AEB" w:rsidP="00892DAA">
      <w:pPr>
        <w:spacing w:line="360" w:lineRule="auto"/>
        <w:ind w:right="1120" w:firstLineChars="200" w:firstLine="480"/>
        <w:jc w:val="right"/>
      </w:pPr>
      <w:r w:rsidRPr="006E7EC8">
        <w:rPr>
          <w:rFonts w:ascii="宋体" w:hAnsi="宋体" w:hint="eastAsia"/>
          <w:sz w:val="24"/>
        </w:rPr>
        <w:t>2</w:t>
      </w:r>
      <w:r w:rsidRPr="006E7EC8">
        <w:rPr>
          <w:rFonts w:ascii="宋体" w:hAnsi="宋体"/>
          <w:sz w:val="24"/>
        </w:rPr>
        <w:t>0</w:t>
      </w:r>
      <w:r w:rsidRPr="006E7EC8">
        <w:rPr>
          <w:rFonts w:ascii="宋体" w:hAnsi="宋体" w:hint="eastAsia"/>
          <w:sz w:val="24"/>
        </w:rPr>
        <w:t>1</w:t>
      </w:r>
      <w:r w:rsidR="001F796A">
        <w:rPr>
          <w:rFonts w:ascii="宋体" w:hAnsi="宋体" w:hint="eastAsia"/>
          <w:sz w:val="24"/>
        </w:rPr>
        <w:t>6</w:t>
      </w:r>
      <w:r w:rsidRPr="006E7EC8">
        <w:rPr>
          <w:rFonts w:ascii="宋体" w:hAnsi="宋体"/>
          <w:sz w:val="24"/>
        </w:rPr>
        <w:t>年</w:t>
      </w:r>
      <w:r w:rsidRPr="00325BD4">
        <w:rPr>
          <w:rFonts w:ascii="宋体" w:hAnsi="宋体" w:hint="eastAsia"/>
          <w:sz w:val="24"/>
        </w:rPr>
        <w:t>9</w:t>
      </w:r>
      <w:r w:rsidRPr="006E7EC8">
        <w:rPr>
          <w:rFonts w:ascii="宋体" w:hAnsi="宋体"/>
          <w:sz w:val="24"/>
        </w:rPr>
        <w:t>月</w:t>
      </w:r>
      <w:r w:rsidR="001F796A">
        <w:rPr>
          <w:rFonts w:ascii="宋体" w:hAnsi="宋体" w:hint="eastAsia"/>
          <w:sz w:val="24"/>
        </w:rPr>
        <w:t>2</w:t>
      </w:r>
      <w:r w:rsidR="00EF7E98">
        <w:rPr>
          <w:rFonts w:ascii="宋体" w:hAnsi="宋体" w:hint="eastAsia"/>
          <w:sz w:val="24"/>
        </w:rPr>
        <w:t>6</w:t>
      </w:r>
      <w:r w:rsidRPr="006E7EC8">
        <w:rPr>
          <w:rFonts w:ascii="宋体" w:hAnsi="宋体"/>
          <w:sz w:val="24"/>
        </w:rPr>
        <w:t>日</w:t>
      </w:r>
    </w:p>
    <w:sectPr w:rsidR="001213E0" w:rsidSect="00235F80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851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E5D" w:rsidRDefault="007C5E5D">
      <w:r>
        <w:separator/>
      </w:r>
    </w:p>
  </w:endnote>
  <w:endnote w:type="continuationSeparator" w:id="0">
    <w:p w:rsidR="007C5E5D" w:rsidRDefault="007C5E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DE7" w:rsidRDefault="00343BB2" w:rsidP="00614E7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66AE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12DE7" w:rsidRDefault="007C5E5D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DE7" w:rsidRDefault="00343BB2">
    <w:pPr>
      <w:pStyle w:val="a3"/>
      <w:jc w:val="center"/>
    </w:pPr>
    <w:r>
      <w:fldChar w:fldCharType="begin"/>
    </w:r>
    <w:r w:rsidR="00666AEB">
      <w:instrText xml:space="preserve"> PAGE   \* MERGEFORMAT </w:instrText>
    </w:r>
    <w:r>
      <w:fldChar w:fldCharType="separate"/>
    </w:r>
    <w:r w:rsidR="000B69D3" w:rsidRPr="000B69D3">
      <w:rPr>
        <w:noProof/>
        <w:lang w:val="zh-CN"/>
      </w:rPr>
      <w:t>3</w:t>
    </w:r>
    <w:r>
      <w:fldChar w:fldCharType="end"/>
    </w:r>
  </w:p>
  <w:p w:rsidR="00212DE7" w:rsidRDefault="007C5E5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E5D" w:rsidRDefault="007C5E5D">
      <w:r>
        <w:separator/>
      </w:r>
    </w:p>
  </w:footnote>
  <w:footnote w:type="continuationSeparator" w:id="0">
    <w:p w:rsidR="007C5E5D" w:rsidRDefault="007C5E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DE7" w:rsidRDefault="007C5E5D" w:rsidP="009949FA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31591"/>
    <w:multiLevelType w:val="hybridMultilevel"/>
    <w:tmpl w:val="FDB21D40"/>
    <w:lvl w:ilvl="0" w:tplc="0409000F">
      <w:start w:val="1"/>
      <w:numFmt w:val="decimal"/>
      <w:lvlText w:val="%1."/>
      <w:lvlJc w:val="left"/>
      <w:pPr>
        <w:ind w:left="5099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6AEB"/>
    <w:rsid w:val="0000229C"/>
    <w:rsid w:val="00022357"/>
    <w:rsid w:val="000B69D3"/>
    <w:rsid w:val="000F2B30"/>
    <w:rsid w:val="001213E0"/>
    <w:rsid w:val="001A7C4E"/>
    <w:rsid w:val="001F796A"/>
    <w:rsid w:val="002D4769"/>
    <w:rsid w:val="00343BB2"/>
    <w:rsid w:val="00370BD8"/>
    <w:rsid w:val="003D226B"/>
    <w:rsid w:val="003F7580"/>
    <w:rsid w:val="00564B7F"/>
    <w:rsid w:val="005765EC"/>
    <w:rsid w:val="00666AEB"/>
    <w:rsid w:val="00751E5A"/>
    <w:rsid w:val="007C5E5D"/>
    <w:rsid w:val="00846815"/>
    <w:rsid w:val="00856BCD"/>
    <w:rsid w:val="008579B5"/>
    <w:rsid w:val="00892DAA"/>
    <w:rsid w:val="009741FF"/>
    <w:rsid w:val="00A335E0"/>
    <w:rsid w:val="00B31D6F"/>
    <w:rsid w:val="00BB1E7E"/>
    <w:rsid w:val="00BC03DD"/>
    <w:rsid w:val="00CF7D37"/>
    <w:rsid w:val="00E15441"/>
    <w:rsid w:val="00E43A4E"/>
    <w:rsid w:val="00E46F33"/>
    <w:rsid w:val="00E507B9"/>
    <w:rsid w:val="00EE149D"/>
    <w:rsid w:val="00EF7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A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66AEB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">
    <w:name w:val="页脚 Char"/>
    <w:basedOn w:val="a0"/>
    <w:link w:val="a3"/>
    <w:uiPriority w:val="99"/>
    <w:rsid w:val="00666AEB"/>
    <w:rPr>
      <w:rFonts w:ascii="Times New Roman" w:eastAsia="宋体" w:hAnsi="Times New Roman" w:cs="Times New Roman"/>
      <w:sz w:val="18"/>
      <w:szCs w:val="18"/>
      <w:lang/>
    </w:rPr>
  </w:style>
  <w:style w:type="character" w:styleId="a4">
    <w:name w:val="page number"/>
    <w:basedOn w:val="a0"/>
    <w:rsid w:val="00666AEB"/>
  </w:style>
  <w:style w:type="paragraph" w:styleId="a5">
    <w:name w:val="header"/>
    <w:basedOn w:val="a"/>
    <w:link w:val="Char0"/>
    <w:rsid w:val="00666A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666AEB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1F796A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370BD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70BD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A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66AEB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666AEB"/>
    <w:rPr>
      <w:rFonts w:ascii="Times New Roman" w:eastAsia="宋体" w:hAnsi="Times New Roman" w:cs="Times New Roman"/>
      <w:sz w:val="18"/>
      <w:szCs w:val="18"/>
      <w:lang w:val="x-none" w:eastAsia="x-none"/>
    </w:rPr>
  </w:style>
  <w:style w:type="character" w:styleId="a4">
    <w:name w:val="page number"/>
    <w:basedOn w:val="a0"/>
    <w:rsid w:val="00666AEB"/>
  </w:style>
  <w:style w:type="paragraph" w:styleId="a5">
    <w:name w:val="header"/>
    <w:basedOn w:val="a"/>
    <w:link w:val="Char0"/>
    <w:rsid w:val="00666A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666AEB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1F796A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370BD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70BD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gxghhy@tsinghua.edu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351</Words>
  <Characters>2005</Characters>
  <Application>Microsoft Office Word</Application>
  <DocSecurity>0</DocSecurity>
  <Lines>16</Lines>
  <Paragraphs>4</Paragraphs>
  <ScaleCrop>false</ScaleCrop>
  <Company>China</Company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11</cp:revision>
  <cp:lastPrinted>2016-09-23T10:32:00Z</cp:lastPrinted>
  <dcterms:created xsi:type="dcterms:W3CDTF">2016-09-22T09:54:00Z</dcterms:created>
  <dcterms:modified xsi:type="dcterms:W3CDTF">2016-12-13T09:12:00Z</dcterms:modified>
</cp:coreProperties>
</file>