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eastAsia="黑体" w:cs="宋体"/>
          <w:b/>
          <w:kern w:val="0"/>
          <w:sz w:val="36"/>
          <w:szCs w:val="36"/>
        </w:rPr>
      </w:pPr>
      <w:r>
        <w:rPr>
          <w:rFonts w:hint="eastAsia" w:ascii="黑体" w:eastAsia="黑体" w:cs="宋体"/>
          <w:b/>
          <w:kern w:val="0"/>
          <w:sz w:val="36"/>
          <w:szCs w:val="36"/>
        </w:rPr>
        <w:t>中国石油大学(北京)第</w:t>
      </w:r>
      <w:r>
        <w:rPr>
          <w:rFonts w:hint="eastAsia" w:ascii="黑体" w:eastAsia="黑体" w:cs="宋体"/>
          <w:b/>
          <w:kern w:val="0"/>
          <w:sz w:val="36"/>
          <w:szCs w:val="36"/>
          <w:lang w:eastAsia="zh-CN"/>
        </w:rPr>
        <w:t>六届</w:t>
      </w:r>
      <w:r>
        <w:rPr>
          <w:rFonts w:hint="eastAsia" w:ascii="黑体" w:eastAsia="黑体" w:cs="宋体"/>
          <w:b/>
          <w:kern w:val="0"/>
          <w:sz w:val="36"/>
          <w:szCs w:val="36"/>
        </w:rPr>
        <w:t>“双代会”</w:t>
      </w:r>
    </w:p>
    <w:p>
      <w:pPr>
        <w:snapToGrid w:val="0"/>
        <w:spacing w:line="360" w:lineRule="auto"/>
        <w:jc w:val="center"/>
        <w:outlineLvl w:val="1"/>
        <w:rPr>
          <w:rFonts w:hint="eastAsia" w:ascii="黑体" w:eastAsia="黑体" w:cs="宋体"/>
          <w:b/>
          <w:kern w:val="0"/>
          <w:sz w:val="36"/>
          <w:szCs w:val="36"/>
        </w:rPr>
      </w:pPr>
      <w:r>
        <w:rPr>
          <w:rFonts w:hint="eastAsia" w:ascii="黑体" w:eastAsia="黑体" w:cs="宋体"/>
          <w:b/>
          <w:kern w:val="0"/>
          <w:sz w:val="36"/>
          <w:szCs w:val="36"/>
        </w:rPr>
        <w:t>代  表  分  团  名  单</w:t>
      </w:r>
    </w:p>
    <w:p>
      <w:pPr>
        <w:spacing w:line="360" w:lineRule="auto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(正式代表1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55</w:t>
      </w:r>
      <w:r>
        <w:rPr>
          <w:rFonts w:hint="eastAsia" w:ascii="仿宋_GB2312" w:eastAsia="仿宋_GB2312"/>
          <w:sz w:val="28"/>
          <w:szCs w:val="28"/>
        </w:rPr>
        <w:t>名，列席代表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91</w:t>
      </w:r>
      <w:r>
        <w:rPr>
          <w:rFonts w:hint="eastAsia" w:ascii="仿宋_GB2312" w:eastAsia="仿宋_GB2312"/>
          <w:color w:val="auto"/>
          <w:sz w:val="28"/>
          <w:szCs w:val="28"/>
        </w:rPr>
        <w:t>名</w:t>
      </w:r>
      <w:r>
        <w:rPr>
          <w:rFonts w:hint="eastAsia" w:ascii="仿宋_GB2312" w:eastAsia="仿宋_GB2312"/>
          <w:sz w:val="28"/>
          <w:szCs w:val="28"/>
        </w:rPr>
        <w:t>)</w:t>
      </w:r>
    </w:p>
    <w:p>
      <w:pPr>
        <w:spacing w:line="58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第一代表团(代表1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28"/>
          <w:szCs w:val="28"/>
        </w:rPr>
        <w:t>名)</w:t>
      </w:r>
    </w:p>
    <w:p>
      <w:pPr>
        <w:spacing w:line="580" w:lineRule="exact"/>
        <w:ind w:left="1042" w:hanging="1041" w:hangingChars="372"/>
        <w:rPr>
          <w:rFonts w:hint="eastAsia" w:ascii="仿宋_GB2312" w:hAnsi="宋体" w:eastAsia="仿宋_GB2312"/>
          <w:sz w:val="28"/>
          <w:szCs w:val="28"/>
        </w:rPr>
      </w:pP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</w:t>
      </w:r>
      <w:r>
        <w:rPr>
          <w:rFonts w:hint="eastAsia" w:ascii="仿宋" w:hAnsi="仿宋" w:eastAsia="仿宋" w:cs="仿宋"/>
          <w:bCs/>
          <w:sz w:val="28"/>
          <w:szCs w:val="28"/>
        </w:rPr>
        <w:t>地球科学学院、网络与继续教育学院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翠宫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二楼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第一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王贵文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陈崇河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left="561" w:leftChars="267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山红红(女)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王贵文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王宣赫(女)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王新伟(女)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邢晨辉(女)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杨明慧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吴胜和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余一欣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张自强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陈书平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陈崇河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周子勇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周学智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郝小莉(女)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黄志龙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鲜本忠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表(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)：</w:t>
      </w:r>
    </w:p>
    <w:p>
      <w:pPr>
        <w:ind w:left="561" w:leftChars="267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OLE_LINK1"/>
      <w:r>
        <w:rPr>
          <w:rFonts w:hint="eastAsia" w:ascii="仿宋" w:hAnsi="仿宋" w:eastAsia="仿宋" w:cs="仿宋"/>
          <w:color w:val="auto"/>
          <w:sz w:val="28"/>
          <w:szCs w:val="28"/>
        </w:rPr>
        <w:t>王茹(女)、朱义清、刘玉平、陈冬霞(女)、岳大力、黄磊、</w:t>
      </w:r>
    </w:p>
    <w:p>
      <w:pPr>
        <w:ind w:left="561" w:leftChars="267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曾溅辉、薛谦(女)</w:t>
      </w:r>
    </w:p>
    <w:bookmarkEnd w:id="0"/>
    <w:p>
      <w:pPr>
        <w:spacing w:line="580" w:lineRule="exact"/>
        <w:jc w:val="center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第二代表团(代表13名)</w:t>
      </w:r>
    </w:p>
    <w:p>
      <w:pPr>
        <w:spacing w:line="580" w:lineRule="exact"/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</w:p>
    <w:p>
      <w:pPr>
        <w:spacing w:before="240"/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</w:t>
      </w:r>
      <w:r>
        <w:rPr>
          <w:rFonts w:hint="eastAsia" w:ascii="仿宋" w:hAnsi="仿宋" w:eastAsia="仿宋" w:cs="仿宋"/>
          <w:bCs/>
          <w:sz w:val="28"/>
          <w:szCs w:val="28"/>
        </w:rPr>
        <w:t>石油工程学院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A座1118会议室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宁正福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刘伟</w:t>
      </w:r>
    </w:p>
    <w:p>
      <w:pPr>
        <w:tabs>
          <w:tab w:val="left" w:pos="2940"/>
        </w:tabs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正式代表(13名)：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ab/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王小秋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王明辉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王琳琳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宁正福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刘慧卿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李世远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张广清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张来斌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高德利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黄中伟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黄世军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樊洪海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田守嶒、刘忆兰(女)、刘晓青(女)、闫亮亮、李伟、张浩、庞飞、韩国庆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第三代表团(代表1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</w:t>
      </w:r>
      <w:r>
        <w:rPr>
          <w:rFonts w:hint="eastAsia" w:ascii="仿宋" w:hAnsi="仿宋" w:eastAsia="仿宋" w:cs="仿宋"/>
          <w:bCs/>
          <w:sz w:val="28"/>
          <w:szCs w:val="28"/>
        </w:rPr>
        <w:t>化学工程学院、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图书馆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A座1218会议室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王英国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卢春喜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于迎辉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王娟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王英国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卢春喜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刘梦溪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李根生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李瑞丽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杨薇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宋健斐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陈春茂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武本成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孟祥海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郝雪莲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高金森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王云(女)、王爱军、安永生、吴丹舟、宋刚、陆尚、陈建义、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胡建茹(女)、姚军</w:t>
      </w:r>
    </w:p>
    <w:p>
      <w:pPr>
        <w:jc w:val="center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第四代表团(代表1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</w:p>
    <w:p>
      <w:pPr>
        <w:ind w:left="1321" w:hanging="1321" w:hangingChars="4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</w:t>
      </w:r>
      <w:r>
        <w:rPr>
          <w:rFonts w:hint="eastAsia" w:ascii="仿宋" w:hAnsi="仿宋" w:eastAsia="仿宋" w:cs="仿宋"/>
          <w:bCs/>
          <w:sz w:val="28"/>
          <w:szCs w:val="28"/>
        </w:rPr>
        <w:t>机械与储运工程学院、马克思主义学院、体育与人文艺术学院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翠宫一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第九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会议室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李光和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唐亮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王文明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帅健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吕文江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朱静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李光和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李振林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宋华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张冠军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郑文培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侯磊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饶胜文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贾晓丽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唐亮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鲍志东</w:t>
      </w:r>
    </w:p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王玮、方凤玲(女)、刘书海、刘春阳(女)、李瑾华(女)、张小龙、赵庆海、党宁、戴兵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第五代表团(代表1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位：地球物理与信息工程学院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外国语学院</w:t>
      </w:r>
    </w:p>
    <w:p>
      <w:pPr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翠宫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小报告厅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周辉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李玉财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卢俊强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庄玉琳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杜芳芳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李玉财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李雪梅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吴小林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吴卫江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张汝岩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陈小宏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周辉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郑世高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赵建辉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柴同文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钱步仁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徐静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徐宝昌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名)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ind w:firstLine="560"/>
        <w:jc w:val="both"/>
        <w:outlineLvl w:val="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牛花朋(女)、邓听(女)、冯丽娟(女)、齐昌政、陆雅莉(女)、</w:t>
      </w:r>
    </w:p>
    <w:p>
      <w:pPr>
        <w:ind w:firstLine="560"/>
        <w:jc w:val="both"/>
        <w:outlineLvl w:val="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赵弘(女)、赵秀凤(女)、徐方富、雍太军</w:t>
      </w:r>
    </w:p>
    <w:p>
      <w:pPr>
        <w:jc w:val="center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第六代表团(代表1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</w:t>
      </w:r>
      <w:r>
        <w:rPr>
          <w:rFonts w:hint="eastAsia" w:ascii="仿宋" w:hAnsi="仿宋" w:eastAsia="仿宋" w:cs="仿宋"/>
          <w:bCs/>
          <w:sz w:val="28"/>
          <w:szCs w:val="28"/>
        </w:rPr>
        <w:t>理学院、校办企业总公司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A座1430会议室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梁景伟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梁伟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马跃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刘建军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许香敏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杨跃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杨振清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张万松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郑树启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赵昆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侯学军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袁桂梅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梁景伟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董朝霞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):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王力清、刘坚、孙学文、杨东杰、杨恒民、钟立国、姜福杰、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蔡丽丹(女)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第七代表团(代表1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科学技术研究院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工商管理学院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翠宫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二楼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第五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刘韵秋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殷建平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马郑玮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吕静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刘军鹏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刘韵秋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许文静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吴雪飞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林绿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赵凤兰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赵晓丽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姜振学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殷建平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郭海涛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唐旭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雷玉江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表(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):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马春爱、孙净宇、杨进、沈庆宁、宋岩、张奇、周红军、段梦兰、侯吉瑞、姜桂元、彭勃</w:t>
      </w:r>
    </w:p>
    <w:p>
      <w:pPr>
        <w:jc w:val="center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第八代表团(代表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</w:p>
    <w:p>
      <w:pPr>
        <w:ind w:left="1042" w:hanging="1041" w:hangingChars="37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位：校机关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主楼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A座1323会议室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侯慧珍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梁永图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正式代表(1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王仲民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孔繁青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刘洪洋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刘植昌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孙为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李永峰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李丽平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金衍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周玉成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郑仕敏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单清欣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胡庆喜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侯慧珍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梁永图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梁喜书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韩克飞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名):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刘春丽(女)、刘焕礼、何闯、张延港、张姣(女)、陈晖(女)、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黄超、蒲俊霖、颜钢厂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第九代表团(代表1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位：校机关、后勤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校医院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主楼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A座1325会议室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文永红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赵冬梅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</w:t>
      </w:r>
      <w:r>
        <w:rPr>
          <w:rFonts w:hint="eastAsia" w:ascii="仿宋" w:hAnsi="仿宋" w:eastAsia="仿宋" w:cs="仿宋"/>
          <w:b/>
          <w:sz w:val="28"/>
          <w:szCs w:val="28"/>
        </w:rPr>
        <w:t>(1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名)：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王永红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王锐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文永红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卢春慧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任博勇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严卫东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李宝革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张云祥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张永学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陈大恩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陈义陆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季汉成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赵冬梅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(女)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徐樟有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董艳军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韩尚峰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刘海燕(女)、许博(女)、孙超、李水、杨雷、赵雄虎、彭斐、</w:t>
      </w:r>
    </w:p>
    <w:p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詹亚力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sz w:val="28"/>
          <w:szCs w:val="28"/>
        </w:rPr>
        <w:t>代表团(代表1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名)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  位：克拉玛依校区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会议地点：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翠宫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一楼贵宾室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召集人</w:t>
      </w:r>
      <w:r>
        <w:rPr>
          <w:rFonts w:hint="eastAsia" w:ascii="仿宋" w:hAnsi="仿宋" w:eastAsia="仿宋" w:cs="仿宋"/>
          <w:sz w:val="28"/>
          <w:szCs w:val="28"/>
        </w:rPr>
        <w:t>：孙旭东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戴立昌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正式代表</w:t>
      </w:r>
      <w:r>
        <w:rPr>
          <w:rFonts w:hint="eastAsia" w:ascii="仿宋" w:hAnsi="仿宋" w:eastAsia="仿宋" w:cs="仿宋"/>
          <w:b/>
          <w:sz w:val="28"/>
          <w:szCs w:val="28"/>
        </w:rPr>
        <w:t>(1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名)：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冯程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刘凡瑀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刘艳升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孙旭东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苏晶晶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肖磊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张士诚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娜依拉·亚尔买买提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徐凯旋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殷文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郭青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郭绪强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谢庆宾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戴立昌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列席代表(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)：</w:t>
      </w:r>
    </w:p>
    <w:p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杨皆平、肖中琼(女)、吴礼乐、何汉挺、张松、张红艳、张珣、陈桂刚、林强、姜立国、徐长亮、景民昌</w:t>
      </w:r>
    </w:p>
    <w:p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4C75"/>
    <w:rsid w:val="02057C41"/>
    <w:rsid w:val="02330FD8"/>
    <w:rsid w:val="0264277D"/>
    <w:rsid w:val="030D6F77"/>
    <w:rsid w:val="0338738A"/>
    <w:rsid w:val="03DA6EA1"/>
    <w:rsid w:val="047C2810"/>
    <w:rsid w:val="04F64868"/>
    <w:rsid w:val="05213E9F"/>
    <w:rsid w:val="05D12AFF"/>
    <w:rsid w:val="065D7948"/>
    <w:rsid w:val="090A2690"/>
    <w:rsid w:val="091A76A5"/>
    <w:rsid w:val="09C7303F"/>
    <w:rsid w:val="0A6B401B"/>
    <w:rsid w:val="0A956802"/>
    <w:rsid w:val="0D3F2E52"/>
    <w:rsid w:val="0D7E467A"/>
    <w:rsid w:val="0DD42CBA"/>
    <w:rsid w:val="0E891255"/>
    <w:rsid w:val="1057190C"/>
    <w:rsid w:val="112D0B28"/>
    <w:rsid w:val="115B6C39"/>
    <w:rsid w:val="11E66516"/>
    <w:rsid w:val="12676B81"/>
    <w:rsid w:val="14EB47DF"/>
    <w:rsid w:val="15025D66"/>
    <w:rsid w:val="15537E0D"/>
    <w:rsid w:val="15710FD2"/>
    <w:rsid w:val="172877EB"/>
    <w:rsid w:val="17A36CD9"/>
    <w:rsid w:val="18773A54"/>
    <w:rsid w:val="18A2051E"/>
    <w:rsid w:val="19625F69"/>
    <w:rsid w:val="1B30433D"/>
    <w:rsid w:val="1B8855E8"/>
    <w:rsid w:val="1D46512A"/>
    <w:rsid w:val="1E49562A"/>
    <w:rsid w:val="1F5540FA"/>
    <w:rsid w:val="20E131F5"/>
    <w:rsid w:val="215F2E9A"/>
    <w:rsid w:val="220D0DA2"/>
    <w:rsid w:val="231150B4"/>
    <w:rsid w:val="23544338"/>
    <w:rsid w:val="25D655D1"/>
    <w:rsid w:val="269B73CA"/>
    <w:rsid w:val="26B428F9"/>
    <w:rsid w:val="27DE1637"/>
    <w:rsid w:val="2A484C67"/>
    <w:rsid w:val="2CB945BB"/>
    <w:rsid w:val="2DA2004F"/>
    <w:rsid w:val="2E4369BE"/>
    <w:rsid w:val="2F727036"/>
    <w:rsid w:val="3122275C"/>
    <w:rsid w:val="31CB1C8E"/>
    <w:rsid w:val="33A71492"/>
    <w:rsid w:val="34511393"/>
    <w:rsid w:val="34756C7A"/>
    <w:rsid w:val="354E178A"/>
    <w:rsid w:val="362470FE"/>
    <w:rsid w:val="36385ED5"/>
    <w:rsid w:val="37D41A51"/>
    <w:rsid w:val="383730D0"/>
    <w:rsid w:val="389D0D1E"/>
    <w:rsid w:val="39560DF2"/>
    <w:rsid w:val="3A405F6B"/>
    <w:rsid w:val="3B001F1C"/>
    <w:rsid w:val="3C185412"/>
    <w:rsid w:val="3C573D25"/>
    <w:rsid w:val="40A0091F"/>
    <w:rsid w:val="419E374F"/>
    <w:rsid w:val="448A782B"/>
    <w:rsid w:val="456B28ED"/>
    <w:rsid w:val="457D5BDF"/>
    <w:rsid w:val="466D5E25"/>
    <w:rsid w:val="47AC79EC"/>
    <w:rsid w:val="48AD12C1"/>
    <w:rsid w:val="499A02EA"/>
    <w:rsid w:val="4A6A3A86"/>
    <w:rsid w:val="4C8D691A"/>
    <w:rsid w:val="4D6D0DE9"/>
    <w:rsid w:val="4E923057"/>
    <w:rsid w:val="52A82451"/>
    <w:rsid w:val="52D570AE"/>
    <w:rsid w:val="546809AE"/>
    <w:rsid w:val="54825800"/>
    <w:rsid w:val="54F6768F"/>
    <w:rsid w:val="55161284"/>
    <w:rsid w:val="554428BA"/>
    <w:rsid w:val="56EE09D1"/>
    <w:rsid w:val="5C165078"/>
    <w:rsid w:val="5E047203"/>
    <w:rsid w:val="5E255176"/>
    <w:rsid w:val="5F897598"/>
    <w:rsid w:val="5FDA15CD"/>
    <w:rsid w:val="61F94EB6"/>
    <w:rsid w:val="62C47B14"/>
    <w:rsid w:val="63710D63"/>
    <w:rsid w:val="639B28BD"/>
    <w:rsid w:val="64C05E5E"/>
    <w:rsid w:val="67525386"/>
    <w:rsid w:val="67C45765"/>
    <w:rsid w:val="693E0F6B"/>
    <w:rsid w:val="6A174D6B"/>
    <w:rsid w:val="6B801467"/>
    <w:rsid w:val="6E502EA9"/>
    <w:rsid w:val="6EF47BF5"/>
    <w:rsid w:val="6F936DF7"/>
    <w:rsid w:val="71F72D62"/>
    <w:rsid w:val="7232031D"/>
    <w:rsid w:val="74E83438"/>
    <w:rsid w:val="752D3B76"/>
    <w:rsid w:val="76F20B99"/>
    <w:rsid w:val="77B02EFF"/>
    <w:rsid w:val="78441A04"/>
    <w:rsid w:val="79C33FBB"/>
    <w:rsid w:val="7A2E6224"/>
    <w:rsid w:val="7B527F16"/>
    <w:rsid w:val="7BA32798"/>
    <w:rsid w:val="7E110DB6"/>
    <w:rsid w:val="7F725CAE"/>
    <w:rsid w:val="7F8A4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dcterms:modified xsi:type="dcterms:W3CDTF">2018-03-28T08:09:44Z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