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黑体" w:hAnsi="黑体" w:eastAsia="黑体"/>
          <w:color w:val="000000" w:themeColor="text1"/>
          <w:sz w:val="32"/>
          <w:szCs w:val="32"/>
        </w:rPr>
      </w:pPr>
      <w:r>
        <w:rPr>
          <w:rFonts w:hint="eastAsia" w:ascii="黑体" w:hAnsi="黑体" w:eastAsia="黑体"/>
          <w:color w:val="000000" w:themeColor="text1"/>
          <w:sz w:val="32"/>
          <w:szCs w:val="32"/>
        </w:rPr>
        <w:t>附件3</w:t>
      </w:r>
      <w:r>
        <w:rPr>
          <w:rFonts w:ascii="黑体" w:hAnsi="黑体" w:eastAsia="黑体"/>
          <w:color w:val="000000" w:themeColor="text1"/>
          <w:sz w:val="32"/>
          <w:szCs w:val="32"/>
        </w:rPr>
        <w:t>-4</w:t>
      </w:r>
      <w:r>
        <w:rPr>
          <w:rFonts w:hint="eastAsia" w:ascii="黑体" w:hAnsi="黑体" w:eastAsia="黑体"/>
          <w:color w:val="000000" w:themeColor="text1"/>
          <w:sz w:val="32"/>
          <w:szCs w:val="32"/>
        </w:rPr>
        <w:t>：</w:t>
      </w:r>
    </w:p>
    <w:p>
      <w:pPr>
        <w:spacing w:line="360" w:lineRule="auto"/>
        <w:jc w:val="center"/>
        <w:rPr>
          <w:rFonts w:ascii="黑体" w:eastAsia="黑体"/>
          <w:color w:val="000000"/>
          <w:sz w:val="36"/>
          <w:szCs w:val="36"/>
        </w:rPr>
      </w:pPr>
      <w:r>
        <w:rPr>
          <w:rFonts w:hint="eastAsia" w:ascii="黑体" w:eastAsia="黑体"/>
          <w:color w:val="000000"/>
          <w:sz w:val="36"/>
          <w:szCs w:val="36"/>
        </w:rPr>
        <w:t>北京市科学技术奖申报推荐书</w:t>
      </w:r>
    </w:p>
    <w:p>
      <w:pPr>
        <w:spacing w:line="360" w:lineRule="auto"/>
        <w:jc w:val="center"/>
        <w:rPr>
          <w:rFonts w:ascii="黑体" w:eastAsia="黑体"/>
          <w:color w:val="000000"/>
          <w:sz w:val="30"/>
        </w:rPr>
      </w:pPr>
      <w:r>
        <w:rPr>
          <w:rFonts w:hint="eastAsia" w:ascii="黑体" w:eastAsia="黑体"/>
          <w:color w:val="000000"/>
          <w:sz w:val="30"/>
        </w:rPr>
        <w:t>科学技术普及类（201</w:t>
      </w:r>
      <w:r>
        <w:rPr>
          <w:rFonts w:hint="eastAsia" w:ascii="黑体" w:eastAsia="黑体"/>
          <w:color w:val="000000"/>
          <w:sz w:val="30"/>
          <w:lang w:val="en-US" w:eastAsia="zh-CN"/>
        </w:rPr>
        <w:t>8</w:t>
      </w:r>
      <w:r>
        <w:rPr>
          <w:rFonts w:hint="eastAsia" w:ascii="黑体" w:eastAsia="黑体"/>
          <w:color w:val="000000"/>
          <w:sz w:val="30"/>
        </w:rPr>
        <w:t>年度）</w:t>
      </w:r>
    </w:p>
    <w:p>
      <w:pPr>
        <w:jc w:val="center"/>
        <w:rPr>
          <w:rFonts w:ascii="黑体" w:eastAsia="黑体"/>
          <w:color w:val="000000"/>
          <w:sz w:val="30"/>
          <w:szCs w:val="30"/>
        </w:rPr>
      </w:pPr>
      <w:r>
        <w:rPr>
          <w:rFonts w:hint="eastAsia" w:ascii="黑体" w:eastAsia="黑体"/>
          <w:color w:val="000000"/>
          <w:sz w:val="30"/>
          <w:szCs w:val="30"/>
        </w:rPr>
        <w:t>一、项目基本情况</w:t>
      </w:r>
    </w:p>
    <w:tbl>
      <w:tblPr>
        <w:tblStyle w:val="18"/>
        <w:tblW w:w="90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7"/>
        <w:gridCol w:w="720"/>
        <w:gridCol w:w="952"/>
        <w:gridCol w:w="1940"/>
        <w:gridCol w:w="186"/>
        <w:gridCol w:w="393"/>
        <w:gridCol w:w="32"/>
        <w:gridCol w:w="1506"/>
        <w:gridCol w:w="14"/>
        <w:gridCol w:w="40"/>
        <w:gridCol w:w="20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项目编号</w:t>
            </w:r>
          </w:p>
        </w:tc>
        <w:tc>
          <w:tcPr>
            <w:tcW w:w="2892" w:type="dxa"/>
            <w:gridSpan w:val="2"/>
            <w:vAlign w:val="center"/>
          </w:tcPr>
          <w:p>
            <w:pPr>
              <w:spacing w:line="360" w:lineRule="auto"/>
              <w:jc w:val="center"/>
              <w:rPr>
                <w:color w:val="000000"/>
              </w:rPr>
            </w:pPr>
          </w:p>
        </w:tc>
        <w:tc>
          <w:tcPr>
            <w:tcW w:w="2131" w:type="dxa"/>
            <w:gridSpan w:val="5"/>
            <w:vAlign w:val="center"/>
          </w:tcPr>
          <w:p>
            <w:pPr>
              <w:spacing w:line="360" w:lineRule="auto"/>
              <w:jc w:val="center"/>
              <w:rPr>
                <w:color w:val="000000"/>
              </w:rPr>
            </w:pPr>
            <w:r>
              <w:rPr>
                <w:rFonts w:hint="eastAsia"/>
                <w:color w:val="000000"/>
              </w:rPr>
              <w:t>专业评审组</w:t>
            </w:r>
          </w:p>
        </w:tc>
        <w:tc>
          <w:tcPr>
            <w:tcW w:w="2049"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spacing w:line="360" w:lineRule="auto"/>
              <w:jc w:val="center"/>
              <w:rPr>
                <w:color w:val="000000"/>
              </w:rPr>
            </w:pPr>
            <w:r>
              <w:rPr>
                <w:rFonts w:hint="eastAsia"/>
                <w:color w:val="000000"/>
              </w:rPr>
              <w:t>项目</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中文</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top"/>
          </w:tcPr>
          <w:p>
            <w:pPr>
              <w:spacing w:line="360" w:lineRule="auto"/>
              <w:rPr>
                <w:color w:val="000000"/>
              </w:rPr>
            </w:pPr>
          </w:p>
        </w:tc>
        <w:tc>
          <w:tcPr>
            <w:tcW w:w="720" w:type="dxa"/>
            <w:vAlign w:val="center"/>
          </w:tcPr>
          <w:p>
            <w:pPr>
              <w:spacing w:line="360" w:lineRule="auto"/>
              <w:jc w:val="center"/>
              <w:rPr>
                <w:color w:val="000000"/>
              </w:rPr>
            </w:pPr>
            <w:r>
              <w:rPr>
                <w:rFonts w:hint="eastAsia"/>
                <w:color w:val="000000"/>
              </w:rPr>
              <w:t>英文</w:t>
            </w:r>
          </w:p>
        </w:tc>
        <w:tc>
          <w:tcPr>
            <w:tcW w:w="7072" w:type="dxa"/>
            <w:gridSpan w:val="9"/>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候选单位</w:t>
            </w:r>
          </w:p>
        </w:tc>
        <w:tc>
          <w:tcPr>
            <w:tcW w:w="7072" w:type="dxa"/>
            <w:gridSpan w:val="9"/>
            <w:vAlign w:val="center"/>
          </w:tcPr>
          <w:p>
            <w:pPr>
              <w:spacing w:line="360" w:lineRule="auto"/>
              <w:jc w:val="left"/>
              <w:rPr>
                <w:color w:val="000000"/>
              </w:rPr>
            </w:pPr>
            <w:r>
              <w:rPr>
                <w:rFonts w:hint="eastAsia"/>
                <w:color w:val="000000"/>
              </w:rPr>
              <w:t>1.XXX；2.XXX；3.XXX；4.XXX；。。。。。。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候选人</w:t>
            </w:r>
          </w:p>
        </w:tc>
        <w:tc>
          <w:tcPr>
            <w:tcW w:w="7072" w:type="dxa"/>
            <w:gridSpan w:val="9"/>
            <w:vAlign w:val="top"/>
          </w:tcPr>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Merge w:val="restart"/>
            <w:vAlign w:val="center"/>
          </w:tcPr>
          <w:p>
            <w:pPr>
              <w:spacing w:line="360" w:lineRule="auto"/>
              <w:jc w:val="center"/>
              <w:rPr>
                <w:color w:val="000000"/>
              </w:rPr>
            </w:pPr>
            <w:r>
              <w:rPr>
                <w:rFonts w:hint="eastAsia"/>
                <w:color w:val="000000"/>
              </w:rPr>
              <w:t>推荐单位</w:t>
            </w:r>
          </w:p>
        </w:tc>
        <w:tc>
          <w:tcPr>
            <w:tcW w:w="7072" w:type="dxa"/>
            <w:gridSpan w:val="9"/>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Merge w:val="continue"/>
            <w:vAlign w:val="center"/>
          </w:tcPr>
          <w:p>
            <w:pPr>
              <w:spacing w:line="360" w:lineRule="auto"/>
              <w:jc w:val="center"/>
              <w:rPr>
                <w:color w:val="000000"/>
              </w:rPr>
            </w:pPr>
          </w:p>
        </w:tc>
        <w:tc>
          <w:tcPr>
            <w:tcW w:w="952" w:type="dxa"/>
            <w:vAlign w:val="center"/>
          </w:tcPr>
          <w:p>
            <w:pPr>
              <w:spacing w:line="360" w:lineRule="auto"/>
              <w:jc w:val="center"/>
              <w:rPr>
                <w:color w:val="000000"/>
              </w:rPr>
            </w:pPr>
            <w:r>
              <w:rPr>
                <w:rFonts w:hint="eastAsia"/>
                <w:color w:val="000000"/>
              </w:rPr>
              <w:t>联系人</w:t>
            </w:r>
          </w:p>
        </w:tc>
        <w:tc>
          <w:tcPr>
            <w:tcW w:w="2551" w:type="dxa"/>
            <w:gridSpan w:val="4"/>
            <w:vAlign w:val="center"/>
          </w:tcPr>
          <w:p>
            <w:pPr>
              <w:spacing w:line="360" w:lineRule="auto"/>
              <w:jc w:val="center"/>
              <w:rPr>
                <w:color w:val="000000"/>
              </w:rPr>
            </w:pPr>
          </w:p>
        </w:tc>
        <w:tc>
          <w:tcPr>
            <w:tcW w:w="1560" w:type="dxa"/>
            <w:gridSpan w:val="3"/>
            <w:vAlign w:val="center"/>
          </w:tcPr>
          <w:p>
            <w:pPr>
              <w:spacing w:line="360" w:lineRule="auto"/>
              <w:jc w:val="center"/>
              <w:rPr>
                <w:color w:val="000000"/>
              </w:rPr>
            </w:pPr>
            <w:r>
              <w:rPr>
                <w:rFonts w:hint="eastAsia"/>
                <w:color w:val="000000"/>
              </w:rPr>
              <w:t>联系电话</w:t>
            </w:r>
          </w:p>
        </w:tc>
        <w:tc>
          <w:tcPr>
            <w:tcW w:w="200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jc w:val="center"/>
              <w:rPr>
                <w:color w:val="000000"/>
              </w:rPr>
            </w:pPr>
            <w:r>
              <w:rPr>
                <w:rFonts w:hint="eastAsia"/>
                <w:color w:val="000000"/>
              </w:rPr>
              <w:t>学科</w:t>
            </w:r>
          </w:p>
          <w:p>
            <w:pPr>
              <w:jc w:val="center"/>
              <w:rPr>
                <w:color w:val="000000"/>
              </w:rPr>
            </w:pPr>
            <w:r>
              <w:rPr>
                <w:rFonts w:hint="eastAsia"/>
                <w:color w:val="000000"/>
              </w:rPr>
              <w:t>分类</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1</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top"/>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2</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top"/>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3</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top"/>
          </w:tcPr>
          <w:p>
            <w:pPr>
              <w:spacing w:line="360" w:lineRule="auto"/>
              <w:jc w:val="center"/>
              <w:rPr>
                <w:color w:val="000000"/>
              </w:rPr>
            </w:pPr>
            <w:r>
              <w:rPr>
                <w:rFonts w:hint="eastAsia"/>
                <w:color w:val="000000"/>
              </w:rPr>
              <w:t>所属国民经济行业</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top"/>
          </w:tcPr>
          <w:p>
            <w:pPr>
              <w:spacing w:line="360" w:lineRule="auto"/>
              <w:jc w:val="center"/>
              <w:rPr>
                <w:color w:val="000000"/>
              </w:rPr>
            </w:pPr>
            <w:r>
              <w:rPr>
                <w:rFonts w:hint="eastAsia"/>
                <w:color w:val="000000"/>
              </w:rPr>
              <w:t>所属科学技术领域</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jc w:val="center"/>
              <w:rPr>
                <w:color w:val="000000"/>
              </w:rPr>
            </w:pPr>
            <w:r>
              <w:rPr>
                <w:rFonts w:hint="eastAsia"/>
                <w:color w:val="000000"/>
              </w:rPr>
              <w:t>任务</w:t>
            </w:r>
          </w:p>
          <w:p>
            <w:pPr>
              <w:jc w:val="center"/>
              <w:rPr>
                <w:color w:val="000000"/>
              </w:rPr>
            </w:pPr>
            <w:r>
              <w:rPr>
                <w:rFonts w:hint="eastAsia"/>
                <w:color w:val="000000"/>
              </w:rPr>
              <w:t>来源</w:t>
            </w:r>
          </w:p>
        </w:tc>
        <w:tc>
          <w:tcPr>
            <w:tcW w:w="1672" w:type="dxa"/>
            <w:gridSpan w:val="2"/>
            <w:vAlign w:val="center"/>
          </w:tcPr>
          <w:p>
            <w:pPr>
              <w:spacing w:line="360" w:lineRule="auto"/>
              <w:jc w:val="center"/>
              <w:rPr>
                <w:color w:val="000000"/>
              </w:rPr>
            </w:pPr>
          </w:p>
        </w:tc>
        <w:tc>
          <w:tcPr>
            <w:tcW w:w="2126" w:type="dxa"/>
            <w:gridSpan w:val="2"/>
            <w:vMerge w:val="restart"/>
            <w:vAlign w:val="center"/>
          </w:tcPr>
          <w:p>
            <w:pPr>
              <w:jc w:val="center"/>
              <w:rPr>
                <w:color w:val="000000"/>
              </w:rPr>
            </w:pPr>
            <w:r>
              <w:rPr>
                <w:rFonts w:hint="eastAsia"/>
                <w:color w:val="000000"/>
              </w:rPr>
              <w:t>具体计划、</w:t>
            </w:r>
          </w:p>
          <w:p>
            <w:pPr>
              <w:jc w:val="center"/>
              <w:rPr>
                <w:color w:val="000000"/>
              </w:rPr>
            </w:pPr>
            <w:r>
              <w:rPr>
                <w:rFonts w:hint="eastAsia"/>
                <w:color w:val="000000"/>
              </w:rPr>
              <w:t>基金的名称和编号、结题时间</w:t>
            </w:r>
          </w:p>
        </w:tc>
        <w:tc>
          <w:tcPr>
            <w:tcW w:w="3994" w:type="dxa"/>
            <w:gridSpan w:val="6"/>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top"/>
          </w:tcPr>
          <w:p>
            <w:pPr>
              <w:jc w:val="center"/>
              <w:rPr>
                <w:color w:val="000000"/>
              </w:rPr>
            </w:pPr>
          </w:p>
        </w:tc>
        <w:tc>
          <w:tcPr>
            <w:tcW w:w="1672" w:type="dxa"/>
            <w:gridSpan w:val="2"/>
            <w:vAlign w:val="center"/>
          </w:tcPr>
          <w:p>
            <w:pPr>
              <w:spacing w:line="360" w:lineRule="auto"/>
              <w:jc w:val="center"/>
              <w:rPr>
                <w:color w:val="000000"/>
              </w:rPr>
            </w:pPr>
          </w:p>
        </w:tc>
        <w:tc>
          <w:tcPr>
            <w:tcW w:w="2126" w:type="dxa"/>
            <w:gridSpan w:val="2"/>
            <w:vMerge w:val="continue"/>
            <w:vAlign w:val="top"/>
          </w:tcPr>
          <w:p>
            <w:pPr>
              <w:rPr>
                <w:color w:val="000000"/>
              </w:rPr>
            </w:pPr>
          </w:p>
        </w:tc>
        <w:tc>
          <w:tcPr>
            <w:tcW w:w="3994" w:type="dxa"/>
            <w:gridSpan w:val="6"/>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top"/>
          </w:tcPr>
          <w:p>
            <w:pPr>
              <w:jc w:val="center"/>
              <w:rPr>
                <w:color w:val="000000"/>
              </w:rPr>
            </w:pPr>
          </w:p>
        </w:tc>
        <w:tc>
          <w:tcPr>
            <w:tcW w:w="1672" w:type="dxa"/>
            <w:gridSpan w:val="2"/>
            <w:vAlign w:val="center"/>
          </w:tcPr>
          <w:p>
            <w:pPr>
              <w:spacing w:line="360" w:lineRule="auto"/>
              <w:jc w:val="center"/>
              <w:rPr>
                <w:color w:val="000000"/>
              </w:rPr>
            </w:pPr>
          </w:p>
        </w:tc>
        <w:tc>
          <w:tcPr>
            <w:tcW w:w="2126" w:type="dxa"/>
            <w:gridSpan w:val="2"/>
            <w:vMerge w:val="continue"/>
            <w:vAlign w:val="top"/>
          </w:tcPr>
          <w:p>
            <w:pPr>
              <w:rPr>
                <w:color w:val="000000"/>
              </w:rPr>
            </w:pPr>
          </w:p>
        </w:tc>
        <w:tc>
          <w:tcPr>
            <w:tcW w:w="3994" w:type="dxa"/>
            <w:gridSpan w:val="6"/>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919" w:type="dxa"/>
            <w:gridSpan w:val="3"/>
            <w:vAlign w:val="center"/>
          </w:tcPr>
          <w:p>
            <w:pPr>
              <w:spacing w:line="360" w:lineRule="auto"/>
              <w:jc w:val="center"/>
              <w:rPr>
                <w:color w:val="000000"/>
              </w:rPr>
            </w:pPr>
            <w:r>
              <w:rPr>
                <w:rFonts w:hint="eastAsia"/>
                <w:color w:val="000000"/>
              </w:rPr>
              <w:t>项目起始时间</w:t>
            </w:r>
          </w:p>
        </w:tc>
        <w:tc>
          <w:tcPr>
            <w:tcW w:w="2519" w:type="dxa"/>
            <w:gridSpan w:val="3"/>
            <w:vAlign w:val="center"/>
          </w:tcPr>
          <w:p>
            <w:pPr>
              <w:spacing w:line="360" w:lineRule="auto"/>
              <w:jc w:val="center"/>
              <w:rPr>
                <w:color w:val="000000"/>
              </w:rPr>
            </w:pPr>
          </w:p>
        </w:tc>
        <w:tc>
          <w:tcPr>
            <w:tcW w:w="1538" w:type="dxa"/>
            <w:gridSpan w:val="2"/>
            <w:vAlign w:val="center"/>
          </w:tcPr>
          <w:p>
            <w:pPr>
              <w:spacing w:line="360" w:lineRule="auto"/>
              <w:jc w:val="center"/>
              <w:rPr>
                <w:color w:val="000000"/>
              </w:rPr>
            </w:pPr>
            <w:r>
              <w:rPr>
                <w:rFonts w:hint="eastAsia"/>
                <w:color w:val="000000"/>
              </w:rPr>
              <w:t>项目完成时间</w:t>
            </w:r>
          </w:p>
        </w:tc>
        <w:tc>
          <w:tcPr>
            <w:tcW w:w="2063" w:type="dxa"/>
            <w:gridSpan w:val="3"/>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919" w:type="dxa"/>
            <w:gridSpan w:val="3"/>
            <w:vAlign w:val="center"/>
          </w:tcPr>
          <w:p>
            <w:pPr>
              <w:spacing w:line="360" w:lineRule="auto"/>
              <w:jc w:val="center"/>
              <w:rPr>
                <w:color w:val="000000"/>
              </w:rPr>
            </w:pPr>
            <w:r>
              <w:rPr>
                <w:rFonts w:hint="eastAsia"/>
                <w:color w:val="000000"/>
              </w:rPr>
              <w:t>成果登记号</w:t>
            </w:r>
          </w:p>
        </w:tc>
        <w:tc>
          <w:tcPr>
            <w:tcW w:w="6120" w:type="dxa"/>
            <w:gridSpan w:val="8"/>
            <w:vAlign w:val="top"/>
          </w:tcPr>
          <w:p>
            <w:pPr>
              <w:spacing w:line="360" w:lineRule="auto"/>
              <w:jc w:val="center"/>
              <w:rPr>
                <w:color w:val="000000"/>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二、项目简介（可公开宣传）</w:t>
      </w:r>
    </w:p>
    <w:p>
      <w:pPr>
        <w:rPr>
          <w:b/>
          <w:bCs/>
          <w:color w:val="000000"/>
          <w:sz w:val="24"/>
        </w:rPr>
      </w:pPr>
      <w:r>
        <w:rPr>
          <w:rFonts w:hAnsi="宋体"/>
          <w:b/>
          <w:bCs/>
          <w:color w:val="000000"/>
          <w:sz w:val="24"/>
        </w:rPr>
        <w:t>简要介绍三部分内容：</w:t>
      </w:r>
      <w:r>
        <w:rPr>
          <w:b/>
          <w:bCs/>
          <w:color w:val="000000"/>
          <w:sz w:val="24"/>
        </w:rPr>
        <w:t>1.</w:t>
      </w:r>
      <w:r>
        <w:rPr>
          <w:rFonts w:hAnsi="宋体"/>
          <w:b/>
          <w:bCs/>
          <w:color w:val="000000"/>
          <w:sz w:val="24"/>
        </w:rPr>
        <w:t>创作背景及</w:t>
      </w:r>
      <w:r>
        <w:rPr>
          <w:rFonts w:hAnsi="宋体"/>
          <w:b/>
          <w:color w:val="000000"/>
          <w:spacing w:val="-6"/>
          <w:sz w:val="24"/>
        </w:rPr>
        <w:t>受众</w:t>
      </w:r>
      <w:r>
        <w:rPr>
          <w:rFonts w:hAnsi="宋体"/>
          <w:b/>
          <w:bCs/>
          <w:color w:val="000000"/>
          <w:sz w:val="24"/>
        </w:rPr>
        <w:t>；</w:t>
      </w:r>
      <w:r>
        <w:rPr>
          <w:b/>
          <w:bCs/>
          <w:color w:val="000000"/>
          <w:sz w:val="24"/>
        </w:rPr>
        <w:t>2.</w:t>
      </w:r>
      <w:r>
        <w:rPr>
          <w:rFonts w:hAnsi="宋体"/>
          <w:b/>
          <w:bCs/>
          <w:color w:val="000000"/>
          <w:sz w:val="24"/>
        </w:rPr>
        <w:t>作品</w:t>
      </w:r>
      <w:r>
        <w:rPr>
          <w:rFonts w:hAnsi="宋体"/>
          <w:b/>
          <w:color w:val="000000"/>
          <w:spacing w:val="-6"/>
          <w:sz w:val="24"/>
        </w:rPr>
        <w:t>主要内容、创作手法、表现形式</w:t>
      </w:r>
      <w:r>
        <w:rPr>
          <w:rFonts w:hAnsi="宋体"/>
          <w:b/>
          <w:bCs/>
          <w:color w:val="000000"/>
          <w:sz w:val="24"/>
        </w:rPr>
        <w:t>等；</w:t>
      </w:r>
      <w:r>
        <w:rPr>
          <w:b/>
          <w:bCs/>
          <w:color w:val="000000"/>
          <w:sz w:val="24"/>
        </w:rPr>
        <w:t>3.</w:t>
      </w:r>
      <w:r>
        <w:rPr>
          <w:rFonts w:hAnsi="宋体"/>
          <w:b/>
          <w:bCs/>
          <w:color w:val="000000"/>
          <w:sz w:val="24"/>
        </w:rPr>
        <w:t>作品产生的价值</w:t>
      </w:r>
      <w:r>
        <w:rPr>
          <w:rFonts w:hAnsi="宋体"/>
          <w:b/>
          <w:color w:val="000000"/>
          <w:spacing w:val="-6"/>
          <w:sz w:val="24"/>
        </w:rPr>
        <w:t>。</w:t>
      </w:r>
      <w:r>
        <w:rPr>
          <w:rFonts w:hAnsi="宋体"/>
          <w:b/>
          <w:bCs/>
          <w:color w:val="000000"/>
          <w:sz w:val="24"/>
        </w:rPr>
        <w:t>（限</w:t>
      </w:r>
      <w:r>
        <w:rPr>
          <w:b/>
          <w:bCs/>
          <w:color w:val="000000"/>
          <w:sz w:val="24"/>
        </w:rPr>
        <w:t>600-1000</w:t>
      </w:r>
      <w:r>
        <w:rPr>
          <w:rFonts w:hAnsi="宋体"/>
          <w:b/>
          <w:bCs/>
          <w:color w:val="000000"/>
          <w:sz w:val="24"/>
        </w:rPr>
        <w:t>字）</w:t>
      </w:r>
    </w:p>
    <w:p>
      <w:pPr>
        <w:jc w:val="center"/>
        <w:rPr>
          <w:rFonts w:ascii="黑体" w:eastAsia="黑体"/>
          <w:color w:val="000000"/>
          <w:sz w:val="30"/>
          <w:szCs w:val="30"/>
        </w:rPr>
      </w:pPr>
      <w:r>
        <w:rPr>
          <w:rFonts w:eastAsia="黑体"/>
          <w:color w:val="000000"/>
          <w:sz w:val="30"/>
          <w:szCs w:val="30"/>
        </w:rPr>
        <w:br w:type="page"/>
      </w:r>
      <w:r>
        <w:rPr>
          <w:rFonts w:hint="eastAsia" w:ascii="黑体" w:eastAsia="黑体"/>
          <w:color w:val="000000"/>
          <w:sz w:val="30"/>
          <w:szCs w:val="30"/>
        </w:rPr>
        <w:t xml:space="preserve">  三、主要科技创新</w:t>
      </w:r>
    </w:p>
    <w:p>
      <w:pPr>
        <w:spacing w:line="340" w:lineRule="exact"/>
        <w:rPr>
          <w:b/>
          <w:bCs/>
          <w:color w:val="000000"/>
          <w:sz w:val="24"/>
        </w:rPr>
        <w:sectPr>
          <w:pgSz w:w="11906" w:h="16838"/>
          <w:pgMar w:top="1440" w:right="1800" w:bottom="1440" w:left="1800" w:header="851" w:footer="992" w:gutter="0"/>
          <w:cols w:space="720" w:num="1"/>
          <w:docGrid w:type="lines" w:linePitch="312" w:charSpace="0"/>
        </w:sectPr>
      </w:pPr>
      <w:r>
        <w:rPr>
          <w:b/>
          <w:bCs/>
          <w:color w:val="000000"/>
          <w:sz w:val="28"/>
          <w:szCs w:val="28"/>
        </w:rPr>
        <w:t xml:space="preserve">3.1 </w:t>
      </w:r>
      <w:r>
        <w:rPr>
          <w:rFonts w:hAnsi="宋体"/>
          <w:b/>
          <w:bCs/>
          <w:color w:val="000000"/>
          <w:sz w:val="28"/>
          <w:szCs w:val="28"/>
        </w:rPr>
        <w:t>创作背景和总体思路</w:t>
      </w:r>
      <w:r>
        <w:rPr>
          <w:rFonts w:hAnsi="宋体"/>
          <w:b/>
          <w:color w:val="000000"/>
          <w:sz w:val="24"/>
          <w:lang w:val="zh-CN"/>
        </w:rPr>
        <w:t>（可选择在文本框直接填写，限</w:t>
      </w:r>
      <w:r>
        <w:rPr>
          <w:b/>
          <w:color w:val="000000"/>
          <w:sz w:val="24"/>
          <w:lang w:val="zh-CN"/>
        </w:rPr>
        <w:t>1000</w:t>
      </w:r>
      <w:r>
        <w:rPr>
          <w:rFonts w:hAnsi="宋体"/>
          <w:b/>
          <w:color w:val="000000"/>
          <w:sz w:val="24"/>
          <w:lang w:val="zh-CN"/>
        </w:rPr>
        <w:t>字；也可选择上传</w:t>
      </w:r>
      <w:r>
        <w:rPr>
          <w:b/>
          <w:color w:val="000000"/>
          <w:sz w:val="24"/>
          <w:lang w:val="zh-CN"/>
        </w:rPr>
        <w:t>word</w:t>
      </w:r>
      <w:r>
        <w:rPr>
          <w:rFonts w:hAnsi="宋体"/>
          <w:b/>
          <w:color w:val="000000"/>
          <w:sz w:val="24"/>
          <w:lang w:val="zh-CN"/>
        </w:rPr>
        <w:t>文档，限</w:t>
      </w:r>
      <w:r>
        <w:rPr>
          <w:b/>
          <w:color w:val="000000"/>
          <w:sz w:val="24"/>
          <w:lang w:val="zh-CN"/>
        </w:rPr>
        <w:t>1</w:t>
      </w:r>
      <w:r>
        <w:rPr>
          <w:rFonts w:hAnsi="宋体"/>
          <w:b/>
          <w:color w:val="000000"/>
          <w:sz w:val="24"/>
          <w:lang w:val="zh-CN"/>
        </w:rPr>
        <w:t>页。如填报内容中涉及图表，只能上传</w:t>
      </w:r>
      <w:r>
        <w:rPr>
          <w:b/>
          <w:color w:val="000000"/>
          <w:sz w:val="24"/>
          <w:lang w:val="zh-CN"/>
        </w:rPr>
        <w:t>word</w:t>
      </w:r>
      <w:r>
        <w:rPr>
          <w:rFonts w:hAnsi="宋体"/>
          <w:b/>
          <w:color w:val="000000"/>
          <w:sz w:val="24"/>
          <w:lang w:val="zh-CN"/>
        </w:rPr>
        <w:t>文档。）</w:t>
      </w:r>
    </w:p>
    <w:p>
      <w:pPr>
        <w:rPr>
          <w:b/>
          <w:bCs/>
          <w:color w:val="000000"/>
          <w:sz w:val="28"/>
          <w:szCs w:val="28"/>
        </w:rPr>
      </w:pPr>
      <w:r>
        <w:rPr>
          <w:b/>
          <w:bCs/>
          <w:color w:val="000000"/>
          <w:sz w:val="28"/>
          <w:szCs w:val="28"/>
        </w:rPr>
        <w:t xml:space="preserve">3.2 </w:t>
      </w:r>
      <w:r>
        <w:rPr>
          <w:rFonts w:hAnsi="宋体"/>
          <w:b/>
          <w:bCs/>
          <w:color w:val="000000"/>
          <w:sz w:val="28"/>
          <w:szCs w:val="28"/>
        </w:rPr>
        <w:t>作品主要创新点</w:t>
      </w:r>
    </w:p>
    <w:p>
      <w:pPr>
        <w:rPr>
          <w:b/>
          <w:bCs/>
          <w:color w:val="000000"/>
          <w:sz w:val="24"/>
        </w:rPr>
        <w:sectPr>
          <w:pgSz w:w="11906" w:h="16838"/>
          <w:pgMar w:top="1440" w:right="1800" w:bottom="1440" w:left="1800" w:header="851" w:footer="992" w:gutter="0"/>
          <w:cols w:space="720" w:num="1"/>
          <w:docGrid w:type="lines" w:linePitch="312" w:charSpace="0"/>
        </w:sectPr>
      </w:pPr>
      <w:r>
        <w:rPr>
          <w:rFonts w:hAnsi="宋体"/>
          <w:b/>
          <w:color w:val="000000"/>
          <w:sz w:val="24"/>
          <w:lang w:val="zh-CN"/>
        </w:rPr>
        <w:t>（</w:t>
      </w:r>
      <w:r>
        <w:rPr>
          <w:rFonts w:hint="eastAsia" w:hAnsi="宋体"/>
          <w:b/>
          <w:color w:val="000000"/>
          <w:sz w:val="24"/>
          <w:lang w:val="zh-CN"/>
        </w:rPr>
        <w:t>分段描述作品主要创新点及该创新点的主要内容，</w:t>
      </w:r>
      <w:r>
        <w:rPr>
          <w:rFonts w:hAnsi="宋体"/>
          <w:b/>
          <w:color w:val="000000"/>
          <w:sz w:val="24"/>
          <w:lang w:val="zh-CN"/>
        </w:rPr>
        <w:t>包括创作思路、创作手法、作品内容、表现形式等方面的创新，每项创新点后面要注明该项创新所属的学科及支撑材料种类和附件序号，上传</w:t>
      </w:r>
      <w:r>
        <w:rPr>
          <w:b/>
          <w:color w:val="000000"/>
          <w:sz w:val="24"/>
          <w:lang w:val="zh-CN"/>
        </w:rPr>
        <w:t>word</w:t>
      </w:r>
      <w:r>
        <w:rPr>
          <w:rFonts w:hAnsi="宋体"/>
          <w:b/>
          <w:color w:val="000000"/>
          <w:sz w:val="24"/>
          <w:lang w:val="zh-CN"/>
        </w:rPr>
        <w:t>文档，限</w:t>
      </w:r>
      <w:r>
        <w:rPr>
          <w:b/>
          <w:color w:val="000000"/>
          <w:sz w:val="24"/>
          <w:lang w:val="zh-CN"/>
        </w:rPr>
        <w:t>5</w:t>
      </w:r>
      <w:r>
        <w:rPr>
          <w:rFonts w:hAnsi="宋体"/>
          <w:b/>
          <w:color w:val="000000"/>
          <w:sz w:val="24"/>
          <w:lang w:val="zh-CN"/>
        </w:rPr>
        <w:t>页）</w:t>
      </w:r>
    </w:p>
    <w:p>
      <w:pPr>
        <w:jc w:val="center"/>
        <w:rPr>
          <w:rFonts w:ascii="黑体" w:eastAsia="黑体"/>
          <w:bCs/>
          <w:color w:val="000000"/>
          <w:sz w:val="24"/>
        </w:rPr>
      </w:pPr>
      <w:r>
        <w:rPr>
          <w:rFonts w:hint="eastAsia" w:ascii="黑体" w:eastAsia="黑体"/>
          <w:color w:val="000000"/>
          <w:sz w:val="30"/>
          <w:szCs w:val="30"/>
        </w:rPr>
        <w:t>四、普及情况及经济、社会效益</w:t>
      </w:r>
    </w:p>
    <w:p>
      <w:pPr>
        <w:rPr>
          <w:rFonts w:eastAsia="黑体"/>
          <w:b/>
          <w:bCs/>
          <w:color w:val="000000"/>
          <w:sz w:val="24"/>
        </w:rPr>
      </w:pPr>
      <w:r>
        <w:rPr>
          <w:b/>
          <w:bCs/>
          <w:color w:val="000000"/>
          <w:sz w:val="24"/>
        </w:rPr>
        <w:t xml:space="preserve">4.1 </w:t>
      </w:r>
      <w:r>
        <w:rPr>
          <w:rFonts w:hAnsi="宋体"/>
          <w:b/>
          <w:bCs/>
          <w:color w:val="000000"/>
          <w:sz w:val="24"/>
        </w:rPr>
        <w:t>普及情</w:t>
      </w:r>
      <w:r>
        <w:rPr>
          <w:b/>
          <w:bCs/>
          <w:color w:val="000000"/>
          <w:sz w:val="24"/>
        </w:rPr>
        <w:t>况</w:t>
      </w:r>
    </w:p>
    <w:p>
      <w:pPr>
        <w:rPr>
          <w:b/>
          <w:bCs/>
          <w:color w:val="000000"/>
          <w:sz w:val="24"/>
        </w:rPr>
      </w:pPr>
      <w:r>
        <w:rPr>
          <w:b/>
          <w:bCs/>
          <w:color w:val="000000"/>
          <w:sz w:val="24"/>
        </w:rPr>
        <w:t>主要包括科普作品的发行数量、发行范围、再版次数、大众媒体的采纳及宣传情况、围绕科普作品开展的科普活动情况、普及应用效果等。（限2000字）</w:t>
      </w:r>
    </w:p>
    <w:p>
      <w:pPr>
        <w:jc w:val="center"/>
        <w:rPr>
          <w:rFonts w:eastAsia="黑体"/>
          <w:color w:val="000000"/>
          <w:sz w:val="28"/>
          <w:szCs w:val="28"/>
        </w:rPr>
      </w:pPr>
    </w:p>
    <w:p>
      <w:pPr>
        <w:jc w:val="center"/>
        <w:rPr>
          <w:rFonts w:ascii="黑体" w:eastAsia="黑体"/>
          <w:color w:val="000000"/>
          <w:sz w:val="28"/>
          <w:szCs w:val="28"/>
        </w:rPr>
      </w:pPr>
    </w:p>
    <w:p>
      <w:pPr>
        <w:jc w:val="center"/>
        <w:rPr>
          <w:rFonts w:ascii="黑体" w:eastAsia="黑体"/>
          <w:color w:val="000000"/>
          <w:sz w:val="30"/>
          <w:szCs w:val="30"/>
        </w:rPr>
      </w:pPr>
      <w:r>
        <w:rPr>
          <w:rFonts w:ascii="黑体" w:eastAsia="黑体"/>
          <w:color w:val="000000"/>
          <w:sz w:val="28"/>
          <w:szCs w:val="28"/>
        </w:rPr>
        <w:br w:type="page"/>
      </w:r>
      <w:r>
        <w:rPr>
          <w:rFonts w:hint="eastAsia" w:ascii="黑体" w:eastAsia="黑体"/>
          <w:color w:val="000000"/>
          <w:sz w:val="30"/>
          <w:szCs w:val="30"/>
        </w:rPr>
        <w:t>四、普及情况及经济、社会效益</w:t>
      </w:r>
    </w:p>
    <w:p>
      <w:pPr>
        <w:jc w:val="left"/>
        <w:rPr>
          <w:b/>
          <w:bCs/>
          <w:color w:val="000000"/>
          <w:spacing w:val="-4"/>
          <w:sz w:val="24"/>
        </w:rPr>
      </w:pPr>
      <w:r>
        <w:rPr>
          <w:b/>
          <w:bCs/>
          <w:color w:val="000000"/>
          <w:sz w:val="28"/>
          <w:szCs w:val="28"/>
        </w:rPr>
        <w:t>4.2</w:t>
      </w:r>
      <w:r>
        <w:rPr>
          <w:rFonts w:hAnsi="宋体"/>
          <w:b/>
          <w:bCs/>
          <w:color w:val="000000"/>
          <w:sz w:val="28"/>
          <w:szCs w:val="28"/>
        </w:rPr>
        <w:t>直接经济效益</w:t>
      </w:r>
      <w:r>
        <w:rPr>
          <w:rFonts w:hAnsi="宋体"/>
          <w:b/>
          <w:bCs/>
          <w:color w:val="000000"/>
          <w:spacing w:val="-4"/>
          <w:sz w:val="24"/>
        </w:rPr>
        <w:t>（未产生经济效益或经济效益无法计算的项目可以不填此栏）</w:t>
      </w:r>
    </w:p>
    <w:p>
      <w:pPr>
        <w:jc w:val="left"/>
        <w:rPr>
          <w:color w:val="000000"/>
          <w:szCs w:val="21"/>
        </w:rPr>
      </w:pPr>
      <w:r>
        <w:rPr>
          <w:b/>
          <w:color w:val="000000"/>
          <w:sz w:val="24"/>
        </w:rPr>
        <w:t>直接经济效益汇总</w:t>
      </w:r>
      <w:r>
        <w:rPr>
          <w:color w:val="000000"/>
          <w:szCs w:val="21"/>
        </w:rPr>
        <w:t>（金额单位：万元）</w:t>
      </w:r>
    </w:p>
    <w:p>
      <w:pPr>
        <w:jc w:val="left"/>
        <w:rPr>
          <w:rFonts w:eastAsia="黑体"/>
          <w:color w:val="000000"/>
          <w:szCs w:val="21"/>
        </w:rPr>
      </w:pP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5"/>
        <w:gridCol w:w="1254"/>
        <w:gridCol w:w="846"/>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tcBorders>
              <w:top w:val="single" w:color="auto" w:sz="6" w:space="0"/>
              <w:bottom w:val="single" w:color="auto" w:sz="6" w:space="0"/>
            </w:tcBorders>
            <w:vAlign w:val="center"/>
          </w:tcPr>
          <w:p>
            <w:pPr>
              <w:spacing w:line="360" w:lineRule="auto"/>
              <w:jc w:val="center"/>
              <w:rPr>
                <w:color w:val="000000"/>
              </w:rPr>
            </w:pPr>
            <w:r>
              <w:rPr>
                <w:color w:val="000000"/>
              </w:rPr>
              <w:t>项目总投资</w:t>
            </w:r>
          </w:p>
        </w:tc>
        <w:tc>
          <w:tcPr>
            <w:tcW w:w="2813" w:type="dxa"/>
            <w:gridSpan w:val="3"/>
            <w:tcBorders>
              <w:top w:val="single" w:color="auto" w:sz="6" w:space="0"/>
              <w:bottom w:val="single" w:color="auto" w:sz="6" w:space="0"/>
            </w:tcBorders>
            <w:vAlign w:val="center"/>
          </w:tcPr>
          <w:p>
            <w:pPr>
              <w:spacing w:line="360" w:lineRule="auto"/>
              <w:jc w:val="center"/>
              <w:rPr>
                <w:color w:val="000000"/>
              </w:rPr>
            </w:pPr>
          </w:p>
        </w:tc>
        <w:tc>
          <w:tcPr>
            <w:tcW w:w="1559" w:type="dxa"/>
            <w:gridSpan w:val="2"/>
            <w:tcBorders>
              <w:top w:val="single" w:color="auto" w:sz="6" w:space="0"/>
              <w:bottom w:val="single" w:color="auto" w:sz="6" w:space="0"/>
            </w:tcBorders>
            <w:vAlign w:val="center"/>
          </w:tcPr>
          <w:p>
            <w:pPr>
              <w:spacing w:line="360" w:lineRule="auto"/>
              <w:jc w:val="center"/>
              <w:rPr>
                <w:color w:val="000000"/>
              </w:rPr>
            </w:pPr>
            <w:r>
              <w:rPr>
                <w:color w:val="000000"/>
              </w:rPr>
              <w:t>项目总收入</w:t>
            </w:r>
          </w:p>
        </w:tc>
        <w:tc>
          <w:tcPr>
            <w:tcW w:w="2942" w:type="dxa"/>
            <w:gridSpan w:val="2"/>
            <w:tcBorders>
              <w:top w:val="single" w:color="auto" w:sz="6" w:space="0"/>
              <w:bottom w:val="single" w:color="auto" w:sz="6"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tcBorders>
              <w:top w:val="single" w:color="auto" w:sz="6" w:space="0"/>
            </w:tcBorders>
            <w:vAlign w:val="center"/>
          </w:tcPr>
          <w:p>
            <w:pPr>
              <w:spacing w:line="360" w:lineRule="auto"/>
              <w:jc w:val="center"/>
              <w:rPr>
                <w:color w:val="000000"/>
              </w:rPr>
            </w:pPr>
            <w:r>
              <w:rPr>
                <w:color w:val="000000"/>
              </w:rPr>
              <w:t>年　　份</w:t>
            </w:r>
          </w:p>
        </w:tc>
        <w:tc>
          <w:tcPr>
            <w:tcW w:w="2100" w:type="dxa"/>
            <w:gridSpan w:val="2"/>
            <w:tcBorders>
              <w:top w:val="single" w:color="auto" w:sz="6" w:space="0"/>
            </w:tcBorders>
            <w:vAlign w:val="center"/>
          </w:tcPr>
          <w:p>
            <w:pPr>
              <w:spacing w:line="360" w:lineRule="auto"/>
              <w:jc w:val="center"/>
              <w:rPr>
                <w:color w:val="000000"/>
              </w:rPr>
            </w:pPr>
            <w:r>
              <w:rPr>
                <w:color w:val="000000"/>
              </w:rPr>
              <w:t>项目收入</w:t>
            </w:r>
          </w:p>
        </w:tc>
        <w:tc>
          <w:tcPr>
            <w:tcW w:w="1890" w:type="dxa"/>
            <w:gridSpan w:val="2"/>
            <w:tcBorders>
              <w:top w:val="single" w:color="auto" w:sz="6" w:space="0"/>
            </w:tcBorders>
            <w:vAlign w:val="center"/>
          </w:tcPr>
          <w:p>
            <w:pPr>
              <w:spacing w:line="360" w:lineRule="auto"/>
              <w:jc w:val="center"/>
              <w:rPr>
                <w:color w:val="000000"/>
              </w:rPr>
            </w:pPr>
            <w:r>
              <w:rPr>
                <w:color w:val="000000"/>
              </w:rPr>
              <w:t>项目利润</w:t>
            </w:r>
          </w:p>
        </w:tc>
        <w:tc>
          <w:tcPr>
            <w:tcW w:w="1680" w:type="dxa"/>
            <w:gridSpan w:val="2"/>
            <w:tcBorders>
              <w:top w:val="single" w:color="auto" w:sz="6" w:space="0"/>
            </w:tcBorders>
            <w:vAlign w:val="center"/>
          </w:tcPr>
          <w:p>
            <w:pPr>
              <w:spacing w:line="360" w:lineRule="auto"/>
              <w:jc w:val="center"/>
              <w:rPr>
                <w:color w:val="000000"/>
              </w:rPr>
            </w:pPr>
            <w:r>
              <w:rPr>
                <w:color w:val="000000"/>
              </w:rPr>
              <w:t>上缴的税收</w:t>
            </w:r>
          </w:p>
        </w:tc>
        <w:tc>
          <w:tcPr>
            <w:tcW w:w="1644" w:type="dxa"/>
            <w:tcBorders>
              <w:top w:val="single" w:color="auto" w:sz="6" w:space="0"/>
            </w:tcBorders>
            <w:vAlign w:val="center"/>
          </w:tcPr>
          <w:p>
            <w:pPr>
              <w:spacing w:line="360" w:lineRule="auto"/>
              <w:jc w:val="center"/>
              <w:rPr>
                <w:color w:val="000000"/>
              </w:rPr>
            </w:pPr>
            <w:r>
              <w:rPr>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color w:val="000000"/>
              </w:rPr>
              <w:t>201</w:t>
            </w:r>
            <w:r>
              <w:rPr>
                <w:rFonts w:hint="eastAsia"/>
                <w:color w:val="000000"/>
                <w:lang w:val="en-US" w:eastAsia="zh-CN"/>
              </w:rPr>
              <w:t>7</w:t>
            </w:r>
            <w:r>
              <w:rPr>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color w:val="000000"/>
              </w:rPr>
              <w:t>201</w:t>
            </w:r>
            <w:r>
              <w:rPr>
                <w:rFonts w:hint="eastAsia"/>
                <w:color w:val="000000"/>
                <w:lang w:val="en-US" w:eastAsia="zh-CN"/>
              </w:rPr>
              <w:t>6</w:t>
            </w:r>
            <w:r>
              <w:rPr>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color w:val="000000"/>
              </w:rPr>
              <w:t>201</w:t>
            </w:r>
            <w:r>
              <w:rPr>
                <w:rFonts w:hint="eastAsia"/>
                <w:color w:val="000000"/>
                <w:lang w:val="en-US" w:eastAsia="zh-CN"/>
              </w:rPr>
              <w:t>5</w:t>
            </w:r>
            <w:r>
              <w:rPr>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color w:val="000000"/>
              </w:rPr>
              <w:t>累　　计</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8919" w:type="dxa"/>
            <w:gridSpan w:val="8"/>
            <w:vAlign w:val="center"/>
          </w:tcPr>
          <w:p>
            <w:pPr>
              <w:spacing w:line="360" w:lineRule="auto"/>
              <w:jc w:val="center"/>
              <w:rPr>
                <w:color w:val="000000"/>
              </w:rPr>
            </w:pPr>
            <w:r>
              <w:rPr>
                <w:color w:val="000000"/>
              </w:rPr>
              <w:t>效益产生单位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r>
              <w:rPr>
                <w:color w:val="000000"/>
              </w:rPr>
              <w:t>第*候选单位</w:t>
            </w:r>
          </w:p>
        </w:tc>
        <w:tc>
          <w:tcPr>
            <w:tcW w:w="6060" w:type="dxa"/>
            <w:gridSpan w:val="6"/>
            <w:vAlign w:val="center"/>
          </w:tcPr>
          <w:p>
            <w:pPr>
              <w:spacing w:line="360" w:lineRule="auto"/>
              <w:jc w:val="center"/>
              <w:rPr>
                <w:color w:val="000000"/>
              </w:rPr>
            </w:pPr>
            <w:r>
              <w:rPr>
                <w:color w:val="000000"/>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bl>
    <w:p>
      <w:pPr>
        <w:jc w:val="center"/>
        <w:rPr>
          <w:rFonts w:ascii="黑体" w:eastAsia="黑体"/>
          <w:color w:val="000000"/>
          <w:sz w:val="30"/>
          <w:szCs w:val="30"/>
        </w:rPr>
      </w:pPr>
      <w:r>
        <w:rPr>
          <w:rFonts w:hint="eastAsia" w:ascii="黑体" w:eastAsia="黑体"/>
          <w:color w:val="000000"/>
          <w:sz w:val="30"/>
          <w:szCs w:val="30"/>
        </w:rPr>
        <w:t>四、普及情况及经济、社会效益</w:t>
      </w:r>
    </w:p>
    <w:p>
      <w:pPr>
        <w:spacing w:before="156" w:beforeLines="50" w:after="156" w:afterLines="50"/>
        <w:jc w:val="left"/>
        <w:rPr>
          <w:rFonts w:ascii="黑体" w:eastAsia="黑体"/>
          <w:bCs/>
          <w:color w:val="000000"/>
          <w:sz w:val="24"/>
        </w:rPr>
      </w:pPr>
      <w:r>
        <w:rPr>
          <w:rFonts w:hint="eastAsia"/>
          <w:b/>
          <w:color w:val="000000"/>
          <w:sz w:val="24"/>
        </w:rPr>
        <w:t>候选单位经济效益</w:t>
      </w:r>
      <w:r>
        <w:rPr>
          <w:rFonts w:hint="eastAsia"/>
          <w:color w:val="000000"/>
          <w:szCs w:val="21"/>
        </w:rPr>
        <w:t>（金额单位：万元）</w:t>
      </w: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83"/>
        <w:gridCol w:w="1417"/>
        <w:gridCol w:w="705"/>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ind w:firstLine="105" w:firstLineChars="50"/>
              <w:jc w:val="center"/>
              <w:rPr>
                <w:rFonts w:ascii="黑体" w:eastAsia="黑体"/>
                <w:color w:val="000000"/>
                <w:sz w:val="30"/>
                <w:szCs w:val="30"/>
              </w:rPr>
            </w:pPr>
            <w:r>
              <w:rPr>
                <w:rFonts w:hint="eastAsia"/>
                <w:color w:val="000000"/>
              </w:rPr>
              <w:t>候选单位排序</w:t>
            </w:r>
          </w:p>
        </w:tc>
        <w:tc>
          <w:tcPr>
            <w:tcW w:w="1417" w:type="dxa"/>
            <w:vAlign w:val="center"/>
          </w:tcPr>
          <w:p>
            <w:pPr>
              <w:ind w:firstLine="150" w:firstLineChars="50"/>
              <w:jc w:val="center"/>
              <w:rPr>
                <w:rFonts w:ascii="黑体" w:eastAsia="黑体"/>
                <w:color w:val="000000"/>
                <w:sz w:val="30"/>
                <w:szCs w:val="30"/>
              </w:rPr>
            </w:pPr>
          </w:p>
        </w:tc>
        <w:tc>
          <w:tcPr>
            <w:tcW w:w="1418" w:type="dxa"/>
            <w:gridSpan w:val="2"/>
            <w:vAlign w:val="center"/>
          </w:tcPr>
          <w:p>
            <w:pPr>
              <w:spacing w:line="360" w:lineRule="auto"/>
              <w:jc w:val="center"/>
              <w:rPr>
                <w:rFonts w:ascii="黑体" w:eastAsia="黑体"/>
                <w:color w:val="000000"/>
                <w:sz w:val="30"/>
                <w:szCs w:val="30"/>
              </w:rPr>
            </w:pPr>
            <w:r>
              <w:rPr>
                <w:rFonts w:hint="eastAsia"/>
                <w:color w:val="000000"/>
              </w:rPr>
              <w:t>单位名称</w:t>
            </w:r>
          </w:p>
        </w:tc>
        <w:tc>
          <w:tcPr>
            <w:tcW w:w="4501" w:type="dxa"/>
            <w:gridSpan w:val="4"/>
            <w:vAlign w:val="center"/>
          </w:tcPr>
          <w:p>
            <w:pPr>
              <w:spacing w:line="360" w:lineRule="auto"/>
              <w:jc w:val="center"/>
              <w:rPr>
                <w:rFonts w:ascii="黑体" w:eastAsia="黑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项目总投资</w:t>
            </w:r>
          </w:p>
        </w:tc>
        <w:tc>
          <w:tcPr>
            <w:tcW w:w="2835" w:type="dxa"/>
            <w:gridSpan w:val="3"/>
            <w:vAlign w:val="center"/>
          </w:tcPr>
          <w:p>
            <w:pPr>
              <w:spacing w:line="360" w:lineRule="auto"/>
              <w:jc w:val="center"/>
              <w:rPr>
                <w:color w:val="000000"/>
              </w:rPr>
            </w:pPr>
          </w:p>
        </w:tc>
        <w:tc>
          <w:tcPr>
            <w:tcW w:w="1559" w:type="dxa"/>
            <w:gridSpan w:val="2"/>
            <w:vAlign w:val="center"/>
          </w:tcPr>
          <w:p>
            <w:pPr>
              <w:spacing w:line="360" w:lineRule="auto"/>
              <w:jc w:val="center"/>
              <w:rPr>
                <w:color w:val="000000"/>
              </w:rPr>
            </w:pPr>
            <w:r>
              <w:rPr>
                <w:rFonts w:hint="eastAsia"/>
                <w:color w:val="000000"/>
              </w:rPr>
              <w:t>项目总收入</w:t>
            </w:r>
          </w:p>
        </w:tc>
        <w:tc>
          <w:tcPr>
            <w:tcW w:w="2942"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年　　份</w:t>
            </w:r>
          </w:p>
        </w:tc>
        <w:tc>
          <w:tcPr>
            <w:tcW w:w="2122" w:type="dxa"/>
            <w:gridSpan w:val="2"/>
            <w:vAlign w:val="center"/>
          </w:tcPr>
          <w:p>
            <w:pPr>
              <w:spacing w:line="360" w:lineRule="auto"/>
              <w:jc w:val="center"/>
              <w:rPr>
                <w:color w:val="000000"/>
              </w:rPr>
            </w:pPr>
            <w:r>
              <w:rPr>
                <w:rFonts w:hint="eastAsia"/>
                <w:color w:val="000000"/>
              </w:rPr>
              <w:t>项目收入</w:t>
            </w:r>
          </w:p>
        </w:tc>
        <w:tc>
          <w:tcPr>
            <w:tcW w:w="1890" w:type="dxa"/>
            <w:gridSpan w:val="2"/>
            <w:vAlign w:val="center"/>
          </w:tcPr>
          <w:p>
            <w:pPr>
              <w:spacing w:line="360" w:lineRule="auto"/>
              <w:jc w:val="center"/>
              <w:rPr>
                <w:color w:val="000000"/>
              </w:rPr>
            </w:pPr>
            <w:r>
              <w:rPr>
                <w:rFonts w:hint="eastAsia"/>
                <w:color w:val="000000"/>
              </w:rPr>
              <w:t>项目利润</w:t>
            </w:r>
          </w:p>
        </w:tc>
        <w:tc>
          <w:tcPr>
            <w:tcW w:w="1680" w:type="dxa"/>
            <w:gridSpan w:val="2"/>
            <w:vAlign w:val="center"/>
          </w:tcPr>
          <w:p>
            <w:pPr>
              <w:spacing w:line="360" w:lineRule="auto"/>
              <w:jc w:val="center"/>
              <w:rPr>
                <w:color w:val="000000"/>
              </w:rPr>
            </w:pPr>
            <w:r>
              <w:rPr>
                <w:rFonts w:hint="eastAsia"/>
                <w:color w:val="000000"/>
              </w:rPr>
              <w:t>上缴的税收</w:t>
            </w:r>
          </w:p>
        </w:tc>
        <w:tc>
          <w:tcPr>
            <w:tcW w:w="1644" w:type="dxa"/>
            <w:vAlign w:val="center"/>
          </w:tcPr>
          <w:p>
            <w:pPr>
              <w:spacing w:line="360" w:lineRule="auto"/>
              <w:jc w:val="center"/>
              <w:rPr>
                <w:color w:val="000000"/>
              </w:rPr>
            </w:pPr>
            <w:r>
              <w:rPr>
                <w:rFonts w:hint="eastAsia"/>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7</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6</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5</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累　　计</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6"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各栏目的计算依据（限800字）</w:t>
            </w: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r>
              <w:rPr>
                <w:rFonts w:hint="eastAsia" w:ascii="宋体" w:hAnsi="宋体" w:cs="黑体"/>
                <w:color w:val="000000"/>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27"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声明：我单位确认以上财务数据真实可靠，同意全力配合后期经济效益数据抽查工作，并愿意承担因此产生的相关责任。</w:t>
            </w:r>
          </w:p>
          <w:p>
            <w:pPr>
              <w:spacing w:line="360" w:lineRule="auto"/>
              <w:ind w:right="420"/>
              <w:jc w:val="right"/>
              <w:rPr>
                <w:rFonts w:ascii="宋体" w:hAnsi="宋体" w:cs="黑体"/>
                <w:color w:val="000000"/>
                <w:szCs w:val="21"/>
                <w:lang w:val="zh-CN"/>
              </w:rPr>
            </w:pPr>
            <w:r>
              <w:rPr>
                <w:rFonts w:hint="eastAsia" w:ascii="宋体" w:hAnsi="宋体" w:cs="黑体"/>
                <w:color w:val="000000"/>
                <w:szCs w:val="21"/>
                <w:lang w:val="zh-CN"/>
              </w:rPr>
              <w:t>效益产生单位财务专用章</w:t>
            </w:r>
          </w:p>
          <w:p>
            <w:pPr>
              <w:spacing w:line="360" w:lineRule="auto"/>
              <w:ind w:right="420" w:firstLine="210" w:firstLineChars="100"/>
              <w:jc w:val="right"/>
              <w:rPr>
                <w:rFonts w:ascii="宋体" w:hAnsi="宋体" w:cs="黑体"/>
                <w:color w:val="000000"/>
                <w:szCs w:val="21"/>
                <w:lang w:val="zh-CN"/>
              </w:rPr>
            </w:pPr>
            <w:r>
              <w:rPr>
                <w:rFonts w:hint="eastAsia" w:ascii="宋体" w:hAnsi="宋体" w:cs="黑体"/>
                <w:color w:val="000000"/>
                <w:szCs w:val="21"/>
                <w:lang w:val="zh-CN"/>
              </w:rPr>
              <w:t>年   月   日</w:t>
            </w:r>
          </w:p>
        </w:tc>
      </w:tr>
    </w:tbl>
    <w:p>
      <w:pPr>
        <w:jc w:val="center"/>
        <w:rPr>
          <w:rFonts w:ascii="黑体" w:eastAsia="黑体"/>
          <w:color w:val="000000"/>
          <w:sz w:val="30"/>
          <w:szCs w:val="30"/>
        </w:rPr>
      </w:pPr>
      <w:r>
        <w:rPr>
          <w:color w:val="000000"/>
        </w:rPr>
        <w:br w:type="page"/>
      </w:r>
      <w:r>
        <w:rPr>
          <w:rFonts w:hint="eastAsia" w:ascii="黑体" w:eastAsia="黑体"/>
          <w:color w:val="000000"/>
          <w:sz w:val="30"/>
          <w:szCs w:val="30"/>
        </w:rPr>
        <w:t>四、普及情况及经济、社会效益</w:t>
      </w:r>
    </w:p>
    <w:p>
      <w:pPr>
        <w:jc w:val="left"/>
        <w:rPr>
          <w:b/>
          <w:bCs/>
          <w:color w:val="000000"/>
          <w:sz w:val="28"/>
          <w:szCs w:val="28"/>
        </w:rPr>
      </w:pPr>
      <w:r>
        <w:rPr>
          <w:b/>
          <w:bCs/>
          <w:color w:val="000000"/>
          <w:sz w:val="28"/>
          <w:szCs w:val="28"/>
        </w:rPr>
        <w:t>4.3</w:t>
      </w:r>
      <w:r>
        <w:rPr>
          <w:rFonts w:hint="eastAsia"/>
          <w:b/>
          <w:bCs/>
          <w:color w:val="000000"/>
          <w:sz w:val="28"/>
          <w:szCs w:val="28"/>
        </w:rPr>
        <w:t xml:space="preserve"> </w:t>
      </w:r>
      <w:r>
        <w:rPr>
          <w:rFonts w:hAnsi="宋体"/>
          <w:b/>
          <w:bCs/>
          <w:color w:val="000000"/>
          <w:sz w:val="28"/>
          <w:szCs w:val="28"/>
        </w:rPr>
        <w:t>直接经济</w:t>
      </w:r>
      <w:r>
        <w:rPr>
          <w:b/>
          <w:bCs/>
          <w:color w:val="000000"/>
          <w:sz w:val="28"/>
          <w:szCs w:val="28"/>
        </w:rPr>
        <w:t>效益综述（限1000字）</w:t>
      </w:r>
    </w:p>
    <w:p>
      <w:pPr>
        <w:jc w:val="center"/>
        <w:rPr>
          <w:rFonts w:ascii="黑体" w:eastAsia="黑体"/>
          <w:color w:val="000000"/>
          <w:sz w:val="30"/>
          <w:szCs w:val="30"/>
        </w:rPr>
      </w:pPr>
      <w:r>
        <w:rPr>
          <w:b/>
          <w:bCs/>
          <w:color w:val="000000"/>
          <w:sz w:val="28"/>
          <w:szCs w:val="28"/>
        </w:rPr>
        <w:br w:type="page"/>
      </w:r>
      <w:r>
        <w:rPr>
          <w:rFonts w:hint="eastAsia" w:ascii="黑体" w:eastAsia="黑体"/>
          <w:color w:val="000000"/>
          <w:sz w:val="30"/>
          <w:szCs w:val="30"/>
        </w:rPr>
        <w:t>四、普及情况及经济、社会效益</w:t>
      </w:r>
    </w:p>
    <w:p>
      <w:pPr>
        <w:jc w:val="left"/>
        <w:rPr>
          <w:b/>
          <w:bCs/>
          <w:color w:val="000000"/>
          <w:sz w:val="28"/>
          <w:szCs w:val="28"/>
        </w:rPr>
      </w:pPr>
      <w:r>
        <w:rPr>
          <w:b/>
          <w:bCs/>
          <w:color w:val="000000"/>
          <w:sz w:val="28"/>
          <w:szCs w:val="28"/>
        </w:rPr>
        <w:t xml:space="preserve">4.4 </w:t>
      </w:r>
      <w:r>
        <w:rPr>
          <w:rFonts w:hAnsi="宋体"/>
          <w:b/>
          <w:bCs/>
          <w:color w:val="000000"/>
          <w:sz w:val="28"/>
          <w:szCs w:val="28"/>
        </w:rPr>
        <w:t>间接经济</w:t>
      </w:r>
      <w:r>
        <w:rPr>
          <w:b/>
          <w:bCs/>
          <w:color w:val="000000"/>
          <w:sz w:val="28"/>
          <w:szCs w:val="28"/>
        </w:rPr>
        <w:t>效益和社会效益（包括生态效益、环境效益等）</w:t>
      </w:r>
    </w:p>
    <w:p>
      <w:pPr>
        <w:adjustRightInd w:val="0"/>
        <w:snapToGrid w:val="0"/>
        <w:ind w:firstLine="236" w:firstLineChars="98"/>
        <w:rPr>
          <w:b/>
          <w:bCs/>
          <w:color w:val="000000"/>
          <w:sz w:val="24"/>
        </w:rPr>
      </w:pPr>
      <w:r>
        <w:rPr>
          <w:b/>
          <w:bCs/>
          <w:color w:val="000000"/>
          <w:sz w:val="24"/>
        </w:rPr>
        <w:t>（限1000字）</w:t>
      </w:r>
    </w:p>
    <w:p>
      <w:pPr>
        <w:jc w:val="center"/>
        <w:rPr>
          <w:rFonts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autoSpaceDE w:val="0"/>
        <w:autoSpaceDN w:val="0"/>
        <w:adjustRightInd w:val="0"/>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五、主要证明材料的具体内容</w:t>
      </w:r>
    </w:p>
    <w:p>
      <w:pPr>
        <w:autoSpaceDE w:val="0"/>
        <w:autoSpaceDN w:val="0"/>
        <w:adjustRightInd w:val="0"/>
        <w:jc w:val="center"/>
        <w:rPr>
          <w:rFonts w:ascii="FangSong_GB2312-Identity-H" w:eastAsia="FangSong_GB2312-Identity-H" w:cs="FangSong_GB2312-Identity-H"/>
          <w:color w:val="000000"/>
          <w:kern w:val="0"/>
          <w:sz w:val="24"/>
        </w:rPr>
      </w:pPr>
      <w:r>
        <w:rPr>
          <w:rFonts w:hint="eastAsia" w:ascii="黑体" w:eastAsia="黑体"/>
          <w:color w:val="000000"/>
          <w:sz w:val="24"/>
        </w:rPr>
        <w:t>（本部分填写内容必须与附件上传材料相对应）</w:t>
      </w:r>
    </w:p>
    <w:tbl>
      <w:tblPr>
        <w:tblStyle w:val="18"/>
        <w:tblW w:w="92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256" w:type="dxa"/>
            <w:vAlign w:val="center"/>
          </w:tcPr>
          <w:p>
            <w:pPr>
              <w:spacing w:line="360" w:lineRule="auto"/>
              <w:rPr>
                <w:b/>
                <w:color w:val="000000"/>
              </w:rPr>
            </w:pPr>
            <w:r>
              <w:rPr>
                <w:b/>
                <w:color w:val="000000"/>
              </w:rPr>
              <w:t xml:space="preserve">5.1 </w:t>
            </w:r>
            <w:r>
              <w:rPr>
                <w:rFonts w:hAnsi="宋体"/>
                <w:b/>
                <w:color w:val="000000"/>
              </w:rPr>
              <w:t>图书及</w:t>
            </w:r>
            <w:r>
              <w:rPr>
                <w:b/>
                <w:color w:val="000000"/>
              </w:rPr>
              <w:t>电子出版物样本（最新版本）介绍（限1000字）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81" w:hRule="atLeast"/>
          <w:jc w:val="center"/>
        </w:trPr>
        <w:tc>
          <w:tcPr>
            <w:tcW w:w="9256" w:type="dxa"/>
            <w:vAlign w:val="top"/>
          </w:tcPr>
          <w:p>
            <w:pPr>
              <w:spacing w:line="360" w:lineRule="auto"/>
              <w:rPr>
                <w:color w:val="000000"/>
              </w:rPr>
            </w:pPr>
          </w:p>
        </w:tc>
      </w:tr>
    </w:tbl>
    <w:p>
      <w:pPr>
        <w:jc w:val="center"/>
        <w:rPr>
          <w:rFonts w:ascii="黑体" w:eastAsia="黑体"/>
          <w:color w:val="000000"/>
          <w:sz w:val="30"/>
          <w:szCs w:val="30"/>
        </w:rPr>
      </w:pPr>
    </w:p>
    <w:p>
      <w:pPr>
        <w:jc w:val="center"/>
        <w:rPr>
          <w:rFonts w:ascii="黑体" w:eastAsia="黑体"/>
          <w:color w:val="000000"/>
          <w:sz w:val="30"/>
          <w:szCs w:val="30"/>
        </w:rPr>
      </w:pPr>
      <w:r>
        <w:rPr>
          <w:rFonts w:hint="eastAsia" w:ascii="黑体" w:eastAsia="黑体"/>
          <w:color w:val="000000"/>
          <w:sz w:val="30"/>
          <w:szCs w:val="30"/>
        </w:rPr>
        <w:t>五、主要证明材料的具体内容</w:t>
      </w:r>
    </w:p>
    <w:tbl>
      <w:tblPr>
        <w:tblStyle w:val="18"/>
        <w:tblW w:w="93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5" w:hRule="atLeast"/>
          <w:jc w:val="center"/>
        </w:trPr>
        <w:tc>
          <w:tcPr>
            <w:tcW w:w="9372" w:type="dxa"/>
            <w:vAlign w:val="center"/>
          </w:tcPr>
          <w:p>
            <w:pPr>
              <w:rPr>
                <w:b/>
                <w:color w:val="000000"/>
              </w:rPr>
            </w:pPr>
            <w:r>
              <w:rPr>
                <w:b/>
                <w:color w:val="000000"/>
              </w:rPr>
              <w:t xml:space="preserve">5.2 </w:t>
            </w:r>
            <w:r>
              <w:rPr>
                <w:rFonts w:hAnsi="宋体"/>
                <w:b/>
                <w:color w:val="000000"/>
              </w:rPr>
              <w:t>普及</w:t>
            </w:r>
            <w:r>
              <w:rPr>
                <w:b/>
                <w:color w:val="000000"/>
              </w:rPr>
              <w:t>情况证明材料的主要内容（限1000字）</w:t>
            </w:r>
          </w:p>
          <w:p>
            <w:pPr>
              <w:rPr>
                <w:color w:val="000000"/>
              </w:rPr>
            </w:pPr>
            <w:r>
              <w:rPr>
                <w:b/>
                <w:color w:val="000000"/>
              </w:rPr>
              <w:t>主要包括由出版社出具的作品发行数量、再版次数证明的具体内容等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047" w:hRule="atLeast"/>
          <w:jc w:val="center"/>
        </w:trPr>
        <w:tc>
          <w:tcPr>
            <w:tcW w:w="9372" w:type="dxa"/>
            <w:vAlign w:val="top"/>
          </w:tcPr>
          <w:p>
            <w:pPr>
              <w:spacing w:line="360" w:lineRule="auto"/>
              <w:rPr>
                <w:color w:val="000000"/>
              </w:rPr>
            </w:pPr>
            <w:r>
              <w:rPr>
                <w:color w:val="000000"/>
              </w:rPr>
              <w:t xml:space="preserve"> </w:t>
            </w:r>
          </w:p>
        </w:tc>
      </w:tr>
    </w:tbl>
    <w:p>
      <w:pPr>
        <w:rPr>
          <w:rFonts w:ascii="黑体" w:eastAsia="黑体"/>
          <w:color w:val="000000"/>
          <w:sz w:val="30"/>
          <w:szCs w:val="30"/>
        </w:rPr>
      </w:pPr>
    </w:p>
    <w:p>
      <w:pPr>
        <w:jc w:val="center"/>
        <w:rPr>
          <w:rFonts w:ascii="黑体" w:eastAsia="黑体"/>
          <w:color w:val="000000"/>
          <w:sz w:val="30"/>
          <w:szCs w:val="30"/>
        </w:rPr>
      </w:pPr>
      <w:r>
        <w:rPr>
          <w:rFonts w:hint="eastAsia" w:ascii="黑体" w:eastAsia="黑体"/>
          <w:color w:val="000000"/>
          <w:sz w:val="30"/>
          <w:szCs w:val="30"/>
        </w:rPr>
        <w:t>五、主要证明材料的具体内容</w:t>
      </w:r>
    </w:p>
    <w:tbl>
      <w:tblPr>
        <w:tblStyle w:val="18"/>
        <w:tblW w:w="918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5" w:hRule="atLeast"/>
          <w:jc w:val="center"/>
        </w:trPr>
        <w:tc>
          <w:tcPr>
            <w:tcW w:w="9189" w:type="dxa"/>
            <w:vAlign w:val="center"/>
          </w:tcPr>
          <w:p>
            <w:pPr>
              <w:spacing w:line="360" w:lineRule="auto"/>
              <w:rPr>
                <w:color w:val="000000"/>
              </w:rPr>
            </w:pPr>
            <w:r>
              <w:rPr>
                <w:b/>
                <w:color w:val="000000"/>
              </w:rPr>
              <w:t xml:space="preserve">5.3 </w:t>
            </w:r>
            <w:r>
              <w:rPr>
                <w:rFonts w:hAnsi="宋体"/>
                <w:b/>
                <w:color w:val="000000"/>
              </w:rPr>
              <w:t>第三</w:t>
            </w:r>
            <w:r>
              <w:rPr>
                <w:b/>
                <w:color w:val="000000"/>
              </w:rPr>
              <w:t>方评价证明的具体内容（限1000字）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187" w:hRule="atLeast"/>
          <w:jc w:val="center"/>
        </w:trPr>
        <w:tc>
          <w:tcPr>
            <w:tcW w:w="9189" w:type="dxa"/>
            <w:vAlign w:val="top"/>
          </w:tcPr>
          <w:p>
            <w:pPr>
              <w:spacing w:line="360" w:lineRule="auto"/>
              <w:rPr>
                <w:color w:val="000000"/>
              </w:rPr>
            </w:pPr>
          </w:p>
        </w:tc>
      </w:tr>
    </w:tbl>
    <w:p>
      <w:pPr>
        <w:jc w:val="center"/>
        <w:rPr>
          <w:rFonts w:ascii="黑体" w:eastAsia="黑体"/>
          <w:color w:val="000000"/>
          <w:sz w:val="30"/>
          <w:szCs w:val="30"/>
        </w:rPr>
      </w:pPr>
    </w:p>
    <w:p>
      <w:pPr>
        <w:jc w:val="center"/>
        <w:rPr>
          <w:rFonts w:ascii="黑体" w:eastAsia="黑体"/>
          <w:color w:val="000000"/>
          <w:sz w:val="30"/>
          <w:szCs w:val="30"/>
        </w:rPr>
      </w:pPr>
      <w:r>
        <w:rPr>
          <w:rFonts w:hint="eastAsia" w:ascii="黑体" w:eastAsia="黑体"/>
          <w:color w:val="000000"/>
          <w:sz w:val="30"/>
          <w:szCs w:val="30"/>
        </w:rPr>
        <w:t>六、其他主要证明材料目录</w:t>
      </w:r>
    </w:p>
    <w:tbl>
      <w:tblPr>
        <w:tblStyle w:val="18"/>
        <w:tblW w:w="935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6"/>
        <w:gridCol w:w="81"/>
        <w:gridCol w:w="995"/>
        <w:gridCol w:w="1134"/>
        <w:gridCol w:w="1134"/>
        <w:gridCol w:w="461"/>
        <w:gridCol w:w="645"/>
        <w:gridCol w:w="391"/>
        <w:gridCol w:w="962"/>
        <w:gridCol w:w="714"/>
        <w:gridCol w:w="477"/>
        <w:gridCol w:w="886"/>
        <w:gridCol w:w="7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0" w:hRule="atLeast"/>
          <w:jc w:val="center"/>
        </w:trPr>
        <w:tc>
          <w:tcPr>
            <w:tcW w:w="9358" w:type="dxa"/>
            <w:gridSpan w:val="13"/>
            <w:vAlign w:val="center"/>
          </w:tcPr>
          <w:p>
            <w:pPr>
              <w:spacing w:line="360" w:lineRule="auto"/>
              <w:rPr>
                <w:b/>
                <w:color w:val="000000"/>
              </w:rPr>
            </w:pPr>
            <w:r>
              <w:rPr>
                <w:b/>
                <w:color w:val="000000"/>
              </w:rPr>
              <w:t xml:space="preserve">6.1 </w:t>
            </w:r>
            <w:r>
              <w:rPr>
                <w:rFonts w:hAnsi="宋体"/>
                <w:b/>
                <w:color w:val="000000"/>
              </w:rPr>
              <w:t>著作</w:t>
            </w:r>
            <w:r>
              <w:rPr>
                <w:b/>
                <w:color w:val="000000"/>
              </w:rPr>
              <w:t>权登记证情况目录（限10个）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4" w:hRule="atLeast"/>
          <w:jc w:val="center"/>
        </w:trPr>
        <w:tc>
          <w:tcPr>
            <w:tcW w:w="726" w:type="dxa"/>
            <w:vAlign w:val="center"/>
          </w:tcPr>
          <w:p>
            <w:pPr>
              <w:adjustRightInd w:val="0"/>
              <w:snapToGrid w:val="0"/>
              <w:jc w:val="center"/>
              <w:rPr>
                <w:b/>
                <w:color w:val="000000"/>
              </w:rPr>
            </w:pPr>
            <w:r>
              <w:rPr>
                <w:b/>
                <w:color w:val="000000"/>
              </w:rPr>
              <w:t>序号</w:t>
            </w:r>
          </w:p>
        </w:tc>
        <w:tc>
          <w:tcPr>
            <w:tcW w:w="2210" w:type="dxa"/>
            <w:gridSpan w:val="3"/>
            <w:vAlign w:val="center"/>
          </w:tcPr>
          <w:p>
            <w:pPr>
              <w:adjustRightInd w:val="0"/>
              <w:snapToGrid w:val="0"/>
              <w:jc w:val="center"/>
              <w:rPr>
                <w:b/>
                <w:color w:val="000000"/>
              </w:rPr>
            </w:pPr>
            <w:r>
              <w:rPr>
                <w:b/>
                <w:color w:val="000000"/>
              </w:rPr>
              <w:t>登记作品名称</w:t>
            </w:r>
          </w:p>
        </w:tc>
        <w:tc>
          <w:tcPr>
            <w:tcW w:w="2631" w:type="dxa"/>
            <w:gridSpan w:val="4"/>
            <w:vAlign w:val="center"/>
          </w:tcPr>
          <w:p>
            <w:pPr>
              <w:adjustRightInd w:val="0"/>
              <w:snapToGrid w:val="0"/>
              <w:jc w:val="center"/>
              <w:rPr>
                <w:b/>
                <w:color w:val="000000"/>
              </w:rPr>
            </w:pPr>
            <w:r>
              <w:rPr>
                <w:b/>
                <w:color w:val="000000"/>
              </w:rPr>
              <w:t>登记日期</w:t>
            </w:r>
          </w:p>
        </w:tc>
        <w:tc>
          <w:tcPr>
            <w:tcW w:w="1676" w:type="dxa"/>
            <w:gridSpan w:val="2"/>
            <w:vAlign w:val="center"/>
          </w:tcPr>
          <w:p>
            <w:pPr>
              <w:adjustRightInd w:val="0"/>
              <w:snapToGrid w:val="0"/>
              <w:jc w:val="center"/>
              <w:rPr>
                <w:b/>
                <w:color w:val="000000"/>
              </w:rPr>
            </w:pPr>
            <w:r>
              <w:rPr>
                <w:b/>
                <w:color w:val="000000"/>
              </w:rPr>
              <w:t>著作权人</w:t>
            </w:r>
          </w:p>
        </w:tc>
        <w:tc>
          <w:tcPr>
            <w:tcW w:w="2115" w:type="dxa"/>
            <w:gridSpan w:val="3"/>
            <w:vAlign w:val="center"/>
          </w:tcPr>
          <w:p>
            <w:pPr>
              <w:adjustRightInd w:val="0"/>
              <w:snapToGrid w:val="0"/>
              <w:jc w:val="center"/>
              <w:rPr>
                <w:b/>
                <w:color w:val="000000"/>
              </w:rPr>
            </w:pPr>
            <w:r>
              <w:rPr>
                <w:b/>
                <w:color w:val="000000"/>
              </w:rPr>
              <w:t>登记部门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4"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4"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4"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726" w:type="dxa"/>
            <w:vAlign w:val="center"/>
          </w:tcPr>
          <w:p>
            <w:pPr>
              <w:adjustRightInd w:val="0"/>
              <w:snapToGrid w:val="0"/>
              <w:jc w:val="center"/>
              <w:rPr>
                <w:color w:val="000000"/>
              </w:rPr>
            </w:pPr>
          </w:p>
        </w:tc>
        <w:tc>
          <w:tcPr>
            <w:tcW w:w="2210" w:type="dxa"/>
            <w:gridSpan w:val="3"/>
            <w:vAlign w:val="center"/>
          </w:tcPr>
          <w:p>
            <w:pPr>
              <w:adjustRightInd w:val="0"/>
              <w:snapToGrid w:val="0"/>
              <w:jc w:val="center"/>
              <w:rPr>
                <w:color w:val="000000"/>
              </w:rPr>
            </w:pPr>
          </w:p>
        </w:tc>
        <w:tc>
          <w:tcPr>
            <w:tcW w:w="2631" w:type="dxa"/>
            <w:gridSpan w:val="4"/>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2115" w:type="dxa"/>
            <w:gridSpan w:val="3"/>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9358" w:type="dxa"/>
            <w:gridSpan w:val="13"/>
            <w:vAlign w:val="center"/>
          </w:tcPr>
          <w:p>
            <w:pPr>
              <w:spacing w:line="360" w:lineRule="auto"/>
              <w:rPr>
                <w:color w:val="000000"/>
              </w:rPr>
            </w:pPr>
            <w:r>
              <w:rPr>
                <w:b/>
                <w:color w:val="000000"/>
              </w:rPr>
              <w:t xml:space="preserve">6.2 </w:t>
            </w:r>
            <w:r>
              <w:rPr>
                <w:rFonts w:hAnsi="宋体"/>
                <w:b/>
                <w:color w:val="000000"/>
              </w:rPr>
              <w:t>近三年直接经济效</w:t>
            </w:r>
            <w:r>
              <w:rPr>
                <w:b/>
                <w:color w:val="000000"/>
              </w:rPr>
              <w:t>益证明材料目录（限10个）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b/>
                <w:color w:val="000000"/>
              </w:rPr>
            </w:pPr>
            <w:r>
              <w:rPr>
                <w:b/>
                <w:color w:val="000000"/>
              </w:rPr>
              <w:t>序号</w:t>
            </w:r>
          </w:p>
        </w:tc>
        <w:tc>
          <w:tcPr>
            <w:tcW w:w="1076" w:type="dxa"/>
            <w:gridSpan w:val="2"/>
            <w:vAlign w:val="center"/>
          </w:tcPr>
          <w:p>
            <w:pPr>
              <w:adjustRightInd w:val="0"/>
              <w:snapToGrid w:val="0"/>
              <w:jc w:val="center"/>
              <w:rPr>
                <w:b/>
                <w:color w:val="000000"/>
              </w:rPr>
            </w:pPr>
            <w:r>
              <w:rPr>
                <w:rFonts w:hint="eastAsia"/>
                <w:b/>
                <w:color w:val="000000"/>
              </w:rPr>
              <w:t>候选单位</w:t>
            </w:r>
          </w:p>
        </w:tc>
        <w:tc>
          <w:tcPr>
            <w:tcW w:w="1134" w:type="dxa"/>
            <w:vAlign w:val="center"/>
          </w:tcPr>
          <w:p>
            <w:pPr>
              <w:adjustRightInd w:val="0"/>
              <w:snapToGrid w:val="0"/>
              <w:jc w:val="center"/>
              <w:rPr>
                <w:b/>
                <w:color w:val="000000"/>
              </w:rPr>
            </w:pPr>
            <w:r>
              <w:rPr>
                <w:b/>
                <w:color w:val="000000"/>
              </w:rPr>
              <w:t>证明材料种类</w:t>
            </w:r>
          </w:p>
        </w:tc>
        <w:tc>
          <w:tcPr>
            <w:tcW w:w="1595" w:type="dxa"/>
            <w:gridSpan w:val="2"/>
            <w:vAlign w:val="center"/>
          </w:tcPr>
          <w:p>
            <w:pPr>
              <w:adjustRightInd w:val="0"/>
              <w:snapToGrid w:val="0"/>
              <w:jc w:val="center"/>
              <w:rPr>
                <w:b/>
                <w:color w:val="000000"/>
              </w:rPr>
            </w:pPr>
            <w:r>
              <w:rPr>
                <w:b/>
                <w:color w:val="000000"/>
              </w:rPr>
              <w:t>名称</w:t>
            </w:r>
          </w:p>
          <w:p>
            <w:pPr>
              <w:adjustRightInd w:val="0"/>
              <w:snapToGrid w:val="0"/>
              <w:jc w:val="center"/>
              <w:rPr>
                <w:b/>
                <w:color w:val="000000"/>
              </w:rPr>
            </w:pPr>
            <w:r>
              <w:rPr>
                <w:b/>
                <w:color w:val="000000"/>
              </w:rPr>
              <w:t>（限20字）</w:t>
            </w:r>
          </w:p>
        </w:tc>
        <w:tc>
          <w:tcPr>
            <w:tcW w:w="1036" w:type="dxa"/>
            <w:gridSpan w:val="2"/>
            <w:vAlign w:val="center"/>
          </w:tcPr>
          <w:p>
            <w:pPr>
              <w:adjustRightInd w:val="0"/>
              <w:snapToGrid w:val="0"/>
              <w:jc w:val="center"/>
              <w:rPr>
                <w:b/>
                <w:color w:val="000000"/>
              </w:rPr>
            </w:pPr>
            <w:r>
              <w:rPr>
                <w:b/>
                <w:color w:val="000000"/>
              </w:rPr>
              <w:t>证明方</w:t>
            </w:r>
          </w:p>
        </w:tc>
        <w:tc>
          <w:tcPr>
            <w:tcW w:w="1676" w:type="dxa"/>
            <w:gridSpan w:val="2"/>
            <w:vAlign w:val="center"/>
          </w:tcPr>
          <w:p>
            <w:pPr>
              <w:adjustRightInd w:val="0"/>
              <w:snapToGrid w:val="0"/>
              <w:jc w:val="center"/>
              <w:rPr>
                <w:b/>
                <w:color w:val="000000"/>
              </w:rPr>
            </w:pPr>
            <w:r>
              <w:rPr>
                <w:b/>
                <w:color w:val="000000"/>
              </w:rPr>
              <w:t>效益产生日期</w:t>
            </w:r>
          </w:p>
        </w:tc>
        <w:tc>
          <w:tcPr>
            <w:tcW w:w="1363" w:type="dxa"/>
            <w:gridSpan w:val="2"/>
            <w:vAlign w:val="center"/>
          </w:tcPr>
          <w:p>
            <w:pPr>
              <w:autoSpaceDE w:val="0"/>
              <w:autoSpaceDN w:val="0"/>
              <w:adjustRightInd w:val="0"/>
              <w:snapToGrid w:val="0"/>
              <w:jc w:val="center"/>
              <w:rPr>
                <w:b/>
                <w:color w:val="000000"/>
              </w:rPr>
            </w:pPr>
            <w:r>
              <w:rPr>
                <w:b/>
                <w:color w:val="000000"/>
              </w:rPr>
              <w:t>项目收入（万元）</w:t>
            </w:r>
          </w:p>
        </w:tc>
        <w:tc>
          <w:tcPr>
            <w:tcW w:w="752" w:type="dxa"/>
            <w:vAlign w:val="center"/>
          </w:tcPr>
          <w:p>
            <w:pPr>
              <w:autoSpaceDE w:val="0"/>
              <w:autoSpaceDN w:val="0"/>
              <w:adjustRightInd w:val="0"/>
              <w:snapToGrid w:val="0"/>
              <w:jc w:val="center"/>
              <w:rPr>
                <w:b/>
                <w:color w:val="000000"/>
              </w:rPr>
            </w:pPr>
            <w:r>
              <w:rPr>
                <w:rFonts w:hint="eastAsia"/>
                <w:b/>
                <w:color w:val="00000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center"/>
              <w:rPr>
                <w:color w:val="000000"/>
              </w:rPr>
            </w:pPr>
          </w:p>
        </w:tc>
        <w:tc>
          <w:tcPr>
            <w:tcW w:w="752"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1" w:hRule="atLeast"/>
          <w:jc w:val="center"/>
        </w:trPr>
        <w:tc>
          <w:tcPr>
            <w:tcW w:w="726" w:type="dxa"/>
            <w:vAlign w:val="center"/>
          </w:tcPr>
          <w:p>
            <w:pPr>
              <w:adjustRightInd w:val="0"/>
              <w:snapToGrid w:val="0"/>
              <w:jc w:val="center"/>
              <w:rPr>
                <w:color w:val="000000"/>
              </w:rPr>
            </w:pPr>
          </w:p>
        </w:tc>
        <w:tc>
          <w:tcPr>
            <w:tcW w:w="1076" w:type="dxa"/>
            <w:gridSpan w:val="2"/>
            <w:vAlign w:val="center"/>
          </w:tcPr>
          <w:p>
            <w:pPr>
              <w:adjustRightInd w:val="0"/>
              <w:snapToGrid w:val="0"/>
              <w:jc w:val="center"/>
              <w:rPr>
                <w:color w:val="000000"/>
              </w:rPr>
            </w:pPr>
          </w:p>
        </w:tc>
        <w:tc>
          <w:tcPr>
            <w:tcW w:w="1134" w:type="dxa"/>
            <w:vAlign w:val="center"/>
          </w:tcPr>
          <w:p>
            <w:pPr>
              <w:adjustRightInd w:val="0"/>
              <w:snapToGrid w:val="0"/>
              <w:jc w:val="center"/>
              <w:rPr>
                <w:color w:val="000000"/>
              </w:rPr>
            </w:pPr>
          </w:p>
        </w:tc>
        <w:tc>
          <w:tcPr>
            <w:tcW w:w="1595" w:type="dxa"/>
            <w:gridSpan w:val="2"/>
            <w:vAlign w:val="center"/>
          </w:tcPr>
          <w:p>
            <w:pPr>
              <w:adjustRightInd w:val="0"/>
              <w:snapToGrid w:val="0"/>
              <w:jc w:val="center"/>
              <w:rPr>
                <w:color w:val="000000"/>
              </w:rPr>
            </w:pPr>
          </w:p>
        </w:tc>
        <w:tc>
          <w:tcPr>
            <w:tcW w:w="1036" w:type="dxa"/>
            <w:gridSpan w:val="2"/>
            <w:vAlign w:val="center"/>
          </w:tcPr>
          <w:p>
            <w:pPr>
              <w:adjustRightInd w:val="0"/>
              <w:snapToGrid w:val="0"/>
              <w:jc w:val="center"/>
              <w:rPr>
                <w:color w:val="000000"/>
              </w:rPr>
            </w:pPr>
          </w:p>
        </w:tc>
        <w:tc>
          <w:tcPr>
            <w:tcW w:w="1676" w:type="dxa"/>
            <w:gridSpan w:val="2"/>
            <w:vAlign w:val="center"/>
          </w:tcPr>
          <w:p>
            <w:pPr>
              <w:adjustRightInd w:val="0"/>
              <w:snapToGrid w:val="0"/>
              <w:jc w:val="center"/>
              <w:rPr>
                <w:color w:val="000000"/>
              </w:rPr>
            </w:pPr>
          </w:p>
        </w:tc>
        <w:tc>
          <w:tcPr>
            <w:tcW w:w="1363" w:type="dxa"/>
            <w:gridSpan w:val="2"/>
            <w:vAlign w:val="center"/>
          </w:tcPr>
          <w:p>
            <w:pPr>
              <w:autoSpaceDE w:val="0"/>
              <w:autoSpaceDN w:val="0"/>
              <w:adjustRightInd w:val="0"/>
              <w:snapToGrid w:val="0"/>
              <w:jc w:val="left"/>
              <w:rPr>
                <w:color w:val="000000"/>
              </w:rPr>
            </w:pPr>
            <w:r>
              <w:rPr>
                <w:color w:val="000000"/>
              </w:rPr>
              <w:t>合计：</w:t>
            </w:r>
          </w:p>
        </w:tc>
        <w:tc>
          <w:tcPr>
            <w:tcW w:w="752" w:type="dxa"/>
            <w:vAlign w:val="center"/>
          </w:tcPr>
          <w:p>
            <w:pPr>
              <w:autoSpaceDE w:val="0"/>
              <w:autoSpaceDN w:val="0"/>
              <w:adjustRightInd w:val="0"/>
              <w:snapToGrid w:val="0"/>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9358" w:type="dxa"/>
            <w:gridSpan w:val="13"/>
            <w:vAlign w:val="center"/>
          </w:tcPr>
          <w:p>
            <w:pPr>
              <w:spacing w:line="360" w:lineRule="auto"/>
              <w:rPr>
                <w:b/>
                <w:color w:val="000000"/>
              </w:rPr>
            </w:pPr>
            <w:r>
              <w:rPr>
                <w:b/>
                <w:color w:val="000000"/>
              </w:rPr>
              <w:t>6.3 本项目曾获科技奖励情况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3" w:hRule="atLeast"/>
          <w:jc w:val="center"/>
        </w:trPr>
        <w:tc>
          <w:tcPr>
            <w:tcW w:w="807" w:type="dxa"/>
            <w:gridSpan w:val="2"/>
            <w:vAlign w:val="center"/>
          </w:tcPr>
          <w:p>
            <w:pPr>
              <w:spacing w:line="360" w:lineRule="auto"/>
              <w:jc w:val="center"/>
              <w:rPr>
                <w:b/>
                <w:color w:val="000000"/>
              </w:rPr>
            </w:pPr>
            <w:r>
              <w:rPr>
                <w:b/>
                <w:color w:val="000000"/>
              </w:rPr>
              <w:t>序号</w:t>
            </w:r>
          </w:p>
        </w:tc>
        <w:tc>
          <w:tcPr>
            <w:tcW w:w="2129" w:type="dxa"/>
            <w:gridSpan w:val="2"/>
            <w:vAlign w:val="center"/>
          </w:tcPr>
          <w:p>
            <w:pPr>
              <w:pStyle w:val="8"/>
              <w:ind w:firstLine="0"/>
              <w:jc w:val="center"/>
              <w:rPr>
                <w:b/>
                <w:color w:val="000000"/>
                <w:szCs w:val="21"/>
              </w:rPr>
            </w:pPr>
            <w:r>
              <w:rPr>
                <w:rFonts w:hAnsi="宋体"/>
                <w:b/>
                <w:color w:val="000000"/>
                <w:szCs w:val="21"/>
              </w:rPr>
              <w:t>获奖项目名称</w:t>
            </w:r>
          </w:p>
        </w:tc>
        <w:tc>
          <w:tcPr>
            <w:tcW w:w="1134" w:type="dxa"/>
            <w:vAlign w:val="center"/>
          </w:tcPr>
          <w:p>
            <w:pPr>
              <w:pStyle w:val="8"/>
              <w:ind w:firstLine="0"/>
              <w:jc w:val="center"/>
              <w:rPr>
                <w:b/>
                <w:color w:val="000000"/>
                <w:szCs w:val="21"/>
              </w:rPr>
            </w:pPr>
            <w:r>
              <w:rPr>
                <w:rFonts w:hAnsi="宋体"/>
                <w:b/>
                <w:color w:val="000000"/>
                <w:szCs w:val="21"/>
              </w:rPr>
              <w:t>获奖时间</w:t>
            </w:r>
          </w:p>
        </w:tc>
        <w:tc>
          <w:tcPr>
            <w:tcW w:w="1106" w:type="dxa"/>
            <w:gridSpan w:val="2"/>
            <w:vAlign w:val="center"/>
          </w:tcPr>
          <w:p>
            <w:pPr>
              <w:pStyle w:val="8"/>
              <w:ind w:firstLine="0"/>
              <w:jc w:val="center"/>
              <w:rPr>
                <w:b/>
                <w:color w:val="000000"/>
                <w:szCs w:val="21"/>
              </w:rPr>
            </w:pPr>
            <w:r>
              <w:rPr>
                <w:rFonts w:hAnsi="宋体"/>
                <w:b/>
                <w:color w:val="000000"/>
                <w:szCs w:val="21"/>
              </w:rPr>
              <w:t>奖励名称</w:t>
            </w:r>
          </w:p>
        </w:tc>
        <w:tc>
          <w:tcPr>
            <w:tcW w:w="1353" w:type="dxa"/>
            <w:gridSpan w:val="2"/>
            <w:vAlign w:val="center"/>
          </w:tcPr>
          <w:p>
            <w:pPr>
              <w:pStyle w:val="8"/>
              <w:ind w:firstLine="0"/>
              <w:jc w:val="center"/>
              <w:rPr>
                <w:b/>
                <w:color w:val="000000"/>
                <w:szCs w:val="21"/>
              </w:rPr>
            </w:pPr>
            <w:r>
              <w:rPr>
                <w:rFonts w:hAnsi="宋体"/>
                <w:b/>
                <w:color w:val="000000"/>
                <w:szCs w:val="21"/>
              </w:rPr>
              <w:t>获奖人</w:t>
            </w:r>
          </w:p>
        </w:tc>
        <w:tc>
          <w:tcPr>
            <w:tcW w:w="1191" w:type="dxa"/>
            <w:gridSpan w:val="2"/>
            <w:vAlign w:val="center"/>
          </w:tcPr>
          <w:p>
            <w:pPr>
              <w:pStyle w:val="8"/>
              <w:ind w:firstLine="0"/>
              <w:jc w:val="center"/>
              <w:rPr>
                <w:b/>
                <w:color w:val="000000"/>
                <w:szCs w:val="21"/>
              </w:rPr>
            </w:pPr>
            <w:r>
              <w:rPr>
                <w:rFonts w:hAnsi="宋体"/>
                <w:b/>
                <w:color w:val="000000"/>
                <w:szCs w:val="21"/>
              </w:rPr>
              <w:t>获奖等级</w:t>
            </w:r>
          </w:p>
        </w:tc>
        <w:tc>
          <w:tcPr>
            <w:tcW w:w="1638" w:type="dxa"/>
            <w:gridSpan w:val="2"/>
            <w:vAlign w:val="center"/>
          </w:tcPr>
          <w:p>
            <w:pPr>
              <w:pStyle w:val="8"/>
              <w:ind w:firstLine="0"/>
              <w:jc w:val="center"/>
              <w:rPr>
                <w:b/>
                <w:color w:val="000000"/>
                <w:szCs w:val="21"/>
              </w:rPr>
            </w:pPr>
            <w:r>
              <w:rPr>
                <w:rFonts w:hAnsi="宋体"/>
                <w:b/>
                <w:color w:val="000000"/>
                <w:szCs w:val="21"/>
              </w:rPr>
              <w:t>授奖部门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6" w:hRule="atLeast"/>
          <w:jc w:val="center"/>
        </w:trPr>
        <w:tc>
          <w:tcPr>
            <w:tcW w:w="807" w:type="dxa"/>
            <w:gridSpan w:val="2"/>
            <w:vAlign w:val="center"/>
          </w:tcPr>
          <w:p>
            <w:pPr>
              <w:spacing w:line="360" w:lineRule="auto"/>
              <w:jc w:val="center"/>
              <w:rPr>
                <w:color w:val="000000"/>
              </w:rPr>
            </w:pPr>
          </w:p>
        </w:tc>
        <w:tc>
          <w:tcPr>
            <w:tcW w:w="2129" w:type="dxa"/>
            <w:gridSpan w:val="2"/>
            <w:vAlign w:val="center"/>
          </w:tcPr>
          <w:p>
            <w:pPr>
              <w:pStyle w:val="8"/>
              <w:ind w:firstLine="0"/>
              <w:rPr>
                <w:color w:val="000000"/>
                <w:szCs w:val="21"/>
              </w:rPr>
            </w:pPr>
          </w:p>
        </w:tc>
        <w:tc>
          <w:tcPr>
            <w:tcW w:w="1134" w:type="dxa"/>
            <w:vAlign w:val="center"/>
          </w:tcPr>
          <w:p>
            <w:pPr>
              <w:pStyle w:val="8"/>
              <w:ind w:firstLine="0"/>
              <w:rPr>
                <w:color w:val="000000"/>
                <w:szCs w:val="21"/>
              </w:rPr>
            </w:pPr>
          </w:p>
        </w:tc>
        <w:tc>
          <w:tcPr>
            <w:tcW w:w="1106" w:type="dxa"/>
            <w:gridSpan w:val="2"/>
            <w:vAlign w:val="center"/>
          </w:tcPr>
          <w:p>
            <w:pPr>
              <w:pStyle w:val="8"/>
              <w:ind w:firstLine="0"/>
              <w:rPr>
                <w:color w:val="000000"/>
                <w:szCs w:val="21"/>
              </w:rPr>
            </w:pPr>
          </w:p>
        </w:tc>
        <w:tc>
          <w:tcPr>
            <w:tcW w:w="1353" w:type="dxa"/>
            <w:gridSpan w:val="2"/>
            <w:vAlign w:val="center"/>
          </w:tcPr>
          <w:p>
            <w:pPr>
              <w:pStyle w:val="8"/>
              <w:ind w:firstLine="0"/>
              <w:rPr>
                <w:color w:val="000000"/>
                <w:szCs w:val="21"/>
              </w:rPr>
            </w:pPr>
          </w:p>
        </w:tc>
        <w:tc>
          <w:tcPr>
            <w:tcW w:w="1191" w:type="dxa"/>
            <w:gridSpan w:val="2"/>
            <w:vAlign w:val="center"/>
          </w:tcPr>
          <w:p>
            <w:pPr>
              <w:pStyle w:val="8"/>
              <w:ind w:firstLine="0"/>
              <w:rPr>
                <w:color w:val="000000"/>
                <w:szCs w:val="21"/>
              </w:rPr>
            </w:pPr>
          </w:p>
        </w:tc>
        <w:tc>
          <w:tcPr>
            <w:tcW w:w="1638"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4" w:hRule="atLeast"/>
          <w:jc w:val="center"/>
        </w:trPr>
        <w:tc>
          <w:tcPr>
            <w:tcW w:w="807" w:type="dxa"/>
            <w:gridSpan w:val="2"/>
            <w:vAlign w:val="center"/>
          </w:tcPr>
          <w:p>
            <w:pPr>
              <w:spacing w:line="360" w:lineRule="auto"/>
              <w:jc w:val="center"/>
              <w:rPr>
                <w:color w:val="000000"/>
              </w:rPr>
            </w:pPr>
          </w:p>
        </w:tc>
        <w:tc>
          <w:tcPr>
            <w:tcW w:w="2129" w:type="dxa"/>
            <w:gridSpan w:val="2"/>
            <w:vAlign w:val="center"/>
          </w:tcPr>
          <w:p>
            <w:pPr>
              <w:pStyle w:val="8"/>
              <w:ind w:firstLine="0"/>
              <w:rPr>
                <w:color w:val="000000"/>
                <w:szCs w:val="21"/>
              </w:rPr>
            </w:pPr>
          </w:p>
        </w:tc>
        <w:tc>
          <w:tcPr>
            <w:tcW w:w="1134" w:type="dxa"/>
            <w:vAlign w:val="center"/>
          </w:tcPr>
          <w:p>
            <w:pPr>
              <w:pStyle w:val="8"/>
              <w:ind w:firstLine="0"/>
              <w:rPr>
                <w:color w:val="000000"/>
                <w:szCs w:val="21"/>
              </w:rPr>
            </w:pPr>
          </w:p>
        </w:tc>
        <w:tc>
          <w:tcPr>
            <w:tcW w:w="1106" w:type="dxa"/>
            <w:gridSpan w:val="2"/>
            <w:vAlign w:val="center"/>
          </w:tcPr>
          <w:p>
            <w:pPr>
              <w:pStyle w:val="8"/>
              <w:ind w:firstLine="0"/>
              <w:rPr>
                <w:color w:val="000000"/>
                <w:szCs w:val="21"/>
              </w:rPr>
            </w:pPr>
          </w:p>
        </w:tc>
        <w:tc>
          <w:tcPr>
            <w:tcW w:w="1353" w:type="dxa"/>
            <w:gridSpan w:val="2"/>
            <w:vAlign w:val="center"/>
          </w:tcPr>
          <w:p>
            <w:pPr>
              <w:pStyle w:val="8"/>
              <w:ind w:firstLine="0"/>
              <w:rPr>
                <w:color w:val="000000"/>
                <w:szCs w:val="21"/>
              </w:rPr>
            </w:pPr>
          </w:p>
        </w:tc>
        <w:tc>
          <w:tcPr>
            <w:tcW w:w="1191" w:type="dxa"/>
            <w:gridSpan w:val="2"/>
            <w:vAlign w:val="center"/>
          </w:tcPr>
          <w:p>
            <w:pPr>
              <w:pStyle w:val="8"/>
              <w:ind w:firstLine="0"/>
              <w:rPr>
                <w:color w:val="000000"/>
                <w:szCs w:val="21"/>
              </w:rPr>
            </w:pPr>
          </w:p>
        </w:tc>
        <w:tc>
          <w:tcPr>
            <w:tcW w:w="1638"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8" w:hRule="atLeast"/>
          <w:jc w:val="center"/>
        </w:trPr>
        <w:tc>
          <w:tcPr>
            <w:tcW w:w="807" w:type="dxa"/>
            <w:gridSpan w:val="2"/>
            <w:vAlign w:val="center"/>
          </w:tcPr>
          <w:p>
            <w:pPr>
              <w:spacing w:line="360" w:lineRule="auto"/>
              <w:jc w:val="center"/>
              <w:rPr>
                <w:color w:val="000000"/>
              </w:rPr>
            </w:pPr>
          </w:p>
        </w:tc>
        <w:tc>
          <w:tcPr>
            <w:tcW w:w="2129" w:type="dxa"/>
            <w:gridSpan w:val="2"/>
            <w:vAlign w:val="center"/>
          </w:tcPr>
          <w:p>
            <w:pPr>
              <w:pStyle w:val="8"/>
              <w:ind w:firstLine="0"/>
              <w:rPr>
                <w:color w:val="000000"/>
                <w:szCs w:val="21"/>
              </w:rPr>
            </w:pPr>
          </w:p>
        </w:tc>
        <w:tc>
          <w:tcPr>
            <w:tcW w:w="1134" w:type="dxa"/>
            <w:vAlign w:val="center"/>
          </w:tcPr>
          <w:p>
            <w:pPr>
              <w:pStyle w:val="8"/>
              <w:ind w:firstLine="0"/>
              <w:rPr>
                <w:color w:val="000000"/>
                <w:szCs w:val="21"/>
              </w:rPr>
            </w:pPr>
          </w:p>
        </w:tc>
        <w:tc>
          <w:tcPr>
            <w:tcW w:w="1106" w:type="dxa"/>
            <w:gridSpan w:val="2"/>
            <w:vAlign w:val="center"/>
          </w:tcPr>
          <w:p>
            <w:pPr>
              <w:pStyle w:val="8"/>
              <w:ind w:firstLine="0"/>
              <w:rPr>
                <w:color w:val="000000"/>
                <w:szCs w:val="21"/>
              </w:rPr>
            </w:pPr>
          </w:p>
        </w:tc>
        <w:tc>
          <w:tcPr>
            <w:tcW w:w="1353" w:type="dxa"/>
            <w:gridSpan w:val="2"/>
            <w:vAlign w:val="center"/>
          </w:tcPr>
          <w:p>
            <w:pPr>
              <w:pStyle w:val="8"/>
              <w:ind w:firstLine="0"/>
              <w:rPr>
                <w:color w:val="000000"/>
                <w:szCs w:val="21"/>
              </w:rPr>
            </w:pPr>
          </w:p>
        </w:tc>
        <w:tc>
          <w:tcPr>
            <w:tcW w:w="1191" w:type="dxa"/>
            <w:gridSpan w:val="2"/>
            <w:vAlign w:val="center"/>
          </w:tcPr>
          <w:p>
            <w:pPr>
              <w:pStyle w:val="8"/>
              <w:ind w:firstLine="0"/>
              <w:rPr>
                <w:color w:val="000000"/>
                <w:szCs w:val="21"/>
              </w:rPr>
            </w:pPr>
          </w:p>
        </w:tc>
        <w:tc>
          <w:tcPr>
            <w:tcW w:w="1638" w:type="dxa"/>
            <w:gridSpan w:val="2"/>
            <w:vAlign w:val="center"/>
          </w:tcPr>
          <w:p>
            <w:pPr>
              <w:pStyle w:val="8"/>
              <w:ind w:firstLine="0"/>
              <w:rPr>
                <w:color w:val="000000"/>
                <w:szCs w:val="21"/>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七、候选单位情况</w:t>
      </w:r>
    </w:p>
    <w:tbl>
      <w:tblPr>
        <w:tblStyle w:val="18"/>
        <w:tblW w:w="936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62"/>
        <w:gridCol w:w="446"/>
        <w:gridCol w:w="952"/>
        <w:gridCol w:w="782"/>
        <w:gridCol w:w="315"/>
        <w:gridCol w:w="148"/>
        <w:gridCol w:w="8"/>
        <w:gridCol w:w="774"/>
        <w:gridCol w:w="944"/>
        <w:gridCol w:w="545"/>
        <w:gridCol w:w="1217"/>
        <w:gridCol w:w="711"/>
        <w:gridCol w:w="952"/>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35" w:hRule="atLeast"/>
          <w:jc w:val="center"/>
        </w:trPr>
        <w:tc>
          <w:tcPr>
            <w:tcW w:w="2008" w:type="dxa"/>
            <w:gridSpan w:val="2"/>
            <w:vAlign w:val="center"/>
          </w:tcPr>
          <w:p>
            <w:pPr>
              <w:spacing w:line="360" w:lineRule="auto"/>
              <w:jc w:val="center"/>
              <w:rPr>
                <w:color w:val="000000"/>
              </w:rPr>
            </w:pPr>
            <w:r>
              <w:rPr>
                <w:rFonts w:hint="eastAsia"/>
                <w:color w:val="000000"/>
              </w:rPr>
              <w:t>候选单位排序</w:t>
            </w:r>
          </w:p>
        </w:tc>
        <w:tc>
          <w:tcPr>
            <w:tcW w:w="952" w:type="dxa"/>
            <w:vAlign w:val="top"/>
          </w:tcPr>
          <w:p>
            <w:pPr>
              <w:spacing w:line="360" w:lineRule="auto"/>
              <w:jc w:val="center"/>
              <w:rPr>
                <w:b/>
                <w:color w:val="000000"/>
              </w:rPr>
            </w:pPr>
          </w:p>
        </w:tc>
        <w:tc>
          <w:tcPr>
            <w:tcW w:w="1097" w:type="dxa"/>
            <w:gridSpan w:val="2"/>
            <w:vAlign w:val="top"/>
          </w:tcPr>
          <w:p>
            <w:pPr>
              <w:spacing w:line="360" w:lineRule="auto"/>
              <w:jc w:val="center"/>
              <w:rPr>
                <w:color w:val="000000"/>
              </w:rPr>
            </w:pPr>
            <w:r>
              <w:rPr>
                <w:rFonts w:hint="eastAsia"/>
                <w:color w:val="000000"/>
              </w:rPr>
              <w:t>单位名称</w:t>
            </w:r>
          </w:p>
        </w:tc>
        <w:tc>
          <w:tcPr>
            <w:tcW w:w="5299" w:type="dxa"/>
            <w:gridSpan w:val="8"/>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1562" w:hRule="atLeast"/>
          <w:jc w:val="center"/>
        </w:trPr>
        <w:tc>
          <w:tcPr>
            <w:tcW w:w="2008" w:type="dxa"/>
            <w:gridSpan w:val="2"/>
            <w:vAlign w:val="center"/>
          </w:tcPr>
          <w:p>
            <w:pPr>
              <w:spacing w:line="360" w:lineRule="auto"/>
              <w:jc w:val="center"/>
              <w:rPr>
                <w:color w:val="000000"/>
              </w:rPr>
            </w:pPr>
            <w:r>
              <w:rPr>
                <w:rFonts w:hint="eastAsia"/>
                <w:color w:val="000000"/>
              </w:rPr>
              <w:t>对本项目</w:t>
            </w:r>
          </w:p>
          <w:p>
            <w:pPr>
              <w:spacing w:line="360" w:lineRule="auto"/>
              <w:jc w:val="center"/>
              <w:rPr>
                <w:color w:val="000000"/>
              </w:rPr>
            </w:pPr>
            <w:r>
              <w:rPr>
                <w:rFonts w:hint="eastAsia"/>
                <w:color w:val="000000"/>
              </w:rPr>
              <w:t>实质性贡献</w:t>
            </w:r>
          </w:p>
          <w:p>
            <w:pPr>
              <w:spacing w:line="360" w:lineRule="auto"/>
              <w:jc w:val="center"/>
              <w:rPr>
                <w:color w:val="000000"/>
              </w:rPr>
            </w:pPr>
            <w:r>
              <w:rPr>
                <w:rFonts w:hint="eastAsia"/>
                <w:color w:val="000000"/>
              </w:rPr>
              <w:t>（限200字）</w:t>
            </w:r>
          </w:p>
        </w:tc>
        <w:tc>
          <w:tcPr>
            <w:tcW w:w="7348" w:type="dxa"/>
            <w:gridSpan w:val="11"/>
            <w:vAlign w:val="top"/>
          </w:tcPr>
          <w:p>
            <w:pPr>
              <w:spacing w:line="360" w:lineRule="auto"/>
              <w:rPr>
                <w:color w:val="000000"/>
              </w:rPr>
            </w:pPr>
          </w:p>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通讯地址</w:t>
            </w:r>
          </w:p>
        </w:tc>
        <w:tc>
          <w:tcPr>
            <w:tcW w:w="4468" w:type="dxa"/>
            <w:gridSpan w:val="8"/>
            <w:vAlign w:val="center"/>
          </w:tcPr>
          <w:p>
            <w:pPr>
              <w:spacing w:line="360" w:lineRule="auto"/>
              <w:rPr>
                <w:color w:val="000000"/>
              </w:rPr>
            </w:pPr>
          </w:p>
        </w:tc>
        <w:tc>
          <w:tcPr>
            <w:tcW w:w="1217" w:type="dxa"/>
            <w:vAlign w:val="center"/>
          </w:tcPr>
          <w:p>
            <w:pPr>
              <w:spacing w:line="360" w:lineRule="auto"/>
              <w:jc w:val="center"/>
              <w:rPr>
                <w:color w:val="000000"/>
              </w:rPr>
            </w:pPr>
            <w:r>
              <w:rPr>
                <w:rFonts w:hint="eastAsia"/>
                <w:color w:val="000000"/>
              </w:rPr>
              <w:t>邮政编码</w:t>
            </w:r>
          </w:p>
        </w:tc>
        <w:tc>
          <w:tcPr>
            <w:tcW w:w="1663"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008" w:type="dxa"/>
            <w:gridSpan w:val="2"/>
            <w:vAlign w:val="center"/>
          </w:tcPr>
          <w:p>
            <w:pPr>
              <w:spacing w:line="360" w:lineRule="auto"/>
              <w:jc w:val="center"/>
              <w:rPr>
                <w:color w:val="000000"/>
              </w:rPr>
            </w:pPr>
            <w:r>
              <w:rPr>
                <w:rFonts w:hint="eastAsia"/>
                <w:color w:val="000000"/>
              </w:rPr>
              <w:t>单位性质</w:t>
            </w:r>
          </w:p>
        </w:tc>
        <w:tc>
          <w:tcPr>
            <w:tcW w:w="1734" w:type="dxa"/>
            <w:gridSpan w:val="2"/>
            <w:vAlign w:val="center"/>
          </w:tcPr>
          <w:p>
            <w:pPr>
              <w:spacing w:line="360" w:lineRule="auto"/>
              <w:jc w:val="center"/>
              <w:rPr>
                <w:color w:val="000000"/>
              </w:rPr>
            </w:pPr>
          </w:p>
        </w:tc>
        <w:tc>
          <w:tcPr>
            <w:tcW w:w="1245" w:type="dxa"/>
            <w:gridSpan w:val="4"/>
            <w:vAlign w:val="center"/>
          </w:tcPr>
          <w:p>
            <w:pPr>
              <w:spacing w:line="360" w:lineRule="auto"/>
              <w:jc w:val="center"/>
              <w:rPr>
                <w:color w:val="000000"/>
              </w:rPr>
            </w:pPr>
            <w:r>
              <w:rPr>
                <w:rFonts w:hint="eastAsia"/>
                <w:color w:val="000000"/>
              </w:rPr>
              <w:t>单位类型</w:t>
            </w:r>
          </w:p>
        </w:tc>
        <w:tc>
          <w:tcPr>
            <w:tcW w:w="1489" w:type="dxa"/>
            <w:gridSpan w:val="2"/>
            <w:vAlign w:val="center"/>
          </w:tcPr>
          <w:p>
            <w:pPr>
              <w:spacing w:line="360" w:lineRule="auto"/>
              <w:jc w:val="center"/>
              <w:rPr>
                <w:color w:val="000000"/>
              </w:rPr>
            </w:pPr>
          </w:p>
        </w:tc>
        <w:tc>
          <w:tcPr>
            <w:tcW w:w="1928" w:type="dxa"/>
            <w:gridSpan w:val="2"/>
            <w:vAlign w:val="center"/>
          </w:tcPr>
          <w:p>
            <w:pPr>
              <w:spacing w:line="360" w:lineRule="auto"/>
              <w:jc w:val="center"/>
              <w:rPr>
                <w:color w:val="000000"/>
              </w:rPr>
            </w:pPr>
            <w:r>
              <w:rPr>
                <w:rFonts w:hint="eastAsia"/>
                <w:color w:val="000000"/>
              </w:rPr>
              <w:t>是否独立法人单位</w:t>
            </w:r>
          </w:p>
        </w:tc>
        <w:tc>
          <w:tcPr>
            <w:tcW w:w="958"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企业注册号</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rFonts w:hint="eastAsia"/>
                <w:color w:val="000000"/>
              </w:rPr>
              <w:t>组织机构代码</w:t>
            </w:r>
          </w:p>
        </w:tc>
        <w:tc>
          <w:tcPr>
            <w:tcW w:w="3425"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单位所在地区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rFonts w:hint="eastAsia"/>
                <w:color w:val="000000"/>
              </w:rPr>
              <w:t>单位网址</w:t>
            </w:r>
          </w:p>
        </w:tc>
        <w:tc>
          <w:tcPr>
            <w:tcW w:w="3425"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单位联系人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rFonts w:hint="eastAsia"/>
                <w:color w:val="000000"/>
              </w:rPr>
              <w:t>单位联系人电话</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单位传真</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rFonts w:hint="eastAsia"/>
                <w:color w:val="000000"/>
              </w:rPr>
              <w:t>单位联系人手机</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单位联系人电子邮箱</w:t>
            </w:r>
          </w:p>
        </w:tc>
        <w:tc>
          <w:tcPr>
            <w:tcW w:w="7348" w:type="dxa"/>
            <w:gridSpan w:val="11"/>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项目联系人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rFonts w:hint="eastAsia"/>
                <w:color w:val="000000"/>
              </w:rPr>
              <w:t>项目联系人电话</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19" w:hRule="atLeast"/>
          <w:jc w:val="center"/>
        </w:trPr>
        <w:tc>
          <w:tcPr>
            <w:tcW w:w="2008" w:type="dxa"/>
            <w:gridSpan w:val="2"/>
            <w:vAlign w:val="center"/>
          </w:tcPr>
          <w:p>
            <w:pPr>
              <w:spacing w:line="360" w:lineRule="auto"/>
              <w:jc w:val="center"/>
              <w:rPr>
                <w:color w:val="000000"/>
              </w:rPr>
            </w:pPr>
            <w:r>
              <w:rPr>
                <w:rFonts w:hint="eastAsia"/>
                <w:color w:val="000000"/>
              </w:rPr>
              <w:t>项目联系人电子邮箱</w:t>
            </w:r>
          </w:p>
        </w:tc>
        <w:tc>
          <w:tcPr>
            <w:tcW w:w="2197" w:type="dxa"/>
            <w:gridSpan w:val="4"/>
            <w:vAlign w:val="center"/>
          </w:tcPr>
          <w:p>
            <w:pPr>
              <w:spacing w:line="360" w:lineRule="auto"/>
              <w:rPr>
                <w:color w:val="000000"/>
              </w:rPr>
            </w:pPr>
          </w:p>
        </w:tc>
        <w:tc>
          <w:tcPr>
            <w:tcW w:w="1726" w:type="dxa"/>
            <w:gridSpan w:val="3"/>
            <w:vAlign w:val="center"/>
          </w:tcPr>
          <w:p>
            <w:pPr>
              <w:spacing w:line="360" w:lineRule="auto"/>
              <w:jc w:val="center"/>
              <w:rPr>
                <w:color w:val="000000"/>
              </w:rPr>
            </w:pPr>
            <w:r>
              <w:rPr>
                <w:rFonts w:hint="eastAsia"/>
                <w:color w:val="000000"/>
              </w:rPr>
              <w:t>项目联系人手机</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5239" w:hRule="atLeast"/>
          <w:jc w:val="center"/>
        </w:trPr>
        <w:tc>
          <w:tcPr>
            <w:tcW w:w="1562" w:type="dxa"/>
            <w:vAlign w:val="center"/>
          </w:tcPr>
          <w:p>
            <w:pPr>
              <w:spacing w:line="360" w:lineRule="auto"/>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7794" w:type="dxa"/>
            <w:gridSpan w:val="12"/>
            <w:vAlign w:val="top"/>
          </w:tcPr>
          <w:p>
            <w:pPr>
              <w:ind w:firstLine="420" w:firstLineChars="200"/>
              <w:rPr>
                <w:color w:val="000000"/>
              </w:rPr>
            </w:pPr>
            <w:r>
              <w:rPr>
                <w:rFonts w:hint="eastAsia"/>
                <w:color w:val="000000"/>
              </w:rPr>
              <w:t xml:space="preserve">本单位严格按照《北京市科学技术奖励办法》及其实施细则的有关规定和北京市科学技术奖励工作办公室对推荐工作的具体要求，如实提供了本推荐书及相关材料，且不存在任何违反《中华人民共和国保守国家秘密法》和《科学技术保密规定》等相关法律法规及侵犯他人知识产权的情形。本申报推荐书所提交的所有相关证明材料（著作权登记证明、出版发行证明等）均未在国家科学技术奖、北京市或其他省部级政府科技奖励项目中使用过。本单位是独立法人机构。如有虚假，本单位愿意承担相关后果并接受相应的处理。                                                                             </w:t>
            </w:r>
          </w:p>
          <w:p>
            <w:pPr>
              <w:spacing w:line="360" w:lineRule="auto"/>
              <w:rPr>
                <w:color w:val="000000"/>
              </w:rPr>
            </w:pPr>
          </w:p>
          <w:p>
            <w:pPr>
              <w:spacing w:line="360" w:lineRule="auto"/>
              <w:jc w:val="center"/>
              <w:rPr>
                <w:color w:val="000000"/>
              </w:rPr>
            </w:pPr>
          </w:p>
          <w:p>
            <w:pPr>
              <w:spacing w:line="360" w:lineRule="auto"/>
              <w:jc w:val="center"/>
              <w:rPr>
                <w:color w:val="000000"/>
              </w:rPr>
            </w:pPr>
          </w:p>
          <w:p>
            <w:pPr>
              <w:spacing w:line="360" w:lineRule="auto"/>
              <w:jc w:val="center"/>
              <w:rPr>
                <w:color w:val="000000"/>
              </w:rPr>
            </w:pPr>
            <w:r>
              <w:rPr>
                <w:rFonts w:hint="eastAsia"/>
                <w:color w:val="000000"/>
              </w:rPr>
              <w:t>单位（公章）</w:t>
            </w:r>
          </w:p>
          <w:p>
            <w:pPr>
              <w:spacing w:line="360" w:lineRule="auto"/>
              <w:jc w:val="center"/>
              <w:rPr>
                <w:color w:val="000000"/>
              </w:rPr>
            </w:pPr>
            <w:r>
              <w:rPr>
                <w:rFonts w:hint="eastAsia"/>
                <w:color w:val="000000"/>
              </w:rPr>
              <w:t xml:space="preserve">                                         </w:t>
            </w:r>
          </w:p>
          <w:p>
            <w:pPr>
              <w:spacing w:line="360" w:lineRule="auto"/>
              <w:jc w:val="center"/>
              <w:rPr>
                <w:color w:val="000000"/>
              </w:rPr>
            </w:pPr>
            <w:r>
              <w:rPr>
                <w:rFonts w:hint="eastAsia"/>
                <w:color w:val="000000"/>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八、候选人情况</w:t>
      </w:r>
    </w:p>
    <w:tbl>
      <w:tblPr>
        <w:tblStyle w:val="18"/>
        <w:tblW w:w="935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
        <w:gridCol w:w="983"/>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1516" w:type="dxa"/>
            <w:vAlign w:val="center"/>
          </w:tcPr>
          <w:p>
            <w:pPr>
              <w:spacing w:line="360" w:lineRule="auto"/>
              <w:jc w:val="center"/>
              <w:rPr>
                <w:color w:val="auto"/>
              </w:rPr>
            </w:pPr>
            <w:r>
              <w:rPr>
                <w:rFonts w:hint="eastAsia"/>
                <w:color w:val="auto"/>
              </w:rPr>
              <w:t>候选人排序</w:t>
            </w:r>
          </w:p>
        </w:tc>
        <w:tc>
          <w:tcPr>
            <w:tcW w:w="912" w:type="dxa"/>
            <w:vAlign w:val="center"/>
          </w:tcPr>
          <w:p>
            <w:pPr>
              <w:spacing w:line="360" w:lineRule="auto"/>
              <w:jc w:val="center"/>
              <w:rPr>
                <w:b/>
                <w:color w:val="auto"/>
              </w:rPr>
            </w:pPr>
          </w:p>
        </w:tc>
        <w:tc>
          <w:tcPr>
            <w:tcW w:w="1160" w:type="dxa"/>
            <w:gridSpan w:val="2"/>
            <w:vAlign w:val="center"/>
          </w:tcPr>
          <w:p>
            <w:pPr>
              <w:spacing w:line="360" w:lineRule="auto"/>
              <w:jc w:val="center"/>
              <w:rPr>
                <w:color w:val="auto"/>
              </w:rPr>
            </w:pPr>
            <w:r>
              <w:rPr>
                <w:rFonts w:hint="eastAsia"/>
                <w:color w:val="auto"/>
              </w:rPr>
              <w:t>姓名</w:t>
            </w:r>
          </w:p>
        </w:tc>
        <w:tc>
          <w:tcPr>
            <w:tcW w:w="1474" w:type="dxa"/>
            <w:vAlign w:val="center"/>
          </w:tcPr>
          <w:p>
            <w:pPr>
              <w:spacing w:line="360" w:lineRule="auto"/>
              <w:jc w:val="center"/>
              <w:rPr>
                <w:color w:val="auto"/>
              </w:rPr>
            </w:pPr>
          </w:p>
        </w:tc>
        <w:tc>
          <w:tcPr>
            <w:tcW w:w="1427" w:type="dxa"/>
            <w:gridSpan w:val="3"/>
            <w:vAlign w:val="center"/>
          </w:tcPr>
          <w:p>
            <w:pPr>
              <w:spacing w:line="360" w:lineRule="auto"/>
              <w:jc w:val="center"/>
              <w:rPr>
                <w:color w:val="auto"/>
              </w:rPr>
            </w:pPr>
            <w:r>
              <w:rPr>
                <w:rFonts w:hint="eastAsia"/>
                <w:color w:val="auto"/>
              </w:rPr>
              <w:t>性别</w:t>
            </w:r>
          </w:p>
        </w:tc>
        <w:tc>
          <w:tcPr>
            <w:tcW w:w="1125" w:type="dxa"/>
            <w:gridSpan w:val="2"/>
            <w:vAlign w:val="center"/>
          </w:tcPr>
          <w:p>
            <w:pPr>
              <w:spacing w:line="360" w:lineRule="auto"/>
              <w:jc w:val="center"/>
              <w:rPr>
                <w:color w:val="auto"/>
              </w:rPr>
            </w:pPr>
          </w:p>
        </w:tc>
        <w:tc>
          <w:tcPr>
            <w:tcW w:w="709" w:type="dxa"/>
            <w:vAlign w:val="center"/>
          </w:tcPr>
          <w:p>
            <w:pPr>
              <w:spacing w:line="360" w:lineRule="auto"/>
              <w:jc w:val="center"/>
              <w:rPr>
                <w:color w:val="auto"/>
              </w:rPr>
            </w:pPr>
            <w:r>
              <w:rPr>
                <w:rFonts w:hint="eastAsia"/>
                <w:color w:val="auto"/>
              </w:rPr>
              <w:t>国籍</w:t>
            </w:r>
          </w:p>
        </w:tc>
        <w:tc>
          <w:tcPr>
            <w:tcW w:w="1034" w:type="dxa"/>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出生地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出生日期</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身份证号</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党派名称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民族</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毕业时间</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工作单位</w:t>
            </w:r>
          </w:p>
        </w:tc>
        <w:tc>
          <w:tcPr>
            <w:tcW w:w="3546" w:type="dxa"/>
            <w:gridSpan w:val="4"/>
            <w:vAlign w:val="top"/>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归国人员</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二级单位</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联系电话</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通讯地址</w:t>
            </w:r>
          </w:p>
        </w:tc>
        <w:tc>
          <w:tcPr>
            <w:tcW w:w="3546" w:type="dxa"/>
            <w:gridSpan w:val="4"/>
            <w:vAlign w:val="center"/>
          </w:tcPr>
          <w:p>
            <w:pPr>
              <w:spacing w:line="360" w:lineRule="auto"/>
              <w:rPr>
                <w:color w:val="auto"/>
              </w:rPr>
            </w:pPr>
          </w:p>
        </w:tc>
        <w:tc>
          <w:tcPr>
            <w:tcW w:w="1418" w:type="dxa"/>
            <w:gridSpan w:val="2"/>
            <w:vAlign w:val="center"/>
          </w:tcPr>
          <w:p>
            <w:pPr>
              <w:spacing w:line="360" w:lineRule="auto"/>
              <w:ind w:firstLine="210" w:firstLineChars="100"/>
              <w:rPr>
                <w:color w:val="auto"/>
              </w:rPr>
            </w:pPr>
            <w:r>
              <w:rPr>
                <w:rFonts w:hint="eastAsia"/>
                <w:color w:val="auto"/>
              </w:rPr>
              <w:t>邮政编码</w:t>
            </w:r>
          </w:p>
        </w:tc>
        <w:tc>
          <w:tcPr>
            <w:tcW w:w="2877" w:type="dxa"/>
            <w:gridSpan w:val="5"/>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电子邮箱</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手机</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毕业学校</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文化程度</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最高学位</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color w:val="auto"/>
              </w:rPr>
              <w:t>现从事专业</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技术职称</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行政职务</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熟悉学科</w:t>
            </w:r>
          </w:p>
        </w:tc>
        <w:tc>
          <w:tcPr>
            <w:tcW w:w="7841" w:type="dxa"/>
            <w:gridSpan w:val="11"/>
            <w:vAlign w:val="top"/>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5" w:hRule="atLeast"/>
          <w:jc w:val="center"/>
        </w:trPr>
        <w:tc>
          <w:tcPr>
            <w:tcW w:w="1516" w:type="dxa"/>
            <w:vAlign w:val="center"/>
          </w:tcPr>
          <w:p>
            <w:pPr>
              <w:spacing w:line="360" w:lineRule="auto"/>
              <w:jc w:val="center"/>
              <w:rPr>
                <w:color w:val="auto"/>
              </w:rPr>
            </w:pPr>
            <w:r>
              <w:rPr>
                <w:rFonts w:hint="eastAsia"/>
                <w:color w:val="auto"/>
              </w:rPr>
              <w:t>曾获科技</w:t>
            </w:r>
          </w:p>
          <w:p>
            <w:pPr>
              <w:spacing w:line="360" w:lineRule="auto"/>
              <w:jc w:val="center"/>
              <w:rPr>
                <w:color w:val="auto"/>
              </w:rPr>
            </w:pPr>
            <w:r>
              <w:rPr>
                <w:rFonts w:hint="eastAsia"/>
                <w:color w:val="auto"/>
              </w:rPr>
              <w:t>奖励情况</w:t>
            </w:r>
          </w:p>
        </w:tc>
        <w:tc>
          <w:tcPr>
            <w:tcW w:w="7841" w:type="dxa"/>
            <w:gridSpan w:val="11"/>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495" w:type="dxa"/>
            <w:gridSpan w:val="3"/>
            <w:vAlign w:val="center"/>
          </w:tcPr>
          <w:p>
            <w:pPr>
              <w:spacing w:line="360" w:lineRule="auto"/>
              <w:jc w:val="center"/>
              <w:rPr>
                <w:color w:val="auto"/>
              </w:rPr>
            </w:pPr>
            <w:r>
              <w:rPr>
                <w:rFonts w:hint="eastAsia" w:ascii="宋体" w:hAnsi="宋体"/>
                <w:color w:val="auto"/>
                <w:szCs w:val="21"/>
              </w:rPr>
              <w:t>参加本项目的起始时间</w:t>
            </w:r>
          </w:p>
        </w:tc>
        <w:tc>
          <w:tcPr>
            <w:tcW w:w="2567" w:type="dxa"/>
            <w:gridSpan w:val="2"/>
            <w:vAlign w:val="center"/>
          </w:tcPr>
          <w:p>
            <w:pPr>
              <w:spacing w:line="360" w:lineRule="auto"/>
              <w:jc w:val="center"/>
              <w:rPr>
                <w:color w:val="auto"/>
              </w:rPr>
            </w:pPr>
          </w:p>
        </w:tc>
        <w:tc>
          <w:tcPr>
            <w:tcW w:w="2410" w:type="dxa"/>
            <w:gridSpan w:val="4"/>
            <w:vAlign w:val="center"/>
          </w:tcPr>
          <w:p>
            <w:pPr>
              <w:spacing w:line="360" w:lineRule="auto"/>
              <w:jc w:val="center"/>
              <w:rPr>
                <w:color w:val="auto"/>
              </w:rPr>
            </w:pPr>
            <w:r>
              <w:rPr>
                <w:rFonts w:hint="eastAsia" w:ascii="宋体" w:hAnsi="宋体"/>
                <w:color w:val="auto"/>
                <w:szCs w:val="21"/>
              </w:rPr>
              <w:t>参加本项目的</w:t>
            </w:r>
            <w:r>
              <w:rPr>
                <w:rFonts w:hint="eastAsia"/>
                <w:color w:val="auto"/>
              </w:rPr>
              <w:t>完成时间</w:t>
            </w:r>
          </w:p>
        </w:tc>
        <w:tc>
          <w:tcPr>
            <w:tcW w:w="1885" w:type="dxa"/>
            <w:gridSpan w:val="3"/>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3" w:hRule="atLeast"/>
          <w:jc w:val="center"/>
        </w:trPr>
        <w:tc>
          <w:tcPr>
            <w:tcW w:w="1516" w:type="dxa"/>
            <w:vAlign w:val="center"/>
          </w:tcPr>
          <w:p>
            <w:pPr>
              <w:spacing w:line="360" w:lineRule="auto"/>
              <w:jc w:val="center"/>
              <w:rPr>
                <w:color w:val="auto"/>
              </w:rPr>
            </w:pPr>
            <w:r>
              <w:rPr>
                <w:rFonts w:hint="eastAsia"/>
                <w:color w:val="auto"/>
              </w:rPr>
              <w:t>对本项目</w:t>
            </w:r>
          </w:p>
          <w:p>
            <w:pPr>
              <w:spacing w:line="360" w:lineRule="auto"/>
              <w:jc w:val="center"/>
              <w:rPr>
                <w:color w:val="auto"/>
              </w:rPr>
            </w:pPr>
            <w:r>
              <w:rPr>
                <w:rFonts w:hint="eastAsia"/>
                <w:color w:val="auto"/>
              </w:rPr>
              <w:t>实质性贡献（限200字）</w:t>
            </w:r>
          </w:p>
        </w:tc>
        <w:tc>
          <w:tcPr>
            <w:tcW w:w="7841" w:type="dxa"/>
            <w:gridSpan w:val="11"/>
            <w:vAlign w:val="top"/>
          </w:tcPr>
          <w:p>
            <w:pPr>
              <w:spacing w:line="360" w:lineRule="auto"/>
              <w:rPr>
                <w:color w:val="auto"/>
              </w:rPr>
            </w:pPr>
          </w:p>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9" w:hRule="atLeast"/>
          <w:jc w:val="center"/>
        </w:trPr>
        <w:tc>
          <w:tcPr>
            <w:tcW w:w="5633" w:type="dxa"/>
            <w:gridSpan w:val="6"/>
            <w:vAlign w:val="center"/>
          </w:tcPr>
          <w:p>
            <w:pPr>
              <w:rPr>
                <w:color w:val="auto"/>
              </w:rPr>
            </w:pPr>
            <w:r>
              <w:rPr>
                <w:rFonts w:hint="eastAsia"/>
                <w:color w:val="auto"/>
              </w:rPr>
              <w:t>声明：本人严格按照《北京市科学技术奖励办法》及其实施细则的有关规定和北京市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spacing w:line="360" w:lineRule="auto"/>
              <w:jc w:val="center"/>
              <w:rPr>
                <w:color w:val="auto"/>
              </w:rPr>
            </w:pPr>
            <w:r>
              <w:rPr>
                <w:rFonts w:hint="eastAsia"/>
                <w:color w:val="auto"/>
              </w:rPr>
              <w:t xml:space="preserve">        本人签名：</w:t>
            </w:r>
          </w:p>
          <w:p>
            <w:pPr>
              <w:spacing w:line="360" w:lineRule="auto"/>
              <w:ind w:right="420" w:firstLine="3780" w:firstLineChars="1800"/>
              <w:rPr>
                <w:color w:val="auto"/>
              </w:rPr>
            </w:pPr>
            <w:r>
              <w:rPr>
                <w:rFonts w:hint="eastAsia"/>
                <w:color w:val="auto"/>
              </w:rPr>
              <w:t>年  月   日</w:t>
            </w:r>
          </w:p>
        </w:tc>
        <w:tc>
          <w:tcPr>
            <w:tcW w:w="3724" w:type="dxa"/>
            <w:gridSpan w:val="6"/>
            <w:vAlign w:val="top"/>
          </w:tcPr>
          <w:p>
            <w:pPr>
              <w:rPr>
                <w:color w:val="auto"/>
              </w:rPr>
            </w:pPr>
            <w:r>
              <w:rPr>
                <w:rFonts w:hint="eastAsia"/>
                <w:color w:val="auto"/>
              </w:rPr>
              <w:t>声明：本单位确认该候选人情况表真实有效，且不存在任何违反《中华人民共和国保守国家秘密法》和《科学技术保密规定》等相关法律法规及侵犯他人知识产权的情形。如产生争议，愿意积极配合调查处理工作。</w:t>
            </w:r>
          </w:p>
          <w:p>
            <w:pPr>
              <w:rPr>
                <w:color w:val="auto"/>
              </w:rPr>
            </w:pPr>
            <w:r>
              <w:rPr>
                <w:rFonts w:hint="eastAsia"/>
                <w:color w:val="auto"/>
              </w:rPr>
              <w:t xml:space="preserve">             </w:t>
            </w:r>
          </w:p>
          <w:p>
            <w:pPr>
              <w:ind w:firstLine="1680" w:firstLineChars="800"/>
              <w:rPr>
                <w:color w:val="auto"/>
              </w:rPr>
            </w:pPr>
            <w:r>
              <w:rPr>
                <w:rFonts w:hint="eastAsia"/>
                <w:color w:val="auto"/>
              </w:rPr>
              <w:t>单位（盖章）</w:t>
            </w:r>
          </w:p>
          <w:p>
            <w:pPr>
              <w:ind w:firstLine="2100" w:firstLineChars="1000"/>
              <w:rPr>
                <w:color w:val="auto"/>
              </w:rPr>
            </w:pPr>
          </w:p>
          <w:p>
            <w:pPr>
              <w:ind w:firstLine="2100" w:firstLineChars="1000"/>
              <w:rPr>
                <w:color w:val="auto"/>
              </w:rPr>
            </w:pPr>
            <w:r>
              <w:rPr>
                <w:rFonts w:hint="eastAsia"/>
                <w:color w:val="auto"/>
              </w:rPr>
              <w:t>年   月   日</w:t>
            </w:r>
          </w:p>
        </w:tc>
      </w:tr>
    </w:tbl>
    <w:p>
      <w:pPr>
        <w:rPr>
          <w:rFonts w:ascii="宋体" w:hAnsi="宋体"/>
          <w:color w:val="000000"/>
          <w:szCs w:val="21"/>
        </w:rPr>
      </w:pPr>
      <w:r>
        <w:rPr>
          <w:rFonts w:hint="eastAsia" w:ascii="宋体" w:hAnsi="宋体"/>
          <w:color w:val="000000"/>
          <w:szCs w:val="21"/>
        </w:rPr>
        <w:t>注：候选人必须亲笔签字，要求使用签字笔，字迹清晰可辨认，请勿涂改。</w:t>
      </w:r>
    </w:p>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九、诚信承诺书</w:t>
      </w:r>
    </w:p>
    <w:p>
      <w:pPr>
        <w:jc w:val="center"/>
        <w:rPr>
          <w:rFonts w:ascii="黑体" w:eastAsia="黑体"/>
          <w:color w:val="000000"/>
          <w:sz w:val="30"/>
          <w:szCs w:val="30"/>
        </w:rPr>
      </w:pPr>
    </w:p>
    <w:p>
      <w:pPr>
        <w:ind w:firstLine="560" w:firstLineChars="200"/>
        <w:rPr>
          <w:color w:val="000000"/>
          <w:sz w:val="28"/>
          <w:szCs w:val="28"/>
        </w:rPr>
      </w:pPr>
      <w:r>
        <w:rPr>
          <w:rFonts w:hAnsi="宋体"/>
          <w:color w:val="000000"/>
          <w:sz w:val="28"/>
          <w:szCs w:val="28"/>
        </w:rPr>
        <w:t>本项目参加</w:t>
      </w:r>
      <w:r>
        <w:rPr>
          <w:color w:val="000000"/>
          <w:sz w:val="28"/>
          <w:szCs w:val="28"/>
        </w:rPr>
        <w:t>201</w:t>
      </w:r>
      <w:r>
        <w:rPr>
          <w:rFonts w:hint="eastAsia"/>
          <w:color w:val="000000"/>
          <w:sz w:val="28"/>
          <w:szCs w:val="28"/>
          <w:lang w:val="en-US" w:eastAsia="zh-CN"/>
        </w:rPr>
        <w:t>8</w:t>
      </w:r>
      <w:r>
        <w:rPr>
          <w:rFonts w:hAnsi="宋体"/>
          <w:color w:val="000000"/>
          <w:sz w:val="28"/>
          <w:szCs w:val="28"/>
        </w:rPr>
        <w:t>年度北京市科学技术奖励评审，项目的第一候选人、第一候选单位做出如下承诺：</w:t>
      </w:r>
    </w:p>
    <w:p>
      <w:pPr>
        <w:ind w:firstLine="560" w:firstLineChars="200"/>
        <w:rPr>
          <w:color w:val="000000"/>
          <w:sz w:val="28"/>
          <w:szCs w:val="28"/>
        </w:rPr>
      </w:pPr>
      <w:r>
        <w:rPr>
          <w:color w:val="000000"/>
          <w:sz w:val="28"/>
          <w:szCs w:val="28"/>
        </w:rPr>
        <w:t xml:space="preserve">1. </w:t>
      </w:r>
      <w:r>
        <w:rPr>
          <w:rFonts w:hAnsi="宋体"/>
          <w:color w:val="000000"/>
          <w:sz w:val="28"/>
          <w:szCs w:val="28"/>
        </w:rPr>
        <w:t>本推荐书严格按照《北京市科学技术奖励办法》及其实施细则的有关规定和北京市科学技术奖励工作办公室对推荐工作的具体要求填写，保证所提交材料真实有效，且不存在任何违反《中华人民共和国保守国家秘密法》和《科学技术保密规定》等相关法律法规及侵犯他人知识产权的情形；</w:t>
      </w:r>
    </w:p>
    <w:p>
      <w:pPr>
        <w:ind w:firstLine="560" w:firstLineChars="200"/>
        <w:rPr>
          <w:color w:val="000000"/>
          <w:sz w:val="28"/>
          <w:szCs w:val="28"/>
        </w:rPr>
      </w:pPr>
      <w:r>
        <w:rPr>
          <w:color w:val="000000"/>
          <w:sz w:val="28"/>
          <w:szCs w:val="28"/>
        </w:rPr>
        <w:t xml:space="preserve">2. </w:t>
      </w:r>
      <w:r>
        <w:rPr>
          <w:rFonts w:hAnsi="宋体"/>
          <w:color w:val="000000"/>
          <w:sz w:val="28"/>
          <w:szCs w:val="28"/>
        </w:rPr>
        <w:t>本推荐书所提交科普作品已征得未列入项目候选人的作者的同意；</w:t>
      </w:r>
    </w:p>
    <w:p>
      <w:pPr>
        <w:ind w:firstLine="560" w:firstLineChars="200"/>
        <w:rPr>
          <w:color w:val="000000"/>
          <w:sz w:val="28"/>
          <w:szCs w:val="28"/>
        </w:rPr>
      </w:pPr>
      <w:r>
        <w:rPr>
          <w:color w:val="000000"/>
          <w:sz w:val="28"/>
          <w:szCs w:val="28"/>
        </w:rPr>
        <w:t>3</w:t>
      </w:r>
      <w:r>
        <w:rPr>
          <w:rFonts w:hAnsi="宋体"/>
          <w:color w:val="000000"/>
          <w:sz w:val="28"/>
          <w:szCs w:val="28"/>
        </w:rPr>
        <w:t>．本推荐书所提交的所有相关证明材料（著作权登记证明、出版发行证明等）均未在国家及省部级科学技术奖获奖项目中使用过，本年度也未同时申报国家及其他省部级科学技术奖。</w:t>
      </w:r>
    </w:p>
    <w:p>
      <w:pPr>
        <w:ind w:firstLine="560" w:firstLineChars="200"/>
        <w:rPr>
          <w:color w:val="000000"/>
          <w:sz w:val="28"/>
          <w:szCs w:val="28"/>
        </w:rPr>
      </w:pPr>
    </w:p>
    <w:p>
      <w:pPr>
        <w:ind w:firstLine="560" w:firstLineChars="200"/>
        <w:rPr>
          <w:color w:val="000000"/>
          <w:sz w:val="28"/>
          <w:szCs w:val="28"/>
        </w:rPr>
      </w:pPr>
    </w:p>
    <w:p>
      <w:pPr>
        <w:ind w:firstLine="560" w:firstLineChars="200"/>
        <w:rPr>
          <w:rFonts w:eastAsia="黑体"/>
          <w:color w:val="000000"/>
          <w:sz w:val="28"/>
          <w:szCs w:val="28"/>
        </w:rPr>
      </w:pPr>
      <w:r>
        <w:rPr>
          <w:color w:val="000000"/>
          <w:sz w:val="28"/>
          <w:szCs w:val="28"/>
        </w:rPr>
        <w:t xml:space="preserve">                        </w:t>
      </w:r>
      <w:r>
        <w:rPr>
          <w:rFonts w:hAnsi="宋体"/>
          <w:color w:val="000000"/>
          <w:sz w:val="28"/>
          <w:szCs w:val="28"/>
        </w:rPr>
        <w:t>项目第一候选人（签字）：</w:t>
      </w:r>
    </w:p>
    <w:p>
      <w:pPr>
        <w:jc w:val="center"/>
        <w:rPr>
          <w:rFonts w:eastAsia="黑体"/>
          <w:color w:val="000000"/>
          <w:sz w:val="30"/>
          <w:szCs w:val="30"/>
        </w:rPr>
      </w:pPr>
    </w:p>
    <w:p>
      <w:pPr>
        <w:ind w:firstLine="3920" w:firstLineChars="1400"/>
        <w:rPr>
          <w:color w:val="000000"/>
          <w:sz w:val="28"/>
          <w:szCs w:val="28"/>
        </w:rPr>
      </w:pPr>
      <w:r>
        <w:rPr>
          <w:rFonts w:hAnsi="宋体"/>
          <w:color w:val="000000"/>
          <w:sz w:val="28"/>
          <w:szCs w:val="28"/>
        </w:rPr>
        <w:t>项目第一候选单位（公章）：</w:t>
      </w:r>
    </w:p>
    <w:p>
      <w:pPr>
        <w:jc w:val="center"/>
        <w:rPr>
          <w:rFonts w:eastAsia="黑体"/>
          <w:color w:val="000000"/>
          <w:sz w:val="30"/>
          <w:szCs w:val="30"/>
        </w:rPr>
      </w:pPr>
    </w:p>
    <w:p>
      <w:pPr>
        <w:jc w:val="center"/>
        <w:rPr>
          <w:rFonts w:ascii="黑体" w:eastAsia="黑体"/>
          <w:color w:val="000000"/>
          <w:sz w:val="30"/>
          <w:szCs w:val="30"/>
        </w:rPr>
      </w:pPr>
    </w:p>
    <w:p>
      <w:pPr>
        <w:rPr>
          <w:rFonts w:ascii="黑体" w:eastAsia="黑体"/>
          <w:color w:val="000000"/>
          <w:sz w:val="28"/>
          <w:szCs w:val="28"/>
        </w:rPr>
      </w:pPr>
    </w:p>
    <w:p>
      <w:pPr>
        <w:jc w:val="center"/>
        <w:rPr>
          <w:rFonts w:ascii="黑体" w:eastAsia="黑体"/>
          <w:color w:val="000000"/>
          <w:sz w:val="28"/>
          <w:szCs w:val="28"/>
        </w:rPr>
      </w:pPr>
    </w:p>
    <w:p>
      <w:pPr>
        <w:jc w:val="center"/>
        <w:rPr>
          <w:rFonts w:ascii="黑体" w:eastAsia="黑体"/>
          <w:color w:val="000000"/>
          <w:sz w:val="30"/>
          <w:szCs w:val="30"/>
        </w:rPr>
      </w:pPr>
      <w:r>
        <w:rPr>
          <w:rFonts w:hint="eastAsia" w:ascii="黑体" w:eastAsia="黑体"/>
          <w:color w:val="000000"/>
          <w:sz w:val="28"/>
          <w:szCs w:val="28"/>
        </w:rPr>
        <w:t>十</w:t>
      </w:r>
      <w:r>
        <w:rPr>
          <w:rFonts w:hint="eastAsia" w:ascii="黑体" w:eastAsia="黑体"/>
          <w:color w:val="000000"/>
          <w:sz w:val="30"/>
          <w:szCs w:val="30"/>
        </w:rPr>
        <w:t>、推荐单位意见</w:t>
      </w:r>
    </w:p>
    <w:tbl>
      <w:tblPr>
        <w:tblStyle w:val="18"/>
        <w:tblW w:w="90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13"/>
        <w:gridCol w:w="4500"/>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推荐单位</w:t>
            </w:r>
          </w:p>
        </w:tc>
        <w:tc>
          <w:tcPr>
            <w:tcW w:w="7798" w:type="dxa"/>
            <w:gridSpan w:val="3"/>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联系人</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联系电话</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电子邮箱</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传真</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76" w:hRule="atLeast"/>
          <w:jc w:val="center"/>
        </w:trPr>
        <w:tc>
          <w:tcPr>
            <w:tcW w:w="9091" w:type="dxa"/>
            <w:gridSpan w:val="5"/>
            <w:vAlign w:val="top"/>
          </w:tcPr>
          <w:p>
            <w:pPr>
              <w:spacing w:line="360" w:lineRule="auto"/>
              <w:rPr>
                <w:color w:val="000000"/>
              </w:rPr>
            </w:pPr>
            <w:r>
              <w:rPr>
                <w:rFonts w:hint="eastAsia"/>
                <w:color w:val="000000"/>
                <w:szCs w:val="21"/>
              </w:rPr>
              <w:t>推荐单位意见：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77" w:hRule="atLeast"/>
          <w:jc w:val="center"/>
        </w:trPr>
        <w:tc>
          <w:tcPr>
            <w:tcW w:w="1080" w:type="dxa"/>
            <w:vAlign w:val="center"/>
          </w:tcPr>
          <w:p>
            <w:pPr>
              <w:pStyle w:val="8"/>
              <w:ind w:firstLine="0"/>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8011" w:type="dxa"/>
            <w:gridSpan w:val="4"/>
            <w:vAlign w:val="top"/>
          </w:tcPr>
          <w:p>
            <w:pPr>
              <w:pStyle w:val="8"/>
              <w:spacing w:line="360" w:lineRule="auto"/>
              <w:ind w:firstLine="420" w:firstLineChars="200"/>
              <w:rPr>
                <w:rFonts w:ascii="宋体" w:hAnsi="宋体"/>
                <w:color w:val="000000"/>
                <w:szCs w:val="21"/>
              </w:rPr>
            </w:pPr>
            <w:r>
              <w:rPr>
                <w:rFonts w:ascii="宋体" w:hAnsi="宋体"/>
                <w:color w:val="000000"/>
                <w:szCs w:val="21"/>
              </w:rPr>
              <w:t>我单位严格按照《北京市科学技术奖励办法》及其实施细则的有关规定和北京市科学技术奖励工作办公室对推荐工作的具体要求，对推荐书内容及全部附件材料进行了严格审查，确认该项目符合《北京市科学技术奖励办法实施细则》规定的推荐资格条件，</w:t>
            </w:r>
            <w:r>
              <w:rPr>
                <w:rFonts w:hint="eastAsia" w:ascii="宋体" w:hAnsi="宋体"/>
                <w:color w:val="000000"/>
                <w:szCs w:val="21"/>
              </w:rPr>
              <w:t>并履行了公示程序。</w:t>
            </w:r>
          </w:p>
          <w:p>
            <w:pPr>
              <w:pStyle w:val="8"/>
              <w:spacing w:line="360" w:lineRule="auto"/>
              <w:ind w:firstLine="420" w:firstLineChars="200"/>
              <w:rPr>
                <w:rFonts w:ascii="宋体" w:hAnsi="宋体"/>
                <w:color w:val="000000"/>
                <w:szCs w:val="21"/>
              </w:rPr>
            </w:pPr>
            <w:r>
              <w:rPr>
                <w:rFonts w:ascii="宋体" w:hAnsi="宋体"/>
                <w:color w:val="000000"/>
                <w:szCs w:val="21"/>
              </w:rPr>
              <w:t>我单位承诺将认真履行作为推荐单位的义务并承担相应的责任</w:t>
            </w:r>
            <w:r>
              <w:rPr>
                <w:rFonts w:hint="eastAsia" w:ascii="宋体" w:hAnsi="宋体"/>
                <w:color w:val="000000"/>
                <w:szCs w:val="21"/>
              </w:rPr>
              <w:t>，如产生争议，保证积极调查处理。</w:t>
            </w:r>
          </w:p>
          <w:p>
            <w:pPr>
              <w:spacing w:line="360" w:lineRule="auto"/>
              <w:rPr>
                <w:rFonts w:ascii="宋体" w:hAnsi="宋体"/>
                <w:color w:val="000000"/>
                <w:szCs w:val="21"/>
              </w:rPr>
            </w:pPr>
            <w:r>
              <w:rPr>
                <w:rFonts w:hint="eastAsia" w:ascii="宋体" w:hAnsi="宋体"/>
                <w:color w:val="000000"/>
                <w:szCs w:val="21"/>
              </w:rPr>
              <w:t xml:space="preserve">                                                          </w:t>
            </w:r>
          </w:p>
          <w:p>
            <w:pPr>
              <w:rPr>
                <w:rFonts w:ascii="宋体" w:hAnsi="宋体"/>
                <w:color w:val="000000"/>
                <w:szCs w:val="21"/>
              </w:rPr>
            </w:pPr>
          </w:p>
          <w:p>
            <w:pPr>
              <w:rPr>
                <w:rFonts w:ascii="宋体" w:hAnsi="宋体"/>
                <w:color w:val="000000"/>
                <w:szCs w:val="21"/>
              </w:rPr>
            </w:pPr>
            <w:r>
              <w:rPr>
                <w:rFonts w:hint="eastAsia" w:ascii="宋体" w:hAnsi="宋体"/>
                <w:color w:val="000000"/>
                <w:szCs w:val="21"/>
              </w:rPr>
              <w:t xml:space="preserve">                                             推荐单位（公章）</w:t>
            </w:r>
          </w:p>
          <w:p>
            <w:pPr>
              <w:rPr>
                <w:rFonts w:ascii="宋体" w:hAnsi="宋体"/>
                <w:color w:val="000000"/>
                <w:szCs w:val="21"/>
              </w:rPr>
            </w:pPr>
          </w:p>
          <w:p>
            <w:pPr>
              <w:spacing w:line="360" w:lineRule="auto"/>
              <w:rPr>
                <w:color w:val="000000"/>
              </w:rPr>
            </w:pPr>
            <w:r>
              <w:rPr>
                <w:rFonts w:hint="eastAsia" w:ascii="宋体" w:hAnsi="宋体"/>
                <w:color w:val="000000"/>
                <w:szCs w:val="21"/>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十一、主要附件</w:t>
      </w:r>
    </w:p>
    <w:tbl>
      <w:tblPr>
        <w:tblStyle w:val="18"/>
        <w:tblW w:w="914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3" w:hRule="atLeast"/>
          <w:jc w:val="center"/>
        </w:trPr>
        <w:tc>
          <w:tcPr>
            <w:tcW w:w="9144" w:type="dxa"/>
            <w:vAlign w:val="top"/>
          </w:tcPr>
          <w:p>
            <w:pPr>
              <w:rPr>
                <w:rFonts w:ascii="宋体" w:hAnsi="宋体"/>
                <w:b/>
                <w:color w:val="000000"/>
              </w:rPr>
            </w:pPr>
            <w:r>
              <w:rPr>
                <w:rFonts w:hint="eastAsia" w:ascii="宋体" w:hAnsi="宋体"/>
                <w:b/>
                <w:color w:val="000000"/>
              </w:rPr>
              <w:t>附件请按如下顺序排列（限60个）：</w:t>
            </w:r>
          </w:p>
          <w:p>
            <w:pPr>
              <w:numPr>
                <w:ilvl w:val="0"/>
                <w:numId w:val="2"/>
              </w:numPr>
              <w:rPr>
                <w:rFonts w:ascii="宋体" w:hAnsi="宋体"/>
                <w:b/>
                <w:color w:val="000000"/>
              </w:rPr>
            </w:pPr>
            <w:r>
              <w:rPr>
                <w:rFonts w:hint="eastAsia" w:ascii="宋体" w:hAnsi="宋体"/>
                <w:b/>
                <w:color w:val="000000"/>
              </w:rPr>
              <w:t>图书及电子出版物封面页、版权页；图书及电子出版物3套（提供最新版本）；</w:t>
            </w:r>
          </w:p>
          <w:p>
            <w:pPr>
              <w:numPr>
                <w:ilvl w:val="0"/>
                <w:numId w:val="2"/>
              </w:numPr>
              <w:rPr>
                <w:rFonts w:ascii="宋体" w:hAnsi="宋体"/>
                <w:b/>
                <w:color w:val="000000"/>
              </w:rPr>
            </w:pPr>
            <w:r>
              <w:rPr>
                <w:rFonts w:hint="eastAsia" w:ascii="宋体" w:hAnsi="宋体"/>
                <w:b/>
                <w:color w:val="000000"/>
              </w:rPr>
              <w:t>普及情况证明（发行量、再版次数证明）；</w:t>
            </w:r>
          </w:p>
          <w:p>
            <w:pPr>
              <w:numPr>
                <w:ilvl w:val="0"/>
                <w:numId w:val="2"/>
              </w:numPr>
              <w:rPr>
                <w:rFonts w:ascii="宋体" w:hAnsi="宋体"/>
                <w:b/>
                <w:color w:val="000000"/>
              </w:rPr>
            </w:pPr>
            <w:r>
              <w:rPr>
                <w:rFonts w:hint="eastAsia" w:ascii="宋体" w:hAnsi="宋体"/>
                <w:b/>
                <w:color w:val="000000"/>
              </w:rPr>
              <w:t>其他普及情况证明；</w:t>
            </w:r>
          </w:p>
          <w:p>
            <w:pPr>
              <w:numPr>
                <w:ilvl w:val="0"/>
                <w:numId w:val="2"/>
              </w:numPr>
              <w:rPr>
                <w:rFonts w:ascii="宋体" w:hAnsi="宋体"/>
                <w:b/>
                <w:color w:val="000000"/>
              </w:rPr>
            </w:pPr>
            <w:r>
              <w:rPr>
                <w:rFonts w:hint="eastAsia" w:ascii="宋体" w:hAnsi="宋体"/>
                <w:b/>
                <w:color w:val="000000"/>
              </w:rPr>
              <w:t>第三方评价证明；</w:t>
            </w:r>
          </w:p>
          <w:p>
            <w:pPr>
              <w:numPr>
                <w:ilvl w:val="0"/>
                <w:numId w:val="2"/>
              </w:numPr>
              <w:rPr>
                <w:rFonts w:ascii="宋体" w:hAnsi="宋体"/>
                <w:b/>
                <w:color w:val="000000"/>
              </w:rPr>
            </w:pPr>
            <w:r>
              <w:rPr>
                <w:rFonts w:hint="eastAsia" w:ascii="宋体" w:hAnsi="宋体"/>
                <w:b/>
                <w:color w:val="000000"/>
              </w:rPr>
              <w:t xml:space="preserve">著作权登记证（作品登记证）； </w:t>
            </w:r>
          </w:p>
          <w:p>
            <w:pPr>
              <w:numPr>
                <w:ilvl w:val="0"/>
                <w:numId w:val="2"/>
              </w:numPr>
              <w:rPr>
                <w:rFonts w:ascii="宋体" w:hAnsi="宋体"/>
                <w:b/>
                <w:color w:val="000000"/>
              </w:rPr>
            </w:pPr>
            <w:r>
              <w:rPr>
                <w:rFonts w:hint="eastAsia" w:ascii="宋体" w:hAnsi="宋体"/>
                <w:b/>
                <w:color w:val="000000"/>
              </w:rPr>
              <w:t>直接经济效益证明；</w:t>
            </w:r>
          </w:p>
          <w:p>
            <w:pPr>
              <w:numPr>
                <w:ilvl w:val="0"/>
                <w:numId w:val="2"/>
              </w:numPr>
              <w:rPr>
                <w:rFonts w:ascii="宋体" w:hAnsi="宋体"/>
                <w:b/>
                <w:color w:val="000000"/>
              </w:rPr>
            </w:pPr>
            <w:r>
              <w:rPr>
                <w:rFonts w:hint="eastAsia" w:ascii="宋体" w:hAnsi="宋体"/>
                <w:b/>
                <w:color w:val="000000"/>
              </w:rPr>
              <w:t>曾获科技奖励证明；</w:t>
            </w:r>
          </w:p>
          <w:p>
            <w:pPr>
              <w:numPr>
                <w:ilvl w:val="0"/>
                <w:numId w:val="2"/>
              </w:numPr>
              <w:spacing w:line="240" w:lineRule="atLeast"/>
              <w:rPr>
                <w:color w:val="000000"/>
              </w:rPr>
            </w:pPr>
            <w:r>
              <w:rPr>
                <w:rFonts w:hint="eastAsia" w:ascii="宋体" w:hAnsi="宋体"/>
                <w:b/>
                <w:color w:val="000000"/>
              </w:rPr>
              <w:t>其他证明。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198" w:hRule="atLeast"/>
          <w:jc w:val="center"/>
        </w:trPr>
        <w:tc>
          <w:tcPr>
            <w:tcW w:w="9144" w:type="dxa"/>
            <w:vAlign w:val="top"/>
          </w:tcPr>
          <w:p>
            <w:pPr>
              <w:spacing w:line="360" w:lineRule="auto"/>
              <w:rPr>
                <w:color w:val="000000"/>
              </w:rPr>
            </w:pPr>
          </w:p>
        </w:tc>
      </w:tr>
    </w:tbl>
    <w:p>
      <w:pPr>
        <w:rPr>
          <w:color w:val="000000"/>
          <w:szCs w:val="21"/>
        </w:rPr>
      </w:pPr>
    </w:p>
    <w:p>
      <w:pPr>
        <w:pStyle w:val="13"/>
        <w:spacing w:after="156" w:afterLines="50" w:line="440" w:lineRule="exact"/>
        <w:rPr>
          <w:rFonts w:ascii="方正小标宋简体"/>
          <w:b w:val="0"/>
          <w:bCs w:val="0"/>
          <w:color w:val="000000"/>
          <w:sz w:val="40"/>
          <w:szCs w:val="40"/>
        </w:rPr>
      </w:pPr>
      <w:r>
        <w:rPr>
          <w:rFonts w:hint="eastAsia" w:ascii="方正小标宋简体"/>
          <w:b w:val="0"/>
          <w:bCs w:val="0"/>
          <w:color w:val="000000"/>
          <w:sz w:val="40"/>
          <w:szCs w:val="40"/>
        </w:rPr>
        <w:t>《北京市科学技术奖申报推荐书》</w:t>
      </w:r>
    </w:p>
    <w:p>
      <w:pPr>
        <w:pStyle w:val="13"/>
        <w:spacing w:after="156" w:afterLines="50" w:line="440" w:lineRule="exact"/>
        <w:rPr>
          <w:rFonts w:ascii="黑体" w:hAnsi="黑体" w:eastAsia="黑体"/>
          <w:b w:val="0"/>
          <w:bCs w:val="0"/>
          <w:color w:val="000000"/>
          <w:sz w:val="32"/>
        </w:rPr>
      </w:pPr>
      <w:r>
        <w:rPr>
          <w:rFonts w:hint="eastAsia" w:ascii="黑体" w:hAnsi="黑体" w:eastAsia="黑体"/>
          <w:b w:val="0"/>
          <w:bCs w:val="0"/>
          <w:color w:val="000000"/>
          <w:sz w:val="32"/>
        </w:rPr>
        <w:t>（科学技术普及类）</w:t>
      </w:r>
    </w:p>
    <w:p>
      <w:pPr>
        <w:pStyle w:val="13"/>
        <w:spacing w:line="440" w:lineRule="exact"/>
        <w:rPr>
          <w:rFonts w:ascii="黑体" w:hAnsi="黑体" w:eastAsia="黑体"/>
          <w:b w:val="0"/>
          <w:bCs w:val="0"/>
          <w:color w:val="000000"/>
          <w:sz w:val="32"/>
        </w:rPr>
      </w:pPr>
      <w:r>
        <w:rPr>
          <w:rFonts w:hint="eastAsia" w:ascii="黑体" w:hAnsi="黑体" w:eastAsia="黑体"/>
          <w:b w:val="0"/>
          <w:bCs w:val="0"/>
          <w:color w:val="000000"/>
          <w:sz w:val="32"/>
        </w:rPr>
        <w:t>填写说明</w:t>
      </w:r>
    </w:p>
    <w:p>
      <w:pPr>
        <w:autoSpaceDE w:val="0"/>
        <w:autoSpaceDN w:val="0"/>
        <w:adjustRightInd w:val="0"/>
        <w:spacing w:line="440" w:lineRule="exact"/>
        <w:ind w:firstLine="480" w:firstLineChars="200"/>
        <w:rPr>
          <w:rFonts w:ascii="宋体" w:hAnsi="宋体" w:cs="仿宋_GB2312"/>
          <w:color w:val="000000"/>
          <w:sz w:val="24"/>
        </w:rPr>
      </w:pPr>
    </w:p>
    <w:p>
      <w:pPr>
        <w:autoSpaceDE w:val="0"/>
        <w:autoSpaceDN w:val="0"/>
        <w:adjustRightInd w:val="0"/>
        <w:spacing w:line="360" w:lineRule="auto"/>
        <w:ind w:firstLine="480" w:firstLineChars="200"/>
        <w:rPr>
          <w:color w:val="000000"/>
          <w:sz w:val="24"/>
          <w:lang w:val="zh-CN"/>
        </w:rPr>
      </w:pPr>
      <w:r>
        <w:rPr>
          <w:rFonts w:hAnsi="宋体"/>
          <w:color w:val="000000"/>
          <w:sz w:val="24"/>
          <w:lang w:val="zh-CN"/>
        </w:rPr>
        <w:t>《北京市科学技术奖申报推荐书》</w:t>
      </w:r>
      <w:r>
        <w:rPr>
          <w:color w:val="000000"/>
          <w:sz w:val="24"/>
          <w:lang w:val="zh-CN"/>
        </w:rPr>
        <w:t>(</w:t>
      </w:r>
      <w:r>
        <w:rPr>
          <w:rFonts w:hAnsi="宋体"/>
          <w:color w:val="000000"/>
          <w:sz w:val="24"/>
          <w:lang w:val="zh-CN"/>
        </w:rPr>
        <w:t>科学技术普及类</w:t>
      </w:r>
      <w:r>
        <w:rPr>
          <w:color w:val="000000"/>
          <w:sz w:val="24"/>
          <w:lang w:val="zh-CN"/>
        </w:rPr>
        <w:t>)</w:t>
      </w:r>
      <w:r>
        <w:rPr>
          <w:rFonts w:hAnsi="宋体"/>
          <w:color w:val="000000"/>
          <w:sz w:val="24"/>
          <w:lang w:val="zh-CN"/>
        </w:rPr>
        <w:t>是北京市科学技术奖科普研究类项目评审的基本文件和主要评审依据，应严格按规定的格式、栏目及所列标题如实、全面填写。</w:t>
      </w:r>
    </w:p>
    <w:p>
      <w:pPr>
        <w:autoSpaceDE w:val="0"/>
        <w:autoSpaceDN w:val="0"/>
        <w:adjustRightInd w:val="0"/>
        <w:spacing w:line="360" w:lineRule="auto"/>
        <w:ind w:firstLine="200"/>
        <w:rPr>
          <w:color w:val="000000"/>
          <w:sz w:val="24"/>
          <w:lang w:val="zh-CN"/>
        </w:rPr>
      </w:pPr>
      <w:r>
        <w:rPr>
          <w:color w:val="000000"/>
          <w:sz w:val="24"/>
        </w:rPr>
        <w:t xml:space="preserve">    </w:t>
      </w:r>
      <w:r>
        <w:rPr>
          <w:rFonts w:hAnsi="宋体"/>
          <w:color w:val="000000"/>
          <w:sz w:val="24"/>
          <w:lang w:val="zh-CN"/>
        </w:rPr>
        <w:t>《北京市科学技术奖申报推荐书》包括电子版申报推荐书和书面申报推荐书两种形式。</w:t>
      </w:r>
    </w:p>
    <w:p>
      <w:pPr>
        <w:autoSpaceDE w:val="0"/>
        <w:autoSpaceDN w:val="0"/>
        <w:adjustRightInd w:val="0"/>
        <w:snapToGrid w:val="0"/>
        <w:spacing w:line="360" w:lineRule="auto"/>
        <w:ind w:firstLine="200"/>
        <w:rPr>
          <w:color w:val="000000"/>
          <w:sz w:val="24"/>
          <w:lang w:val="zh-CN"/>
        </w:rPr>
      </w:pPr>
      <w:r>
        <w:rPr>
          <w:color w:val="000000"/>
          <w:sz w:val="24"/>
        </w:rPr>
        <w:t xml:space="preserve">    </w:t>
      </w:r>
      <w:r>
        <w:rPr>
          <w:rFonts w:hAnsi="宋体"/>
          <w:color w:val="000000"/>
          <w:sz w:val="24"/>
          <w:lang w:val="zh-CN"/>
        </w:rPr>
        <w:t>电子版申报推荐书包括主件（第一至第十部分）和附件</w:t>
      </w:r>
      <w:r>
        <w:rPr>
          <w:color w:val="000000"/>
          <w:sz w:val="24"/>
          <w:lang w:val="zh-CN"/>
        </w:rPr>
        <w:t>(</w:t>
      </w:r>
      <w:r>
        <w:rPr>
          <w:rFonts w:hAnsi="宋体"/>
          <w:color w:val="000000"/>
          <w:sz w:val="24"/>
          <w:lang w:val="zh-CN"/>
        </w:rPr>
        <w:t>第十</w:t>
      </w:r>
      <w:r>
        <w:rPr>
          <w:rFonts w:hint="eastAsia" w:hAnsi="宋体"/>
          <w:color w:val="000000"/>
          <w:sz w:val="24"/>
          <w:lang w:val="zh-CN"/>
        </w:rPr>
        <w:t>一</w:t>
      </w:r>
      <w:r>
        <w:rPr>
          <w:rFonts w:hAnsi="宋体"/>
          <w:color w:val="000000"/>
          <w:sz w:val="24"/>
          <w:lang w:val="zh-CN"/>
        </w:rPr>
        <w:t>部分</w:t>
      </w:r>
      <w:r>
        <w:rPr>
          <w:color w:val="000000"/>
          <w:sz w:val="24"/>
          <w:lang w:val="zh-CN"/>
        </w:rPr>
        <w:t>)</w:t>
      </w:r>
      <w:r>
        <w:rPr>
          <w:rFonts w:hAnsi="宋体"/>
          <w:color w:val="000000"/>
          <w:sz w:val="24"/>
          <w:lang w:val="zh-CN"/>
        </w:rPr>
        <w:t>及科普文章。主件部分及科普文章通过推荐系统填写，并与附件部分一起上传提交。</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书面申报推荐书包括主件（第一至第十部分）和附件</w:t>
      </w:r>
      <w:r>
        <w:rPr>
          <w:color w:val="000000"/>
          <w:sz w:val="24"/>
          <w:lang w:val="zh-CN"/>
        </w:rPr>
        <w:t>(</w:t>
      </w:r>
      <w:r>
        <w:rPr>
          <w:rFonts w:hAnsi="宋体"/>
          <w:color w:val="000000"/>
          <w:sz w:val="24"/>
          <w:lang w:val="zh-CN"/>
        </w:rPr>
        <w:t>第十</w:t>
      </w:r>
      <w:r>
        <w:rPr>
          <w:rFonts w:hint="eastAsia" w:hAnsi="宋体"/>
          <w:color w:val="000000"/>
          <w:sz w:val="24"/>
          <w:lang w:val="zh-CN"/>
        </w:rPr>
        <w:t>一</w:t>
      </w:r>
      <w:r>
        <w:rPr>
          <w:rFonts w:hAnsi="宋体"/>
          <w:color w:val="000000"/>
          <w:sz w:val="24"/>
          <w:lang w:val="zh-CN"/>
        </w:rPr>
        <w:t>部分</w:t>
      </w:r>
      <w:r>
        <w:rPr>
          <w:color w:val="000000"/>
          <w:sz w:val="24"/>
          <w:lang w:val="zh-CN"/>
        </w:rPr>
        <w:t>)</w:t>
      </w:r>
      <w:r>
        <w:rPr>
          <w:rFonts w:hAnsi="宋体"/>
          <w:color w:val="000000"/>
          <w:sz w:val="24"/>
          <w:lang w:val="zh-CN"/>
        </w:rPr>
        <w:t>，主件从推荐系统中生成并打印，内容应与电子版申报推荐书内容完全一致；书面主要附件不得超过</w:t>
      </w:r>
      <w:r>
        <w:rPr>
          <w:color w:val="000000"/>
          <w:sz w:val="24"/>
          <w:lang w:val="zh-CN"/>
        </w:rPr>
        <w:t>60</w:t>
      </w:r>
      <w:r>
        <w:rPr>
          <w:rFonts w:hAnsi="宋体"/>
          <w:color w:val="000000"/>
          <w:sz w:val="24"/>
          <w:lang w:val="zh-CN"/>
        </w:rPr>
        <w:t>页，装订顺序与电子版附件上传顺序一致。主件和附件装订成册，纸张规格</w:t>
      </w:r>
      <w:r>
        <w:rPr>
          <w:color w:val="000000"/>
          <w:sz w:val="24"/>
          <w:lang w:val="zh-CN"/>
        </w:rPr>
        <w:t>A4</w:t>
      </w:r>
      <w:r>
        <w:rPr>
          <w:rFonts w:hAnsi="宋体"/>
          <w:color w:val="000000"/>
          <w:sz w:val="24"/>
          <w:lang w:val="zh-CN"/>
        </w:rPr>
        <w:t>，竖向左侧装订，不另加封面。</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项目类别：由申报人根据项目研究内容和特征在系统中选择相应类别。</w:t>
      </w:r>
    </w:p>
    <w:p>
      <w:pPr>
        <w:autoSpaceDE w:val="0"/>
        <w:autoSpaceDN w:val="0"/>
        <w:adjustRightInd w:val="0"/>
        <w:spacing w:line="360" w:lineRule="auto"/>
        <w:ind w:firstLine="480" w:firstLineChars="200"/>
        <w:rPr>
          <w:color w:val="000000"/>
          <w:spacing w:val="-6"/>
          <w:sz w:val="24"/>
          <w:lang w:val="zh-CN"/>
        </w:rPr>
      </w:pPr>
      <w:r>
        <w:rPr>
          <w:rFonts w:hAnsi="宋体"/>
          <w:color w:val="000000"/>
          <w:sz w:val="24"/>
          <w:lang w:val="zh-CN"/>
        </w:rPr>
        <w:t>科学技术普及类项目是指促进建设创新型城市战略实施、普及科技知识、倡导科学方法、传播科学思想、弘扬科学精神以及在提高国民科学文化素质中发挥重要作用、社会影响程度大的科普作品，</w:t>
      </w:r>
      <w:r>
        <w:rPr>
          <w:rFonts w:hAnsi="宋体"/>
          <w:color w:val="000000"/>
          <w:spacing w:val="-6"/>
          <w:sz w:val="24"/>
          <w:lang w:val="zh-CN"/>
        </w:rPr>
        <w:t>要求公开出版发行</w:t>
      </w:r>
      <w:r>
        <w:rPr>
          <w:color w:val="000000"/>
          <w:spacing w:val="-6"/>
          <w:sz w:val="24"/>
          <w:lang w:val="zh-CN"/>
        </w:rPr>
        <w:t>1</w:t>
      </w:r>
      <w:r>
        <w:rPr>
          <w:rFonts w:hAnsi="宋体"/>
          <w:color w:val="000000"/>
          <w:spacing w:val="-6"/>
          <w:sz w:val="24"/>
          <w:lang w:val="zh-CN"/>
        </w:rPr>
        <w:t>年以上</w:t>
      </w:r>
      <w:r>
        <w:rPr>
          <w:rFonts w:hint="eastAsia" w:hAnsi="宋体"/>
          <w:color w:val="000000"/>
          <w:spacing w:val="-6"/>
          <w:sz w:val="24"/>
          <w:lang w:val="zh-CN"/>
        </w:rPr>
        <w:t>（201</w:t>
      </w:r>
      <w:r>
        <w:rPr>
          <w:rFonts w:hint="eastAsia" w:hAnsi="宋体"/>
          <w:color w:val="000000"/>
          <w:spacing w:val="-6"/>
          <w:sz w:val="24"/>
          <w:lang w:val="en-US" w:eastAsia="zh-CN"/>
        </w:rPr>
        <w:t>7</w:t>
      </w:r>
      <w:r>
        <w:rPr>
          <w:rFonts w:hint="eastAsia" w:hAnsi="宋体"/>
          <w:color w:val="000000"/>
          <w:spacing w:val="-6"/>
          <w:sz w:val="24"/>
          <w:lang w:val="zh-CN"/>
        </w:rPr>
        <w:t>年3月31日以前）</w:t>
      </w:r>
      <w:r>
        <w:rPr>
          <w:rFonts w:hAnsi="宋体"/>
          <w:color w:val="000000"/>
          <w:spacing w:val="-6"/>
          <w:sz w:val="24"/>
          <w:lang w:val="zh-CN"/>
        </w:rPr>
        <w:t>。</w:t>
      </w:r>
    </w:p>
    <w:p>
      <w:pPr>
        <w:autoSpaceDE w:val="0"/>
        <w:autoSpaceDN w:val="0"/>
        <w:adjustRightInd w:val="0"/>
        <w:spacing w:line="360" w:lineRule="auto"/>
        <w:ind w:firstLine="480" w:firstLineChars="200"/>
        <w:rPr>
          <w:color w:val="000000"/>
          <w:sz w:val="24"/>
        </w:rPr>
      </w:pPr>
      <w:r>
        <w:rPr>
          <w:rFonts w:hAnsi="宋体"/>
          <w:color w:val="000000"/>
          <w:sz w:val="24"/>
        </w:rPr>
        <w:t>北京市科学技术奖科普类项目的受理范围包括科普图书、科普电子出版物、科普音像制品。以下各项暂不列入科普作品受理范围：科普展品、科普论文、科普报纸和期刊、国民学历教育的教材、实用技术的培训教材、科幻类作品、以外国语言文字撰写的科普作品、科普翻译类作品。</w:t>
      </w:r>
    </w:p>
    <w:p>
      <w:pPr>
        <w:autoSpaceDE w:val="0"/>
        <w:autoSpaceDN w:val="0"/>
        <w:adjustRightInd w:val="0"/>
        <w:spacing w:line="360" w:lineRule="auto"/>
        <w:ind w:firstLine="480" w:firstLineChars="200"/>
        <w:rPr>
          <w:color w:val="000000"/>
          <w:sz w:val="24"/>
        </w:rPr>
      </w:pPr>
      <w:r>
        <w:rPr>
          <w:rFonts w:hAnsi="宋体"/>
          <w:color w:val="000000"/>
          <w:sz w:val="24"/>
        </w:rPr>
        <w:t>推荐北京市科学技术奖的科普作品应当符合党和国家的方针政策及正确的舆论导向，能准确反映当代科学技术的发展动态，符合国家《出版管理条例》、《图书质量管理规定》、《电子出版物管理规定》所规定的相关要求，知识产权清晰，符合著作权法的有关规定。凡存在知识产权争议的科普作品，在争议未解决之前，不得推荐参加北京市科学技术奖的评审。</w:t>
      </w:r>
    </w:p>
    <w:p>
      <w:pPr>
        <w:autoSpaceDE w:val="0"/>
        <w:autoSpaceDN w:val="0"/>
        <w:adjustRightInd w:val="0"/>
        <w:spacing w:line="360" w:lineRule="auto"/>
        <w:ind w:firstLine="480" w:firstLineChars="200"/>
        <w:rPr>
          <w:color w:val="000000"/>
          <w:sz w:val="24"/>
          <w:lang w:val="zh-CN"/>
        </w:rPr>
      </w:pPr>
      <w:r>
        <w:rPr>
          <w:rFonts w:hAnsi="宋体"/>
          <w:color w:val="000000"/>
          <w:sz w:val="24"/>
          <w:lang w:val="zh-CN"/>
        </w:rPr>
        <w:t>填写具体要求如下：</w:t>
      </w:r>
    </w:p>
    <w:p>
      <w:pPr>
        <w:autoSpaceDE w:val="0"/>
        <w:autoSpaceDN w:val="0"/>
        <w:adjustRightInd w:val="0"/>
        <w:spacing w:line="360" w:lineRule="auto"/>
        <w:ind w:firstLine="480" w:firstLineChars="200"/>
        <w:rPr>
          <w:rFonts w:eastAsia="黑体"/>
          <w:bCs/>
          <w:color w:val="000000"/>
          <w:sz w:val="24"/>
          <w:lang w:val="zh-CN"/>
        </w:rPr>
      </w:pPr>
      <w:r>
        <w:rPr>
          <w:rFonts w:hAnsi="黑体" w:eastAsia="黑体"/>
          <w:bCs/>
          <w:color w:val="000000"/>
          <w:sz w:val="24"/>
          <w:lang w:val="zh-CN"/>
        </w:rPr>
        <w:t>一、项目基本情况</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项目编号：由系统自动生成。</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专业评审组：凡选择</w:t>
      </w:r>
      <w:r>
        <w:rPr>
          <w:color w:val="000000"/>
          <w:sz w:val="24"/>
          <w:lang w:val="zh-CN"/>
        </w:rPr>
        <w:t>“</w:t>
      </w:r>
      <w:r>
        <w:rPr>
          <w:rFonts w:hAnsi="宋体"/>
          <w:color w:val="000000"/>
          <w:sz w:val="24"/>
          <w:lang w:val="zh-CN"/>
        </w:rPr>
        <w:t>科学技术普及类</w:t>
      </w:r>
      <w:r>
        <w:rPr>
          <w:color w:val="000000"/>
          <w:sz w:val="24"/>
          <w:lang w:val="zh-CN"/>
        </w:rPr>
        <w:t>”</w:t>
      </w:r>
      <w:r>
        <w:rPr>
          <w:rFonts w:hAnsi="宋体"/>
          <w:color w:val="000000"/>
          <w:sz w:val="24"/>
          <w:lang w:val="zh-CN"/>
        </w:rPr>
        <w:t>项目，申报推荐系统将自动默认选择</w:t>
      </w:r>
      <w:r>
        <w:rPr>
          <w:color w:val="000000"/>
          <w:sz w:val="24"/>
          <w:lang w:val="zh-CN"/>
        </w:rPr>
        <w:t>“</w:t>
      </w:r>
      <w:r>
        <w:rPr>
          <w:rFonts w:hAnsi="宋体"/>
          <w:color w:val="000000"/>
          <w:sz w:val="24"/>
          <w:lang w:val="zh-CN"/>
        </w:rPr>
        <w:t>基础研究与科学管理</w:t>
      </w:r>
      <w:r>
        <w:rPr>
          <w:color w:val="000000"/>
          <w:sz w:val="24"/>
          <w:lang w:val="zh-CN"/>
        </w:rPr>
        <w:t>”</w:t>
      </w:r>
      <w:r>
        <w:rPr>
          <w:rFonts w:hAnsi="宋体"/>
          <w:color w:val="000000"/>
          <w:sz w:val="24"/>
          <w:lang w:val="zh-CN"/>
        </w:rPr>
        <w:t>专业评审组。</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项目名称（中文）：应当简明、准确地反映出项目的技术内容和特征。限</w:t>
      </w:r>
      <w:r>
        <w:rPr>
          <w:color w:val="000000"/>
          <w:sz w:val="24"/>
          <w:lang w:val="zh-CN"/>
        </w:rPr>
        <w:t>30</w:t>
      </w:r>
      <w:r>
        <w:rPr>
          <w:rFonts w:hAnsi="宋体"/>
          <w:color w:val="000000"/>
          <w:sz w:val="24"/>
          <w:lang w:val="zh-CN"/>
        </w:rPr>
        <w:t>字（含符号）。</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项目名称（英文）：应翻译准确，限</w:t>
      </w:r>
      <w:r>
        <w:rPr>
          <w:color w:val="000000"/>
          <w:sz w:val="24"/>
          <w:lang w:val="zh-CN"/>
        </w:rPr>
        <w:t>200</w:t>
      </w:r>
      <w:r>
        <w:rPr>
          <w:rFonts w:hAnsi="宋体"/>
          <w:color w:val="000000"/>
          <w:sz w:val="24"/>
          <w:lang w:val="zh-CN"/>
        </w:rPr>
        <w:t>个字符。</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候选单位：由推荐系统根据</w:t>
      </w:r>
      <w:r>
        <w:rPr>
          <w:color w:val="000000"/>
          <w:sz w:val="24"/>
          <w:lang w:val="zh-CN"/>
        </w:rPr>
        <w:t>“</w:t>
      </w:r>
      <w:r>
        <w:rPr>
          <w:rFonts w:hAnsi="宋体"/>
          <w:color w:val="000000"/>
          <w:sz w:val="24"/>
          <w:lang w:val="zh-CN"/>
        </w:rPr>
        <w:t>候选单位情况</w:t>
      </w:r>
      <w:r>
        <w:rPr>
          <w:color w:val="000000"/>
          <w:sz w:val="24"/>
          <w:lang w:val="zh-CN"/>
        </w:rPr>
        <w:t>”</w:t>
      </w:r>
      <w:r>
        <w:rPr>
          <w:rFonts w:hAnsi="宋体"/>
          <w:color w:val="000000"/>
          <w:sz w:val="24"/>
          <w:lang w:val="zh-CN"/>
        </w:rPr>
        <w:t>自动生成。</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候选人：由推荐系统根据</w:t>
      </w:r>
      <w:r>
        <w:rPr>
          <w:color w:val="000000"/>
          <w:sz w:val="24"/>
          <w:lang w:val="zh-CN"/>
        </w:rPr>
        <w:t>“</w:t>
      </w:r>
      <w:r>
        <w:rPr>
          <w:rFonts w:hAnsi="宋体"/>
          <w:color w:val="000000"/>
          <w:sz w:val="24"/>
          <w:lang w:val="zh-CN"/>
        </w:rPr>
        <w:t>候选人情况</w:t>
      </w:r>
      <w:r>
        <w:rPr>
          <w:color w:val="000000"/>
          <w:sz w:val="24"/>
          <w:lang w:val="zh-CN"/>
        </w:rPr>
        <w:t>”</w:t>
      </w:r>
      <w:r>
        <w:rPr>
          <w:rFonts w:hAnsi="宋体"/>
          <w:color w:val="000000"/>
          <w:sz w:val="24"/>
          <w:lang w:val="zh-CN"/>
        </w:rPr>
        <w:t>自动生成。</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推荐单位：在推荐系统中选择相应推荐单位，包括（</w:t>
      </w:r>
      <w:r>
        <w:rPr>
          <w:color w:val="000000"/>
          <w:sz w:val="24"/>
          <w:lang w:val="zh-CN"/>
        </w:rPr>
        <w:t>1</w:t>
      </w:r>
      <w:r>
        <w:rPr>
          <w:rFonts w:hAnsi="宋体"/>
          <w:color w:val="000000"/>
          <w:sz w:val="24"/>
          <w:lang w:val="zh-CN"/>
        </w:rPr>
        <w:t>）国家及本市有关部门；（</w:t>
      </w:r>
      <w:r>
        <w:rPr>
          <w:color w:val="000000"/>
          <w:sz w:val="24"/>
          <w:lang w:val="zh-CN"/>
        </w:rPr>
        <w:t>2</w:t>
      </w:r>
      <w:r>
        <w:rPr>
          <w:rFonts w:hAnsi="宋体"/>
          <w:color w:val="000000"/>
          <w:sz w:val="24"/>
          <w:lang w:val="zh-CN"/>
        </w:rPr>
        <w:t>）所在区人民政府；（</w:t>
      </w:r>
      <w:r>
        <w:rPr>
          <w:color w:val="000000"/>
          <w:sz w:val="24"/>
          <w:lang w:val="zh-CN"/>
        </w:rPr>
        <w:t>3</w:t>
      </w:r>
      <w:r>
        <w:rPr>
          <w:rFonts w:hAnsi="宋体"/>
          <w:color w:val="000000"/>
          <w:sz w:val="24"/>
          <w:lang w:val="zh-CN"/>
        </w:rPr>
        <w:t>）市科学技术行政部门认可的具有推荐资格的其他单位。</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学科分类名称：应以项目主要科技创新为依据，在系统内选择相应学科，要求尽可能选择到三级学科。项目最多可选三个学科，其排列顺序应与推荐书第三部分</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中的创新点所属学科顺序相同。如果第一学科选择非标学科，如</w:t>
      </w:r>
      <w:r>
        <w:rPr>
          <w:color w:val="000000"/>
          <w:sz w:val="24"/>
          <w:lang w:val="zh-CN"/>
        </w:rPr>
        <w:t>“99910</w:t>
      </w:r>
      <w:r>
        <w:rPr>
          <w:rFonts w:hAnsi="宋体"/>
          <w:color w:val="000000"/>
          <w:sz w:val="24"/>
          <w:lang w:val="zh-CN"/>
        </w:rPr>
        <w:t>科学技术普及</w:t>
      </w:r>
      <w:r>
        <w:rPr>
          <w:color w:val="000000"/>
          <w:sz w:val="24"/>
          <w:lang w:val="zh-CN"/>
        </w:rPr>
        <w:t>”</w:t>
      </w:r>
      <w:r>
        <w:rPr>
          <w:rFonts w:hAnsi="宋体"/>
          <w:color w:val="000000"/>
          <w:sz w:val="24"/>
          <w:lang w:val="zh-CN"/>
        </w:rPr>
        <w:t>，则第二学科必须选择标准学科。</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所属国民经济行业：在推荐系统中选择相应行业。</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所属科学技术领域：在推荐系统中选择相应领域。</w:t>
      </w:r>
    </w:p>
    <w:p>
      <w:pPr>
        <w:adjustRightInd w:val="0"/>
        <w:snapToGrid w:val="0"/>
        <w:spacing w:line="360" w:lineRule="auto"/>
        <w:ind w:firstLine="480" w:firstLineChars="200"/>
        <w:rPr>
          <w:color w:val="000000"/>
          <w:kern w:val="0"/>
          <w:sz w:val="24"/>
        </w:rPr>
      </w:pPr>
      <w:r>
        <w:rPr>
          <w:rFonts w:hAnsi="宋体"/>
          <w:color w:val="000000"/>
          <w:sz w:val="24"/>
          <w:lang w:val="zh-CN"/>
        </w:rPr>
        <w:t>任务来源：按重要程度在推荐系统中选择相应类别，最多选择三个。</w:t>
      </w:r>
      <w:r>
        <w:rPr>
          <w:rFonts w:hAnsi="宋体"/>
          <w:color w:val="000000"/>
          <w:kern w:val="0"/>
          <w:sz w:val="24"/>
        </w:rPr>
        <w:t>（注：财政支持项目必须提交结题验收证明，并在附件</w:t>
      </w:r>
      <w:r>
        <w:rPr>
          <w:color w:val="000000"/>
          <w:kern w:val="0"/>
          <w:sz w:val="24"/>
        </w:rPr>
        <w:t>“</w:t>
      </w:r>
      <w:r>
        <w:rPr>
          <w:rFonts w:hAnsi="宋体"/>
          <w:color w:val="000000"/>
          <w:kern w:val="0"/>
          <w:sz w:val="24"/>
        </w:rPr>
        <w:t>第三方评价证明</w:t>
      </w:r>
      <w:r>
        <w:rPr>
          <w:color w:val="000000"/>
          <w:kern w:val="0"/>
          <w:sz w:val="24"/>
        </w:rPr>
        <w:t>”</w:t>
      </w:r>
      <w:r>
        <w:rPr>
          <w:rFonts w:hint="eastAsia"/>
          <w:color w:val="000000"/>
          <w:kern w:val="0"/>
          <w:sz w:val="24"/>
        </w:rPr>
        <w:t>中</w:t>
      </w:r>
      <w:r>
        <w:rPr>
          <w:rFonts w:hAnsi="宋体"/>
          <w:color w:val="000000"/>
          <w:kern w:val="0"/>
          <w:sz w:val="24"/>
        </w:rPr>
        <w:t>上传提交）</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具体计划、基金的名称和编号</w:t>
      </w:r>
      <w:r>
        <w:rPr>
          <w:rFonts w:hint="eastAsia" w:hAnsi="宋体"/>
          <w:color w:val="000000"/>
          <w:sz w:val="24"/>
          <w:lang w:val="zh-CN"/>
        </w:rPr>
        <w:t>、</w:t>
      </w:r>
      <w:r>
        <w:rPr>
          <w:rFonts w:hAnsi="宋体"/>
          <w:color w:val="000000"/>
          <w:sz w:val="24"/>
          <w:lang w:val="zh-CN"/>
        </w:rPr>
        <w:t>结题时间：按照选择的任务来源类别，依次填写相应内容。（限</w:t>
      </w:r>
      <w:r>
        <w:rPr>
          <w:color w:val="000000"/>
          <w:sz w:val="24"/>
          <w:lang w:val="zh-CN"/>
        </w:rPr>
        <w:t>50</w:t>
      </w:r>
      <w:r>
        <w:rPr>
          <w:rFonts w:hAnsi="宋体"/>
          <w:color w:val="000000"/>
          <w:sz w:val="24"/>
          <w:lang w:val="zh-CN"/>
        </w:rPr>
        <w:t>字）</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项目起始时间</w:t>
      </w:r>
      <w:r>
        <w:rPr>
          <w:color w:val="000000"/>
          <w:sz w:val="24"/>
          <w:lang w:val="zh-CN"/>
        </w:rPr>
        <w:t>:</w:t>
      </w:r>
      <w:r>
        <w:rPr>
          <w:rFonts w:hAnsi="宋体"/>
          <w:color w:val="000000"/>
          <w:sz w:val="24"/>
          <w:lang w:val="zh-CN"/>
        </w:rPr>
        <w:t>指立项研究、选题策划时间。</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项目完成时间</w:t>
      </w:r>
      <w:r>
        <w:rPr>
          <w:color w:val="000000"/>
          <w:sz w:val="24"/>
          <w:lang w:val="zh-CN"/>
        </w:rPr>
        <w:t>:</w:t>
      </w:r>
      <w:r>
        <w:rPr>
          <w:rFonts w:hAnsi="宋体"/>
          <w:color w:val="000000"/>
          <w:sz w:val="24"/>
          <w:lang w:val="zh-CN"/>
        </w:rPr>
        <w:t>指科普作品出版时间。</w:t>
      </w:r>
      <w:r>
        <w:rPr>
          <w:color w:val="000000"/>
          <w:sz w:val="24"/>
          <w:lang w:val="zh-CN"/>
        </w:rPr>
        <w:t xml:space="preserve"> </w:t>
      </w:r>
    </w:p>
    <w:p>
      <w:pPr>
        <w:adjustRightInd w:val="0"/>
        <w:snapToGrid w:val="0"/>
        <w:spacing w:line="360" w:lineRule="auto"/>
        <w:ind w:firstLine="480" w:firstLineChars="200"/>
        <w:rPr>
          <w:color w:val="000000"/>
          <w:kern w:val="0"/>
          <w:sz w:val="24"/>
        </w:rPr>
      </w:pPr>
      <w:r>
        <w:rPr>
          <w:rFonts w:hAnsi="宋体"/>
          <w:color w:val="000000"/>
          <w:kern w:val="0"/>
          <w:sz w:val="24"/>
        </w:rPr>
        <w:t>成果登记号：指在北京市科学技术奖励工作办公室办理成果登记后，赋予的登记号。办理办法：见市奖励办网站（</w:t>
      </w:r>
      <w:r>
        <w:rPr>
          <w:rFonts w:hint="eastAsia"/>
          <w:sz w:val="24"/>
        </w:rPr>
        <w:t>https://jlb.bjkw.gov.cn/</w:t>
      </w:r>
      <w:r>
        <w:rPr>
          <w:rFonts w:hAnsi="宋体"/>
          <w:color w:val="000000"/>
          <w:kern w:val="0"/>
          <w:sz w:val="24"/>
        </w:rPr>
        <w:t>）政务咨询栏目下</w:t>
      </w:r>
      <w:r>
        <w:rPr>
          <w:color w:val="000000"/>
          <w:kern w:val="0"/>
          <w:sz w:val="24"/>
        </w:rPr>
        <w:t>“</w:t>
      </w:r>
      <w:r>
        <w:rPr>
          <w:rFonts w:hAnsi="宋体"/>
          <w:color w:val="000000"/>
          <w:kern w:val="0"/>
          <w:sz w:val="24"/>
        </w:rPr>
        <w:t>成果登记流程</w:t>
      </w:r>
      <w:r>
        <w:rPr>
          <w:color w:val="000000"/>
          <w:kern w:val="0"/>
          <w:sz w:val="24"/>
        </w:rPr>
        <w:t>”</w:t>
      </w:r>
      <w:r>
        <w:rPr>
          <w:rFonts w:hAnsi="宋体"/>
          <w:color w:val="000000"/>
          <w:kern w:val="0"/>
          <w:sz w:val="24"/>
        </w:rPr>
        <w:t>。</w:t>
      </w:r>
    </w:p>
    <w:p>
      <w:pPr>
        <w:autoSpaceDE w:val="0"/>
        <w:autoSpaceDN w:val="0"/>
        <w:adjustRightInd w:val="0"/>
        <w:spacing w:line="360" w:lineRule="auto"/>
        <w:ind w:firstLine="480" w:firstLineChars="200"/>
        <w:rPr>
          <w:b/>
          <w:bCs/>
          <w:color w:val="000000"/>
          <w:sz w:val="24"/>
          <w:lang w:val="zh-CN"/>
        </w:rPr>
      </w:pPr>
      <w:r>
        <w:rPr>
          <w:rFonts w:hAnsi="黑体" w:eastAsia="黑体"/>
          <w:bCs/>
          <w:color w:val="000000"/>
          <w:sz w:val="24"/>
          <w:lang w:val="zh-CN"/>
        </w:rPr>
        <w:t>二、项目简介</w:t>
      </w:r>
      <w:r>
        <w:rPr>
          <w:rFonts w:hAnsi="宋体"/>
          <w:bCs/>
          <w:color w:val="000000"/>
          <w:sz w:val="24"/>
          <w:lang w:val="zh-CN"/>
        </w:rPr>
        <w:t>（限</w:t>
      </w:r>
      <w:r>
        <w:rPr>
          <w:bCs/>
          <w:color w:val="000000"/>
          <w:sz w:val="24"/>
          <w:lang w:val="zh-CN"/>
        </w:rPr>
        <w:t>600-1000</w:t>
      </w:r>
      <w:r>
        <w:rPr>
          <w:rFonts w:hAnsi="宋体"/>
          <w:bCs/>
          <w:color w:val="000000"/>
          <w:sz w:val="24"/>
          <w:lang w:val="zh-CN"/>
        </w:rPr>
        <w:t>字）</w:t>
      </w:r>
    </w:p>
    <w:p>
      <w:pPr>
        <w:autoSpaceDE w:val="0"/>
        <w:autoSpaceDN w:val="0"/>
        <w:adjustRightInd w:val="0"/>
        <w:spacing w:line="360" w:lineRule="auto"/>
        <w:ind w:firstLine="480" w:firstLineChars="200"/>
        <w:rPr>
          <w:rFonts w:hAnsi="宋体"/>
          <w:color w:val="000000"/>
          <w:sz w:val="24"/>
          <w:lang w:val="zh-CN"/>
        </w:rPr>
      </w:pPr>
      <w:r>
        <w:rPr>
          <w:rFonts w:hAnsi="宋体"/>
          <w:color w:val="000000"/>
          <w:sz w:val="24"/>
          <w:lang w:val="zh-CN"/>
        </w:rPr>
        <w:t>项目简介是向社会公开、接受社会监督的主要内容，应客观、准确、简明扼要地介绍科普作品涉及的科技领域、创作背景、受众、主要内容、创作手法、表现形式、出版发行情况及取得的效益、传播普及科学技术知识的作用和效果等。</w:t>
      </w:r>
    </w:p>
    <w:p>
      <w:pPr>
        <w:autoSpaceDE w:val="0"/>
        <w:autoSpaceDN w:val="0"/>
        <w:adjustRightInd w:val="0"/>
        <w:spacing w:line="360" w:lineRule="auto"/>
        <w:ind w:firstLine="480" w:firstLineChars="200"/>
        <w:rPr>
          <w:color w:val="000000"/>
          <w:sz w:val="24"/>
          <w:lang w:val="zh-CN"/>
        </w:rPr>
      </w:pPr>
    </w:p>
    <w:p>
      <w:pPr>
        <w:autoSpaceDE w:val="0"/>
        <w:autoSpaceDN w:val="0"/>
        <w:adjustRightInd w:val="0"/>
        <w:snapToGrid w:val="0"/>
        <w:spacing w:line="360" w:lineRule="auto"/>
        <w:ind w:firstLine="480" w:firstLineChars="200"/>
        <w:rPr>
          <w:bCs/>
          <w:color w:val="000000"/>
          <w:sz w:val="24"/>
          <w:lang w:val="zh-CN"/>
        </w:rPr>
      </w:pPr>
      <w:r>
        <w:rPr>
          <w:rFonts w:hAnsi="宋体"/>
          <w:bCs/>
          <w:color w:val="000000"/>
          <w:sz w:val="24"/>
          <w:lang w:val="zh-CN"/>
        </w:rPr>
        <w:t>三、主要科技创新</w:t>
      </w:r>
    </w:p>
    <w:p>
      <w:pPr>
        <w:autoSpaceDE w:val="0"/>
        <w:autoSpaceDN w:val="0"/>
        <w:adjustRightInd w:val="0"/>
        <w:snapToGrid w:val="0"/>
        <w:spacing w:line="360" w:lineRule="auto"/>
        <w:ind w:firstLine="480" w:firstLineChars="200"/>
        <w:rPr>
          <w:b/>
          <w:color w:val="000000"/>
          <w:sz w:val="24"/>
          <w:lang w:val="zh-CN"/>
        </w:rPr>
      </w:pPr>
      <w:r>
        <w:rPr>
          <w:rFonts w:hAnsi="宋体"/>
          <w:color w:val="000000"/>
          <w:sz w:val="24"/>
          <w:lang w:val="zh-CN"/>
        </w:rPr>
        <w:t>主要科技创新是推荐项目的核心内容，是项目科学研究内容在创造性方面的归纳提炼。</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color w:val="000000"/>
          <w:sz w:val="24"/>
          <w:lang w:val="zh-CN"/>
        </w:rPr>
        <w:t>3.1 创作背景和总体思路：</w:t>
      </w:r>
      <w:r>
        <w:rPr>
          <w:rFonts w:hAnsi="宋体"/>
          <w:color w:val="000000"/>
          <w:sz w:val="24"/>
          <w:lang w:val="zh-CN"/>
        </w:rPr>
        <w:t>简明扼要地阐述科普作品创作的环境、目的和意义，简述作品选题及创编的思路和过程。（本部分可选择在文本框直接填写，限</w:t>
      </w:r>
      <w:r>
        <w:rPr>
          <w:color w:val="000000"/>
          <w:sz w:val="24"/>
          <w:lang w:val="zh-CN"/>
        </w:rPr>
        <w:t>1000</w:t>
      </w:r>
      <w:r>
        <w:rPr>
          <w:rFonts w:hAnsi="宋体"/>
          <w:color w:val="000000"/>
          <w:sz w:val="24"/>
          <w:lang w:val="zh-CN"/>
        </w:rPr>
        <w:t>字；也可选择上传</w:t>
      </w:r>
      <w:r>
        <w:rPr>
          <w:color w:val="000000"/>
          <w:sz w:val="24"/>
          <w:lang w:val="zh-CN"/>
        </w:rPr>
        <w:t>word</w:t>
      </w:r>
      <w:r>
        <w:rPr>
          <w:rFonts w:hAnsi="宋体"/>
          <w:color w:val="000000"/>
          <w:sz w:val="24"/>
          <w:lang w:val="zh-CN"/>
        </w:rPr>
        <w:t>文档，限</w:t>
      </w:r>
      <w:r>
        <w:rPr>
          <w:color w:val="000000"/>
          <w:sz w:val="24"/>
          <w:lang w:val="zh-CN"/>
        </w:rPr>
        <w:t>1</w:t>
      </w:r>
      <w:r>
        <w:rPr>
          <w:rFonts w:hAnsi="宋体"/>
          <w:color w:val="000000"/>
          <w:sz w:val="24"/>
          <w:lang w:val="zh-CN"/>
        </w:rPr>
        <w:t>页。如填报内容中涉及图表，只能上传</w:t>
      </w:r>
      <w:r>
        <w:rPr>
          <w:color w:val="000000"/>
          <w:sz w:val="24"/>
          <w:lang w:val="zh-CN"/>
        </w:rPr>
        <w:t>word</w:t>
      </w:r>
      <w:r>
        <w:rPr>
          <w:rFonts w:hAnsi="宋体"/>
          <w:color w:val="000000"/>
          <w:sz w:val="24"/>
          <w:lang w:val="zh-CN"/>
        </w:rPr>
        <w:t>文档。）</w:t>
      </w:r>
    </w:p>
    <w:p>
      <w:pPr>
        <w:autoSpaceDE w:val="0"/>
        <w:autoSpaceDN w:val="0"/>
        <w:adjustRightInd w:val="0"/>
        <w:snapToGrid w:val="0"/>
        <w:spacing w:line="360" w:lineRule="auto"/>
        <w:ind w:firstLine="482" w:firstLineChars="200"/>
        <w:rPr>
          <w:rFonts w:hAnsi="宋体"/>
          <w:color w:val="000000"/>
          <w:sz w:val="24"/>
          <w:lang w:val="zh-CN"/>
        </w:rPr>
      </w:pPr>
      <w:r>
        <w:rPr>
          <w:rFonts w:eastAsia="楷体_GB2312"/>
          <w:b/>
          <w:color w:val="000000"/>
          <w:sz w:val="24"/>
          <w:lang w:val="zh-CN"/>
        </w:rPr>
        <w:t>3.2 作品主要创新点：</w:t>
      </w:r>
      <w:r>
        <w:rPr>
          <w:rFonts w:hint="eastAsia" w:hAnsi="宋体"/>
          <w:color w:val="000000"/>
          <w:sz w:val="24"/>
          <w:lang w:val="zh-CN"/>
        </w:rPr>
        <w:t>应</w:t>
      </w:r>
      <w:r>
        <w:rPr>
          <w:rFonts w:hAnsi="宋体"/>
          <w:color w:val="000000"/>
          <w:sz w:val="24"/>
          <w:lang w:val="zh-CN"/>
        </w:rPr>
        <w:t>结合作品创作的总体思路和主要内容，归纳提炼并简明、准确地</w:t>
      </w:r>
      <w:r>
        <w:rPr>
          <w:rFonts w:hAnsi="宋体"/>
          <w:b/>
          <w:color w:val="000000"/>
          <w:sz w:val="24"/>
          <w:lang w:val="zh-CN"/>
        </w:rPr>
        <w:t>分段阐述</w:t>
      </w:r>
      <w:r>
        <w:rPr>
          <w:rFonts w:hAnsi="宋体"/>
          <w:color w:val="000000"/>
          <w:sz w:val="24"/>
          <w:lang w:val="zh-CN"/>
        </w:rPr>
        <w:t>作品在创作思路、创作手法、表现形式、作品内容等方面的创新，对国内外同类科普作品的情况进行综述和对比，说明本科普作品所处的地位、价值和特色。</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每个创新点应相对独立，按重要程度排序，</w:t>
      </w:r>
      <w:r>
        <w:rPr>
          <w:rFonts w:hint="eastAsia"/>
          <w:color w:val="000000"/>
          <w:sz w:val="24"/>
          <w:lang w:val="zh-CN"/>
        </w:rPr>
        <w:t>逐一展开阐述，</w:t>
      </w:r>
      <w:r>
        <w:rPr>
          <w:rFonts w:hAnsi="宋体"/>
          <w:color w:val="000000"/>
          <w:sz w:val="24"/>
          <w:lang w:val="zh-CN"/>
        </w:rPr>
        <w:t>并标明序号。（限</w:t>
      </w:r>
      <w:r>
        <w:rPr>
          <w:color w:val="000000"/>
          <w:sz w:val="24"/>
          <w:lang w:val="zh-CN"/>
        </w:rPr>
        <w:t>5</w:t>
      </w:r>
      <w:r>
        <w:rPr>
          <w:rFonts w:hAnsi="宋体"/>
          <w:color w:val="000000"/>
          <w:sz w:val="24"/>
          <w:lang w:val="zh-CN"/>
        </w:rPr>
        <w:t>页，字号不小于五号，上传</w:t>
      </w:r>
      <w:r>
        <w:rPr>
          <w:color w:val="000000"/>
          <w:sz w:val="24"/>
          <w:lang w:val="zh-CN"/>
        </w:rPr>
        <w:t>Word</w:t>
      </w:r>
      <w:r>
        <w:rPr>
          <w:rFonts w:hAnsi="宋体"/>
          <w:color w:val="000000"/>
          <w:sz w:val="24"/>
          <w:lang w:val="zh-CN"/>
        </w:rPr>
        <w:t>文档，大小不超过</w:t>
      </w:r>
      <w:r>
        <w:rPr>
          <w:color w:val="000000"/>
          <w:sz w:val="24"/>
          <w:lang w:val="zh-CN"/>
        </w:rPr>
        <w:t>2M</w:t>
      </w:r>
      <w:r>
        <w:rPr>
          <w:rFonts w:hAnsi="宋体"/>
          <w:color w:val="000000"/>
          <w:sz w:val="24"/>
          <w:lang w:val="zh-CN"/>
        </w:rPr>
        <w:t>）</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在每个创新点后面应标明该创新点所属的学科分类名称和支持该创新点成立的旁证材料（包括代表性的作品文字、图片、第三方评价等），并标明该旁证材料的种类及附件序号。</w:t>
      </w:r>
    </w:p>
    <w:p>
      <w:pPr>
        <w:widowControl/>
        <w:autoSpaceDE w:val="0"/>
        <w:autoSpaceDN w:val="0"/>
        <w:adjustRightInd w:val="0"/>
        <w:snapToGrid w:val="0"/>
        <w:spacing w:line="360" w:lineRule="auto"/>
        <w:ind w:firstLine="482" w:firstLineChars="200"/>
        <w:jc w:val="left"/>
        <w:rPr>
          <w:color w:val="000000"/>
          <w:sz w:val="24"/>
          <w:lang w:val="zh-CN"/>
        </w:rPr>
      </w:pPr>
      <w:r>
        <w:rPr>
          <w:rFonts w:hAnsi="宋体"/>
          <w:b/>
          <w:color w:val="000000"/>
          <w:sz w:val="24"/>
          <w:lang w:val="zh-CN"/>
        </w:rPr>
        <w:t>第一创新点所属学科应与首页</w:t>
      </w:r>
      <w:r>
        <w:rPr>
          <w:b/>
          <w:color w:val="000000"/>
          <w:sz w:val="24"/>
          <w:lang w:val="zh-CN"/>
        </w:rPr>
        <w:t>“</w:t>
      </w:r>
      <w:r>
        <w:rPr>
          <w:rFonts w:hAnsi="宋体"/>
          <w:b/>
          <w:color w:val="000000"/>
          <w:sz w:val="24"/>
          <w:lang w:val="zh-CN"/>
        </w:rPr>
        <w:t>学科分类名称</w:t>
      </w:r>
      <w:r>
        <w:rPr>
          <w:b/>
          <w:color w:val="000000"/>
          <w:sz w:val="24"/>
          <w:lang w:val="zh-CN"/>
        </w:rPr>
        <w:t>”</w:t>
      </w:r>
      <w:r>
        <w:rPr>
          <w:rFonts w:hAnsi="宋体"/>
          <w:b/>
          <w:color w:val="000000"/>
          <w:sz w:val="24"/>
          <w:lang w:val="zh-CN"/>
        </w:rPr>
        <w:t>所选第一学科相同。</w:t>
      </w:r>
      <w:r>
        <w:rPr>
          <w:rFonts w:hAnsi="宋体"/>
          <w:color w:val="000000"/>
          <w:sz w:val="24"/>
          <w:lang w:val="zh-CN"/>
        </w:rPr>
        <w:t>如果首页第一学科选择非标学科，则第一创新点的学科应与首页的第二学科分类名称相同。</w:t>
      </w:r>
    </w:p>
    <w:p>
      <w:pPr>
        <w:autoSpaceDE w:val="0"/>
        <w:autoSpaceDN w:val="0"/>
        <w:adjustRightInd w:val="0"/>
        <w:snapToGrid w:val="0"/>
        <w:spacing w:line="360" w:lineRule="auto"/>
        <w:ind w:firstLine="480" w:firstLineChars="200"/>
        <w:rPr>
          <w:rFonts w:eastAsia="黑体"/>
          <w:bCs/>
          <w:color w:val="000000"/>
          <w:sz w:val="24"/>
          <w:lang w:val="zh-CN"/>
        </w:rPr>
      </w:pPr>
      <w:r>
        <w:rPr>
          <w:rFonts w:hAnsi="黑体" w:eastAsia="黑体"/>
          <w:bCs/>
          <w:color w:val="000000"/>
          <w:sz w:val="24"/>
          <w:lang w:val="zh-CN"/>
        </w:rPr>
        <w:t>四、普及情况及经济、社会效益</w:t>
      </w:r>
    </w:p>
    <w:p>
      <w:pPr>
        <w:snapToGrid w:val="0"/>
        <w:spacing w:line="360" w:lineRule="auto"/>
        <w:ind w:firstLine="472" w:firstLineChars="196"/>
        <w:rPr>
          <w:b/>
          <w:bCs/>
          <w:color w:val="000000"/>
          <w:sz w:val="24"/>
          <w:lang w:val="zh-CN"/>
        </w:rPr>
      </w:pPr>
      <w:r>
        <w:rPr>
          <w:rFonts w:eastAsia="楷体_GB2312"/>
          <w:b/>
          <w:bCs/>
          <w:color w:val="000000"/>
          <w:sz w:val="24"/>
          <w:lang w:val="zh-CN"/>
        </w:rPr>
        <w:t>4.1 普及情况</w:t>
      </w:r>
      <w:r>
        <w:rPr>
          <w:rFonts w:hAnsi="宋体"/>
          <w:bCs/>
          <w:color w:val="000000"/>
          <w:sz w:val="24"/>
          <w:lang w:val="zh-CN"/>
        </w:rPr>
        <w:t>（限</w:t>
      </w:r>
      <w:r>
        <w:rPr>
          <w:bCs/>
          <w:color w:val="000000"/>
          <w:sz w:val="24"/>
          <w:lang w:val="zh-CN"/>
        </w:rPr>
        <w:t>2000</w:t>
      </w:r>
      <w:r>
        <w:rPr>
          <w:rFonts w:hAnsi="宋体"/>
          <w:bCs/>
          <w:color w:val="000000"/>
          <w:sz w:val="24"/>
          <w:lang w:val="zh-CN"/>
        </w:rPr>
        <w:t>字）</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应就科普作品的发行数量、发行范围、再版次数、大众媒体的采纳及宣传情况、围绕科普作品开展的科普活动情况、普及应用效果等进行概述。</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面向公众的科普作品发行量应达到一万册以上。</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4.2 直接经济效益</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int="eastAsia" w:hAnsi="宋体"/>
          <w:color w:val="000000"/>
          <w:sz w:val="24"/>
          <w:lang w:val="zh-CN"/>
        </w:rPr>
        <w:t>科普类项目没有产生直接经济效益的，可以不填此表。</w:t>
      </w:r>
    </w:p>
    <w:p>
      <w:pPr>
        <w:widowControl/>
        <w:autoSpaceDE w:val="0"/>
        <w:autoSpaceDN w:val="0"/>
        <w:adjustRightInd w:val="0"/>
        <w:snapToGrid w:val="0"/>
        <w:spacing w:line="360" w:lineRule="auto"/>
        <w:ind w:firstLine="482" w:firstLineChars="200"/>
        <w:jc w:val="left"/>
        <w:rPr>
          <w:color w:val="000000"/>
          <w:sz w:val="24"/>
          <w:lang w:val="zh-CN"/>
        </w:rPr>
      </w:pPr>
      <w:r>
        <w:rPr>
          <w:rFonts w:hAnsi="宋体"/>
          <w:b/>
          <w:color w:val="000000"/>
          <w:sz w:val="24"/>
          <w:lang w:val="zh-CN"/>
        </w:rPr>
        <w:t>直接经济效益汇总：</w:t>
      </w:r>
      <w:r>
        <w:rPr>
          <w:rFonts w:hAnsi="宋体"/>
          <w:color w:val="000000"/>
          <w:sz w:val="24"/>
          <w:lang w:val="zh-CN"/>
        </w:rPr>
        <w:t>由系统自动汇总生成，不需要申报单位填写。</w:t>
      </w:r>
    </w:p>
    <w:p>
      <w:pPr>
        <w:widowControl/>
        <w:autoSpaceDE w:val="0"/>
        <w:autoSpaceDN w:val="0"/>
        <w:adjustRightInd w:val="0"/>
        <w:snapToGrid w:val="0"/>
        <w:spacing w:line="360" w:lineRule="auto"/>
        <w:ind w:firstLine="482" w:firstLineChars="200"/>
        <w:jc w:val="left"/>
        <w:rPr>
          <w:b/>
          <w:color w:val="000000"/>
          <w:sz w:val="24"/>
          <w:lang w:val="zh-CN"/>
        </w:rPr>
      </w:pPr>
      <w:r>
        <w:rPr>
          <w:rFonts w:hAnsi="宋体"/>
          <w:b/>
          <w:color w:val="000000"/>
          <w:sz w:val="24"/>
          <w:lang w:val="zh-CN"/>
        </w:rPr>
        <w:t>候选单位经济效益：</w:t>
      </w:r>
      <w:r>
        <w:rPr>
          <w:b/>
          <w:color w:val="000000"/>
          <w:sz w:val="24"/>
          <w:lang w:val="zh-CN"/>
        </w:rPr>
        <w:t xml:space="preserve"> </w:t>
      </w:r>
      <w:r>
        <w:rPr>
          <w:rFonts w:hAnsi="宋体"/>
          <w:color w:val="000000"/>
          <w:sz w:val="24"/>
          <w:lang w:val="zh-CN"/>
        </w:rPr>
        <w:t>要求每个产生效益的候选单位分别填写项目近三年取得的直接经济效益。直接经济效益指本项目候选单位在科普作品出版发行推广过程中已经取得的经济效益填写的数字应以取得经济效益的候选单位财务部门核准的数额为基本依据，</w:t>
      </w:r>
      <w:r>
        <w:rPr>
          <w:rFonts w:hint="eastAsia" w:hAnsi="宋体"/>
          <w:b/>
          <w:color w:val="000000"/>
          <w:sz w:val="24"/>
          <w:lang w:val="zh-CN"/>
        </w:rPr>
        <w:t>必须有相应的合同、发票等证明材料作为支撑，</w:t>
      </w:r>
      <w:r>
        <w:rPr>
          <w:rFonts w:hAnsi="宋体"/>
          <w:color w:val="000000"/>
          <w:sz w:val="24"/>
          <w:lang w:val="zh-CN"/>
        </w:rPr>
        <w:t>并加盖</w:t>
      </w:r>
      <w:r>
        <w:rPr>
          <w:rFonts w:hint="eastAsia" w:hAnsi="宋体"/>
          <w:color w:val="000000"/>
          <w:sz w:val="24"/>
          <w:lang w:val="zh-CN"/>
        </w:rPr>
        <w:t>效益产生单位</w:t>
      </w:r>
      <w:r>
        <w:rPr>
          <w:rFonts w:hAnsi="宋体"/>
          <w:color w:val="000000"/>
          <w:sz w:val="24"/>
          <w:lang w:val="zh-CN"/>
        </w:rPr>
        <w:t>财务专用章。</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各栏目的计算依据（限</w:t>
      </w:r>
      <w:r>
        <w:rPr>
          <w:rFonts w:hint="eastAsia"/>
          <w:color w:val="000000"/>
          <w:sz w:val="24"/>
          <w:lang w:val="zh-CN"/>
        </w:rPr>
        <w:t>800</w:t>
      </w:r>
      <w:r>
        <w:rPr>
          <w:rFonts w:hAnsi="宋体"/>
          <w:color w:val="000000"/>
          <w:sz w:val="24"/>
          <w:lang w:val="zh-CN"/>
        </w:rPr>
        <w:t>字）：具体说明本表所填各项效益额的计算方法和计算依据</w:t>
      </w:r>
      <w:r>
        <w:rPr>
          <w:rFonts w:hint="eastAsia" w:hAnsi="宋体"/>
          <w:color w:val="000000"/>
          <w:sz w:val="24"/>
          <w:lang w:val="zh-CN"/>
        </w:rPr>
        <w:t>，并</w:t>
      </w:r>
      <w:r>
        <w:rPr>
          <w:rFonts w:hAnsi="宋体"/>
          <w:color w:val="000000"/>
          <w:sz w:val="24"/>
          <w:lang w:val="zh-CN"/>
        </w:rPr>
        <w:t>注明旁证材料</w:t>
      </w:r>
      <w:r>
        <w:rPr>
          <w:rFonts w:hAnsi="宋体"/>
          <w:color w:val="000000"/>
          <w:spacing w:val="-6"/>
          <w:sz w:val="24"/>
          <w:lang w:val="zh-CN"/>
        </w:rPr>
        <w:t>种类及附件序号。</w:t>
      </w:r>
    </w:p>
    <w:p>
      <w:pPr>
        <w:widowControl/>
        <w:autoSpaceDE w:val="0"/>
        <w:autoSpaceDN w:val="0"/>
        <w:adjustRightInd w:val="0"/>
        <w:snapToGrid w:val="0"/>
        <w:spacing w:line="360" w:lineRule="auto"/>
        <w:ind w:firstLine="472" w:firstLineChars="196"/>
        <w:jc w:val="left"/>
        <w:rPr>
          <w:b/>
          <w:color w:val="000000"/>
          <w:sz w:val="24"/>
          <w:lang w:val="zh-CN"/>
        </w:rPr>
      </w:pPr>
      <w:r>
        <w:rPr>
          <w:rFonts w:eastAsia="楷体_GB2312"/>
          <w:b/>
          <w:color w:val="000000"/>
          <w:sz w:val="24"/>
          <w:lang w:val="zh-CN"/>
        </w:rPr>
        <w:t>4.3 直接经济效益综述</w:t>
      </w:r>
      <w:r>
        <w:rPr>
          <w:rFonts w:hAnsi="宋体"/>
          <w:color w:val="000000"/>
          <w:sz w:val="24"/>
          <w:lang w:val="zh-CN"/>
        </w:rPr>
        <w:t>（限</w:t>
      </w:r>
      <w:r>
        <w:rPr>
          <w:color w:val="000000"/>
          <w:sz w:val="24"/>
          <w:lang w:val="zh-CN"/>
        </w:rPr>
        <w:t>1000</w:t>
      </w:r>
      <w:r>
        <w:rPr>
          <w:rFonts w:hAnsi="宋体"/>
          <w:color w:val="000000"/>
          <w:sz w:val="24"/>
          <w:lang w:val="zh-CN"/>
        </w:rPr>
        <w:t>字）</w:t>
      </w:r>
    </w:p>
    <w:p>
      <w:pPr>
        <w:widowControl/>
        <w:autoSpaceDE w:val="0"/>
        <w:autoSpaceDN w:val="0"/>
        <w:adjustRightInd w:val="0"/>
        <w:snapToGrid w:val="0"/>
        <w:spacing w:line="360" w:lineRule="auto"/>
        <w:ind w:firstLine="470" w:firstLineChars="196"/>
        <w:jc w:val="left"/>
        <w:rPr>
          <w:color w:val="000000"/>
          <w:sz w:val="24"/>
          <w:lang w:val="zh-CN"/>
        </w:rPr>
      </w:pPr>
      <w:r>
        <w:rPr>
          <w:rFonts w:hAnsi="宋体"/>
          <w:color w:val="000000"/>
          <w:sz w:val="24"/>
          <w:lang w:val="zh-CN"/>
        </w:rPr>
        <w:t>用文字对本项目产生的直接经济效益情况进行综述</w:t>
      </w:r>
      <w:r>
        <w:rPr>
          <w:rFonts w:hAnsi="宋体"/>
          <w:bCs/>
          <w:color w:val="000000"/>
          <w:sz w:val="24"/>
        </w:rPr>
        <w:t>，不限于近三年</w:t>
      </w:r>
      <w:r>
        <w:rPr>
          <w:rFonts w:hAnsi="宋体"/>
          <w:color w:val="000000"/>
          <w:sz w:val="24"/>
          <w:lang w:val="zh-CN"/>
        </w:rPr>
        <w:t>。预期效益、非候选单位产生的效益均不能填入此栏。</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bCs/>
          <w:color w:val="000000"/>
          <w:sz w:val="24"/>
          <w:lang w:val="zh-CN"/>
        </w:rPr>
        <w:t>4.4</w:t>
      </w:r>
      <w:r>
        <w:rPr>
          <w:rFonts w:hint="eastAsia" w:eastAsia="楷体_GB2312"/>
          <w:b/>
          <w:bCs/>
          <w:color w:val="000000"/>
          <w:sz w:val="24"/>
          <w:lang w:val="zh-CN"/>
        </w:rPr>
        <w:t xml:space="preserve"> </w:t>
      </w:r>
      <w:r>
        <w:rPr>
          <w:rFonts w:eastAsia="楷体_GB2312"/>
          <w:b/>
          <w:color w:val="000000"/>
          <w:sz w:val="24"/>
          <w:lang w:val="zh-CN"/>
        </w:rPr>
        <w:t>间接经济效益和社会效益（包括生态效益、环境效益等）</w:t>
      </w:r>
      <w:r>
        <w:rPr>
          <w:rFonts w:hAnsi="宋体"/>
          <w:color w:val="000000"/>
          <w:sz w:val="24"/>
          <w:lang w:val="zh-CN"/>
        </w:rPr>
        <w:t>（限</w:t>
      </w:r>
      <w:r>
        <w:rPr>
          <w:color w:val="000000"/>
          <w:sz w:val="24"/>
          <w:lang w:val="zh-CN"/>
        </w:rPr>
        <w:t>1000</w:t>
      </w:r>
      <w:r>
        <w:rPr>
          <w:rFonts w:hAnsi="宋体"/>
          <w:color w:val="000000"/>
          <w:sz w:val="24"/>
          <w:lang w:val="zh-CN"/>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间接经济效益：指非本项目候选单位应用本项目技术成果取得的经济效益</w:t>
      </w:r>
      <w:r>
        <w:rPr>
          <w:color w:val="000000"/>
          <w:sz w:val="24"/>
          <w:lang w:val="zh-CN"/>
        </w:rPr>
        <w:t>,</w:t>
      </w:r>
      <w:r>
        <w:rPr>
          <w:rFonts w:hAnsi="宋体"/>
          <w:color w:val="000000"/>
          <w:sz w:val="24"/>
          <w:lang w:val="zh-CN"/>
        </w:rPr>
        <w:t>填写的数额要求有相应的应用证明材料作为支撑。</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社会效益（包括生态效益、环境效益）：指推荐项目对国民科学文化素质提高、相关科学技术领域和人才培养的作用，以及对创新型城市建设的实施、对普及科技知识、倡导科学方法、传播科学思想、弘扬科学精神、促进科学发展和可持续发展等方面的作用。</w:t>
      </w:r>
    </w:p>
    <w:p>
      <w:pPr>
        <w:autoSpaceDE w:val="0"/>
        <w:autoSpaceDN w:val="0"/>
        <w:adjustRightInd w:val="0"/>
        <w:snapToGrid w:val="0"/>
        <w:spacing w:line="360" w:lineRule="auto"/>
        <w:ind w:firstLine="470" w:firstLineChars="196"/>
        <w:rPr>
          <w:bCs/>
          <w:color w:val="000000"/>
          <w:sz w:val="24"/>
          <w:lang w:val="zh-CN"/>
        </w:rPr>
      </w:pPr>
      <w:r>
        <w:rPr>
          <w:rFonts w:hAnsi="黑体" w:eastAsia="黑体"/>
          <w:bCs/>
          <w:color w:val="000000"/>
          <w:sz w:val="24"/>
          <w:lang w:val="zh-CN"/>
        </w:rPr>
        <w:t>五、主要证明材料的具体内容（</w:t>
      </w:r>
      <w:r>
        <w:rPr>
          <w:rFonts w:hAnsi="宋体"/>
          <w:bCs/>
          <w:color w:val="000000"/>
          <w:sz w:val="24"/>
          <w:lang w:val="zh-CN"/>
        </w:rPr>
        <w:t>本部分填写内容必须与附件上传材料相对应）</w:t>
      </w:r>
    </w:p>
    <w:p>
      <w:pPr>
        <w:widowControl/>
        <w:adjustRightInd w:val="0"/>
        <w:snapToGrid w:val="0"/>
        <w:spacing w:line="360" w:lineRule="auto"/>
        <w:ind w:firstLine="472" w:firstLineChars="196"/>
        <w:jc w:val="left"/>
        <w:rPr>
          <w:b/>
          <w:color w:val="000000"/>
          <w:kern w:val="0"/>
          <w:sz w:val="24"/>
        </w:rPr>
      </w:pPr>
      <w:r>
        <w:rPr>
          <w:rFonts w:hAnsi="宋体"/>
          <w:b/>
          <w:color w:val="000000"/>
          <w:kern w:val="0"/>
          <w:sz w:val="24"/>
        </w:rPr>
        <w:t>本部分包含内容，应未在北京市或其他省部级及以上政府奖励项目中使用过。一经查实有重复报奖的情况，即视为形式审查不合格，取消当年推荐资格。</w:t>
      </w:r>
    </w:p>
    <w:p>
      <w:pPr>
        <w:widowControl/>
        <w:autoSpaceDE w:val="0"/>
        <w:autoSpaceDN w:val="0"/>
        <w:adjustRightInd w:val="0"/>
        <w:snapToGrid w:val="0"/>
        <w:spacing w:line="360" w:lineRule="auto"/>
        <w:ind w:firstLine="482" w:firstLineChars="200"/>
        <w:jc w:val="left"/>
        <w:rPr>
          <w:b/>
          <w:bCs/>
          <w:color w:val="000000"/>
          <w:sz w:val="24"/>
          <w:lang w:val="zh-CN"/>
        </w:rPr>
      </w:pPr>
      <w:r>
        <w:rPr>
          <w:rFonts w:eastAsia="楷体_GB2312"/>
          <w:b/>
          <w:color w:val="000000"/>
          <w:kern w:val="0"/>
          <w:sz w:val="24"/>
        </w:rPr>
        <w:t>5.1 图书</w:t>
      </w:r>
      <w:r>
        <w:rPr>
          <w:rFonts w:eastAsia="楷体_GB2312"/>
          <w:b/>
          <w:bCs/>
          <w:color w:val="000000"/>
          <w:sz w:val="24"/>
          <w:lang w:val="zh-CN"/>
        </w:rPr>
        <w:t>及电子出版物样本（最新版本）介绍</w:t>
      </w:r>
      <w:r>
        <w:rPr>
          <w:rFonts w:hAnsi="宋体"/>
          <w:bCs/>
          <w:color w:val="000000"/>
          <w:sz w:val="24"/>
        </w:rPr>
        <w:t>（限</w:t>
      </w:r>
      <w:r>
        <w:rPr>
          <w:bCs/>
          <w:color w:val="000000"/>
          <w:sz w:val="24"/>
        </w:rPr>
        <w:t>1000</w:t>
      </w:r>
      <w:r>
        <w:rPr>
          <w:rFonts w:hAnsi="宋体"/>
          <w:bCs/>
          <w:color w:val="000000"/>
          <w:sz w:val="24"/>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要求填写最新版本情况介绍，包括作品名称、出版日期、出版单位、第几版等，并注明</w:t>
      </w:r>
      <w:r>
        <w:rPr>
          <w:color w:val="000000"/>
          <w:sz w:val="24"/>
          <w:lang w:val="zh-CN"/>
        </w:rPr>
        <w:t>“</w:t>
      </w:r>
      <w:r>
        <w:rPr>
          <w:rFonts w:hAnsi="宋体"/>
          <w:color w:val="000000"/>
          <w:sz w:val="24"/>
          <w:lang w:val="zh-CN"/>
        </w:rPr>
        <w:t>最新版本</w:t>
      </w:r>
      <w:r>
        <w:rPr>
          <w:color w:val="000000"/>
          <w:sz w:val="24"/>
          <w:lang w:val="zh-CN"/>
        </w:rPr>
        <w:t>”</w:t>
      </w:r>
      <w:r>
        <w:rPr>
          <w:rFonts w:hAnsi="宋体"/>
          <w:color w:val="000000"/>
          <w:sz w:val="24"/>
          <w:lang w:val="zh-CN"/>
        </w:rPr>
        <w:t>字样；原则要求一个书号或一个版号对应的科普作品为一个申报单元。</w:t>
      </w:r>
    </w:p>
    <w:p>
      <w:pPr>
        <w:snapToGrid w:val="0"/>
        <w:spacing w:line="360" w:lineRule="auto"/>
        <w:ind w:firstLine="472" w:firstLineChars="196"/>
        <w:rPr>
          <w:b/>
          <w:bCs/>
          <w:color w:val="000000"/>
          <w:sz w:val="24"/>
          <w:lang w:val="zh-CN"/>
        </w:rPr>
      </w:pPr>
      <w:r>
        <w:rPr>
          <w:rFonts w:eastAsia="楷体_GB2312"/>
          <w:b/>
          <w:bCs/>
          <w:color w:val="000000"/>
          <w:sz w:val="24"/>
          <w:lang w:val="zh-CN"/>
        </w:rPr>
        <w:t>5.2 普及情况证明材料的主要内容</w:t>
      </w:r>
      <w:r>
        <w:rPr>
          <w:rFonts w:hAnsi="宋体"/>
          <w:bCs/>
          <w:color w:val="000000"/>
          <w:sz w:val="24"/>
          <w:lang w:val="zh-CN"/>
        </w:rPr>
        <w:t>（限</w:t>
      </w:r>
      <w:r>
        <w:rPr>
          <w:bCs/>
          <w:color w:val="000000"/>
          <w:sz w:val="24"/>
          <w:lang w:val="zh-CN"/>
        </w:rPr>
        <w:t>1000</w:t>
      </w:r>
      <w:r>
        <w:rPr>
          <w:rFonts w:hAnsi="宋体"/>
          <w:bCs/>
          <w:color w:val="000000"/>
          <w:sz w:val="24"/>
          <w:lang w:val="zh-CN"/>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要求填写证明普及应用数量、范围、效果等各类材料的核心内容，主要包括：</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1</w:t>
      </w:r>
      <w:r>
        <w:rPr>
          <w:rFonts w:hAnsi="宋体"/>
          <w:color w:val="000000"/>
          <w:sz w:val="24"/>
          <w:lang w:val="zh-CN"/>
        </w:rPr>
        <w:t>）由出版社出具的作品发行数量、再版次数证明的具体内容，包括作品名称、出版日期、印数；若多次印刷须分别写明每次再版日期、第几次印刷、印数；最后累计总印数，以及证明出具的单位，日期等；</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2</w:t>
      </w:r>
      <w:r>
        <w:rPr>
          <w:rFonts w:hAnsi="宋体"/>
          <w:color w:val="000000"/>
          <w:sz w:val="24"/>
          <w:lang w:val="zh-CN"/>
        </w:rPr>
        <w:t>）附件中上传的以作品为依托的大众媒体采纳、报道证明材料的核心内容，包括采纳、报道的单位、时间、形式、内容概述等；</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3</w:t>
      </w:r>
      <w:r>
        <w:rPr>
          <w:rFonts w:hAnsi="宋体"/>
          <w:color w:val="000000"/>
          <w:sz w:val="24"/>
          <w:lang w:val="zh-CN"/>
        </w:rPr>
        <w:t>）附件中上传的围绕科普作品开展的科普活动（如科普讲座、科技博览等）情况证明材料的核心内容；</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4</w:t>
      </w:r>
      <w:r>
        <w:rPr>
          <w:rFonts w:hAnsi="宋体"/>
          <w:color w:val="000000"/>
          <w:sz w:val="24"/>
          <w:lang w:val="zh-CN"/>
        </w:rPr>
        <w:t>）附件中上传的普及应用效果证明材料的核心内容，包括主要读者群（受众）的反馈效果证明材料的核心内容。</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bCs/>
          <w:color w:val="000000"/>
          <w:sz w:val="24"/>
          <w:lang w:val="zh-CN"/>
        </w:rPr>
        <w:t>5.3 第三方评价证明的具体内容</w:t>
      </w:r>
      <w:r>
        <w:rPr>
          <w:rFonts w:hAnsi="宋体"/>
          <w:bCs/>
          <w:color w:val="000000"/>
          <w:sz w:val="24"/>
          <w:lang w:val="zh-CN"/>
        </w:rPr>
        <w:t>（限</w:t>
      </w:r>
      <w:r>
        <w:rPr>
          <w:bCs/>
          <w:color w:val="000000"/>
          <w:sz w:val="24"/>
          <w:lang w:val="zh-CN"/>
        </w:rPr>
        <w:t>1000</w:t>
      </w:r>
      <w:r>
        <w:rPr>
          <w:rFonts w:hAnsi="宋体"/>
          <w:bCs/>
          <w:color w:val="000000"/>
          <w:sz w:val="24"/>
          <w:lang w:val="zh-CN"/>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应填写第三方对科普作品科学性、科普性、创新性等方面的评价证明材料的核心内容，包括科普项目验收报告、公开发表的书评等证明材料的核心内容，亦可提供具有高级职称的专家、学者的评价意见。</w:t>
      </w:r>
    </w:p>
    <w:p>
      <w:pPr>
        <w:autoSpaceDE w:val="0"/>
        <w:autoSpaceDN w:val="0"/>
        <w:adjustRightInd w:val="0"/>
        <w:snapToGrid w:val="0"/>
        <w:spacing w:line="360" w:lineRule="auto"/>
        <w:ind w:firstLine="470" w:firstLineChars="196"/>
        <w:rPr>
          <w:rFonts w:eastAsia="黑体"/>
          <w:bCs/>
          <w:color w:val="000000"/>
          <w:sz w:val="24"/>
          <w:lang w:val="zh-CN"/>
        </w:rPr>
      </w:pPr>
      <w:r>
        <w:rPr>
          <w:rFonts w:hAnsi="黑体" w:eastAsia="黑体"/>
          <w:bCs/>
          <w:color w:val="000000"/>
          <w:sz w:val="24"/>
          <w:lang w:val="zh-CN"/>
        </w:rPr>
        <w:t>六、其他主要证明材料目录</w:t>
      </w:r>
    </w:p>
    <w:p>
      <w:pPr>
        <w:widowControl/>
        <w:adjustRightInd w:val="0"/>
        <w:snapToGrid w:val="0"/>
        <w:spacing w:line="360" w:lineRule="auto"/>
        <w:ind w:firstLine="472" w:firstLineChars="196"/>
        <w:jc w:val="left"/>
        <w:rPr>
          <w:b/>
          <w:color w:val="000000"/>
          <w:kern w:val="0"/>
          <w:sz w:val="24"/>
        </w:rPr>
      </w:pPr>
      <w:r>
        <w:rPr>
          <w:rFonts w:hAnsi="宋体"/>
          <w:b/>
          <w:color w:val="000000"/>
          <w:kern w:val="0"/>
          <w:sz w:val="24"/>
        </w:rPr>
        <w:t>本部分包含内容，应未在北京市或其他省部级及以上获奖项目中使用过。一经查实有重复报奖的情况，即视为形式审查不合格，取消当年推荐资格。</w:t>
      </w:r>
    </w:p>
    <w:p>
      <w:pPr>
        <w:widowControl/>
        <w:adjustRightInd w:val="0"/>
        <w:snapToGrid w:val="0"/>
        <w:spacing w:line="360" w:lineRule="auto"/>
        <w:ind w:firstLine="472" w:firstLineChars="196"/>
        <w:jc w:val="left"/>
        <w:rPr>
          <w:b/>
          <w:color w:val="000000"/>
          <w:kern w:val="0"/>
          <w:sz w:val="24"/>
        </w:rPr>
      </w:pPr>
      <w:r>
        <w:rPr>
          <w:rFonts w:eastAsia="楷体_GB2312"/>
          <w:b/>
          <w:bCs/>
          <w:color w:val="000000"/>
          <w:sz w:val="24"/>
          <w:lang w:val="zh-CN"/>
        </w:rPr>
        <w:t>6.1 著作权登记情况目录</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推荐的科普作品需提供著作权登记证（作品登记证），按要求填写作品名称、著作权（作品）登记日期、著作权人、登记部门等。</w:t>
      </w:r>
    </w:p>
    <w:p>
      <w:pPr>
        <w:autoSpaceDE w:val="0"/>
        <w:autoSpaceDN w:val="0"/>
        <w:adjustRightInd w:val="0"/>
        <w:snapToGrid w:val="0"/>
        <w:spacing w:line="360" w:lineRule="auto"/>
        <w:ind w:firstLine="482" w:firstLineChars="200"/>
        <w:rPr>
          <w:color w:val="000000"/>
          <w:sz w:val="24"/>
          <w:lang w:val="zh-CN"/>
        </w:rPr>
      </w:pPr>
      <w:r>
        <w:rPr>
          <w:rFonts w:eastAsia="楷体_GB2312"/>
          <w:b/>
          <w:bCs/>
          <w:color w:val="000000"/>
          <w:sz w:val="24"/>
          <w:lang w:val="zh-CN"/>
        </w:rPr>
        <w:t xml:space="preserve">6.2 </w:t>
      </w:r>
      <w:r>
        <w:rPr>
          <w:rFonts w:hint="eastAsia" w:eastAsia="楷体_GB2312"/>
          <w:b/>
          <w:bCs/>
          <w:color w:val="000000"/>
          <w:sz w:val="24"/>
          <w:lang w:val="zh-CN"/>
        </w:rPr>
        <w:t>近三年</w:t>
      </w:r>
      <w:r>
        <w:rPr>
          <w:rFonts w:eastAsia="楷体_GB2312"/>
          <w:b/>
          <w:bCs/>
          <w:color w:val="000000"/>
          <w:sz w:val="24"/>
          <w:lang w:val="zh-CN"/>
        </w:rPr>
        <w:t>直接经济效益证明目录</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int="eastAsia" w:hAnsi="宋体"/>
          <w:color w:val="000000"/>
          <w:sz w:val="24"/>
          <w:lang w:val="zh-CN"/>
        </w:rPr>
        <w:t>科普类项目没有产生直接经济效益的，可以不填此表。</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应填写支持经济效益一览表中所填近三年经济效益数据成立的旁证材料，如：</w:t>
      </w:r>
      <w:r>
        <w:rPr>
          <w:rFonts w:hAnsi="宋体"/>
          <w:color w:val="000000"/>
          <w:sz w:val="24"/>
        </w:rPr>
        <w:t>出版合同，销售发票</w:t>
      </w:r>
      <w:r>
        <w:rPr>
          <w:rFonts w:hAnsi="宋体"/>
          <w:color w:val="000000"/>
          <w:sz w:val="24"/>
          <w:lang w:val="zh-CN"/>
        </w:rPr>
        <w:t>等。如果证明材料是由多个（</w:t>
      </w:r>
      <w:r>
        <w:rPr>
          <w:color w:val="000000"/>
          <w:sz w:val="24"/>
          <w:lang w:val="zh-CN"/>
        </w:rPr>
        <w:t>10</w:t>
      </w:r>
      <w:r>
        <w:rPr>
          <w:rFonts w:hAnsi="宋体"/>
          <w:color w:val="000000"/>
          <w:sz w:val="24"/>
          <w:lang w:val="zh-CN"/>
        </w:rPr>
        <w:t>个以上）合同及发票构成，除必须提供有代表性的、金额较大的合同、发票等证明材料外，其余部分可提交项目收入明细表，并加盖效益产生的候选单位财务专用章（项目收入明细表格式见</w:t>
      </w:r>
      <w:r>
        <w:rPr>
          <w:color w:val="000000"/>
          <w:sz w:val="24"/>
          <w:lang w:val="zh-CN"/>
        </w:rPr>
        <w:t>“</w:t>
      </w:r>
      <w:r>
        <w:rPr>
          <w:rFonts w:hAnsi="宋体"/>
          <w:color w:val="000000"/>
          <w:sz w:val="24"/>
          <w:lang w:val="zh-CN"/>
        </w:rPr>
        <w:t>北京市科学技术奖规范性表格</w:t>
      </w:r>
      <w:r>
        <w:rPr>
          <w:color w:val="000000"/>
          <w:sz w:val="24"/>
          <w:lang w:val="zh-CN"/>
        </w:rPr>
        <w:t>”</w:t>
      </w:r>
      <w:r>
        <w:rPr>
          <w:rFonts w:hAnsi="宋体"/>
          <w:color w:val="000000"/>
          <w:sz w:val="24"/>
          <w:lang w:val="zh-CN"/>
        </w:rPr>
        <w:t>表</w:t>
      </w:r>
      <w:r>
        <w:rPr>
          <w:color w:val="000000"/>
          <w:sz w:val="24"/>
          <w:lang w:val="zh-CN"/>
        </w:rPr>
        <w:t>5</w:t>
      </w:r>
      <w:r>
        <w:rPr>
          <w:rFonts w:hAnsi="宋体"/>
          <w:color w:val="000000"/>
          <w:sz w:val="24"/>
          <w:lang w:val="zh-CN"/>
        </w:rPr>
        <w:t>）。</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证明材料为合同类的，项目收入应填写近三年实际到账金额，未拨付的款项不得列入。</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如果</w:t>
      </w:r>
      <w:r>
        <w:rPr>
          <w:color w:val="000000"/>
          <w:sz w:val="24"/>
          <w:lang w:val="zh-CN"/>
        </w:rPr>
        <w:t>2</w:t>
      </w:r>
      <w:r>
        <w:rPr>
          <w:rFonts w:hAnsi="宋体"/>
          <w:color w:val="000000"/>
          <w:sz w:val="24"/>
          <w:lang w:val="zh-CN"/>
        </w:rPr>
        <w:t>家及以上候选单位产生效益，要求各单位分别提供直接经济效益证明材料，数额应与</w:t>
      </w:r>
      <w:r>
        <w:rPr>
          <w:color w:val="000000"/>
          <w:sz w:val="24"/>
          <w:lang w:val="zh-CN"/>
        </w:rPr>
        <w:t>“</w:t>
      </w:r>
      <w:r>
        <w:rPr>
          <w:rFonts w:hAnsi="宋体"/>
          <w:color w:val="000000"/>
          <w:sz w:val="24"/>
          <w:lang w:val="zh-CN"/>
        </w:rPr>
        <w:t>候选单位经济效益</w:t>
      </w:r>
      <w:r>
        <w:rPr>
          <w:color w:val="000000"/>
          <w:sz w:val="24"/>
          <w:lang w:val="zh-CN"/>
        </w:rPr>
        <w:t>”</w:t>
      </w:r>
      <w:r>
        <w:rPr>
          <w:rFonts w:hAnsi="宋体"/>
          <w:color w:val="000000"/>
          <w:sz w:val="24"/>
          <w:lang w:val="zh-CN"/>
        </w:rPr>
        <w:t>表格中所填近三年数据一致。</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表中</w:t>
      </w:r>
      <w:r>
        <w:rPr>
          <w:color w:val="000000"/>
          <w:sz w:val="24"/>
          <w:lang w:val="zh-CN"/>
        </w:rPr>
        <w:t>“</w:t>
      </w:r>
      <w:r>
        <w:rPr>
          <w:rFonts w:hAnsi="宋体"/>
          <w:color w:val="000000"/>
          <w:sz w:val="24"/>
          <w:lang w:val="zh-CN"/>
        </w:rPr>
        <w:t>名称</w:t>
      </w:r>
      <w:r>
        <w:rPr>
          <w:color w:val="000000"/>
          <w:sz w:val="24"/>
          <w:lang w:val="zh-CN"/>
        </w:rPr>
        <w:t>”</w:t>
      </w:r>
      <w:r>
        <w:rPr>
          <w:rFonts w:hAnsi="宋体"/>
          <w:color w:val="000000"/>
          <w:sz w:val="24"/>
          <w:lang w:val="zh-CN"/>
        </w:rPr>
        <w:t>是指合同中的合同名称、发票中销售产品的名称；</w:t>
      </w:r>
      <w:r>
        <w:rPr>
          <w:color w:val="000000"/>
          <w:sz w:val="24"/>
          <w:lang w:val="zh-CN"/>
        </w:rPr>
        <w:t>“</w:t>
      </w:r>
      <w:r>
        <w:rPr>
          <w:rFonts w:hAnsi="宋体"/>
          <w:color w:val="000000"/>
          <w:sz w:val="24"/>
          <w:lang w:val="zh-CN"/>
        </w:rPr>
        <w:t>证明方</w:t>
      </w:r>
      <w:r>
        <w:rPr>
          <w:color w:val="000000"/>
          <w:sz w:val="24"/>
          <w:lang w:val="zh-CN"/>
        </w:rPr>
        <w:t>”</w:t>
      </w:r>
      <w:r>
        <w:rPr>
          <w:rFonts w:hAnsi="宋体"/>
          <w:color w:val="000000"/>
          <w:sz w:val="24"/>
          <w:lang w:val="zh-CN"/>
        </w:rPr>
        <w:t>是指合同签署方（候选单位之外）、</w:t>
      </w:r>
      <w:r>
        <w:rPr>
          <w:rFonts w:hint="eastAsia" w:hAnsi="宋体"/>
          <w:color w:val="000000"/>
          <w:sz w:val="24"/>
          <w:lang w:val="zh-CN"/>
        </w:rPr>
        <w:t>发票</w:t>
      </w:r>
      <w:r>
        <w:rPr>
          <w:rFonts w:hint="eastAsia"/>
          <w:color w:val="000000"/>
          <w:sz w:val="24"/>
          <w:lang w:val="zh-CN"/>
        </w:rPr>
        <w:t>的</w:t>
      </w:r>
      <w:r>
        <w:rPr>
          <w:color w:val="000000"/>
          <w:sz w:val="24"/>
          <w:lang w:val="zh-CN"/>
        </w:rPr>
        <w:t>付款方</w:t>
      </w:r>
      <w:r>
        <w:rPr>
          <w:rFonts w:hint="eastAsia"/>
          <w:color w:val="000000"/>
          <w:sz w:val="24"/>
          <w:lang w:val="zh-CN"/>
        </w:rPr>
        <w:t>（购买</w:t>
      </w:r>
      <w:r>
        <w:rPr>
          <w:color w:val="000000"/>
          <w:sz w:val="24"/>
          <w:lang w:val="zh-CN"/>
        </w:rPr>
        <w:t>单位</w:t>
      </w:r>
      <w:r>
        <w:rPr>
          <w:rFonts w:hint="eastAsia"/>
          <w:color w:val="000000"/>
          <w:sz w:val="24"/>
          <w:lang w:val="zh-CN"/>
        </w:rPr>
        <w:t>）</w:t>
      </w:r>
      <w:r>
        <w:rPr>
          <w:rFonts w:hAnsi="宋体"/>
          <w:color w:val="000000"/>
          <w:sz w:val="24"/>
          <w:lang w:val="zh-CN"/>
        </w:rPr>
        <w:t>等。</w:t>
      </w:r>
    </w:p>
    <w:p>
      <w:pPr>
        <w:adjustRightInd w:val="0"/>
        <w:snapToGrid w:val="0"/>
        <w:spacing w:line="360" w:lineRule="auto"/>
        <w:ind w:firstLine="482" w:firstLineChars="200"/>
        <w:outlineLvl w:val="0"/>
        <w:rPr>
          <w:rFonts w:eastAsia="楷体_GB2312"/>
          <w:b/>
          <w:color w:val="000000"/>
          <w:sz w:val="24"/>
          <w:lang w:val="zh-CN"/>
        </w:rPr>
      </w:pPr>
      <w:r>
        <w:rPr>
          <w:rFonts w:eastAsia="楷体_GB2312"/>
          <w:b/>
          <w:color w:val="000000"/>
          <w:sz w:val="24"/>
          <w:lang w:val="zh-CN"/>
        </w:rPr>
        <w:t>6.3本项目曾获科技奖励情况</w:t>
      </w:r>
    </w:p>
    <w:p>
      <w:pPr>
        <w:snapToGrid w:val="0"/>
        <w:spacing w:line="360" w:lineRule="auto"/>
        <w:ind w:firstLine="480" w:firstLineChars="200"/>
        <w:outlineLvl w:val="0"/>
        <w:rPr>
          <w:rFonts w:hAnsi="宋体"/>
          <w:color w:val="000000"/>
          <w:sz w:val="24"/>
          <w:lang w:val="zh-CN"/>
        </w:rPr>
      </w:pPr>
      <w:r>
        <w:rPr>
          <w:rFonts w:hAnsi="宋体"/>
          <w:color w:val="000000"/>
          <w:sz w:val="24"/>
          <w:lang w:val="zh-CN"/>
        </w:rPr>
        <w:t>应填写本项目曾获得的国家、省部级科技奖励情况、社会力量设立的科技奖励情况，商业性奖励不得填入此栏目。</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七、候选单位情况</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是评价候选单位是否具备获奖资格的重要依据，应按表格要求逐项填写，候选单位必须具有独立法人资格，第一候选单位必须是在京注册的法人单位。候选单位按贡献大小排序，授奖单位数按照最终获奖等级自动截取。授奖单位数一般不超过授奖人数。</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单位名称：应与公章名称完全一致，不得填写非法人单位名称或单位简称。</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对本项目实质性贡献（限</w:t>
      </w:r>
      <w:r>
        <w:rPr>
          <w:color w:val="000000"/>
          <w:sz w:val="24"/>
          <w:lang w:val="zh-CN"/>
        </w:rPr>
        <w:t>200</w:t>
      </w:r>
      <w:r>
        <w:rPr>
          <w:rFonts w:hAnsi="宋体"/>
          <w:color w:val="000000"/>
          <w:sz w:val="24"/>
          <w:lang w:val="zh-CN"/>
        </w:rPr>
        <w:t>字）：应如实写明该候选单位对</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栏目中所列创新内容做出的具体贡献。</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企业注册号：企业单位按照</w:t>
      </w:r>
      <w:r>
        <w:rPr>
          <w:color w:val="000000"/>
          <w:sz w:val="24"/>
          <w:lang w:val="zh-CN"/>
        </w:rPr>
        <w:t>“</w:t>
      </w:r>
      <w:r>
        <w:rPr>
          <w:rFonts w:hAnsi="宋体"/>
          <w:color w:val="000000"/>
          <w:sz w:val="24"/>
          <w:lang w:val="zh-CN"/>
        </w:rPr>
        <w:t>企业法人营业执照</w:t>
      </w:r>
      <w:r>
        <w:rPr>
          <w:color w:val="000000"/>
          <w:sz w:val="24"/>
          <w:lang w:val="zh-CN"/>
        </w:rPr>
        <w:t>”</w:t>
      </w:r>
      <w:r>
        <w:rPr>
          <w:rFonts w:hAnsi="宋体"/>
          <w:color w:val="000000"/>
          <w:sz w:val="24"/>
          <w:lang w:val="zh-CN"/>
        </w:rPr>
        <w:t>的注册号填写。非企业单位不填此栏。</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组织机构代码：按照</w:t>
      </w:r>
      <w:r>
        <w:rPr>
          <w:color w:val="000000"/>
          <w:sz w:val="24"/>
          <w:lang w:val="zh-CN"/>
        </w:rPr>
        <w:t>“</w:t>
      </w:r>
      <w:r>
        <w:rPr>
          <w:rFonts w:hAnsi="宋体"/>
          <w:color w:val="000000"/>
          <w:sz w:val="24"/>
          <w:lang w:val="zh-CN"/>
        </w:rPr>
        <w:t>组织机构代码证</w:t>
      </w:r>
      <w:r>
        <w:rPr>
          <w:color w:val="000000"/>
          <w:sz w:val="24"/>
          <w:lang w:val="zh-CN"/>
        </w:rPr>
        <w:t>”</w:t>
      </w:r>
      <w:r>
        <w:rPr>
          <w:rFonts w:hAnsi="宋体"/>
          <w:color w:val="000000"/>
          <w:sz w:val="24"/>
          <w:lang w:val="zh-CN"/>
        </w:rPr>
        <w:t>相关信息填写。</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声明：各候选单位应认真阅读</w:t>
      </w:r>
      <w:r>
        <w:rPr>
          <w:color w:val="000000"/>
          <w:sz w:val="24"/>
          <w:lang w:val="zh-CN"/>
        </w:rPr>
        <w:t>“</w:t>
      </w:r>
      <w:r>
        <w:rPr>
          <w:rFonts w:hAnsi="宋体"/>
          <w:color w:val="000000"/>
          <w:sz w:val="24"/>
          <w:lang w:val="zh-CN"/>
        </w:rPr>
        <w:t>声明</w:t>
      </w:r>
      <w:r>
        <w:rPr>
          <w:color w:val="000000"/>
          <w:sz w:val="24"/>
          <w:lang w:val="zh-CN"/>
        </w:rPr>
        <w:t>”</w:t>
      </w:r>
      <w:r>
        <w:rPr>
          <w:rFonts w:hAnsi="宋体"/>
          <w:color w:val="000000"/>
          <w:sz w:val="24"/>
          <w:lang w:val="zh-CN"/>
        </w:rPr>
        <w:t>所述内容，书面材料应在单位盖章处加盖单位公章。</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八、候选人情况</w:t>
      </w:r>
    </w:p>
    <w:p>
      <w:pPr>
        <w:widowControl/>
        <w:autoSpaceDE w:val="0"/>
        <w:autoSpaceDN w:val="0"/>
        <w:adjustRightInd w:val="0"/>
        <w:snapToGrid w:val="0"/>
        <w:spacing w:line="360" w:lineRule="auto"/>
        <w:ind w:firstLine="480" w:firstLineChars="200"/>
        <w:jc w:val="left"/>
        <w:rPr>
          <w:b/>
          <w:color w:val="000000"/>
          <w:sz w:val="24"/>
        </w:rPr>
      </w:pPr>
      <w:r>
        <w:rPr>
          <w:rFonts w:hAnsi="宋体"/>
          <w:color w:val="000000"/>
          <w:sz w:val="24"/>
          <w:lang w:val="zh-CN"/>
        </w:rPr>
        <w:t>是评价候选人是否具备获奖资格的重要依据，应按表格要求逐项填写。候选人最多可填写</w:t>
      </w:r>
      <w:r>
        <w:rPr>
          <w:color w:val="000000"/>
          <w:sz w:val="24"/>
          <w:lang w:val="zh-CN"/>
        </w:rPr>
        <w:t>15</w:t>
      </w:r>
      <w:r>
        <w:rPr>
          <w:rFonts w:hAnsi="宋体"/>
          <w:color w:val="000000"/>
          <w:sz w:val="24"/>
          <w:lang w:val="zh-CN"/>
        </w:rPr>
        <w:t>人，按贡献大小排序。授奖人数按照最终获奖等级自动截取。市科学技术奖单项授奖人数一等奖不超过</w:t>
      </w:r>
      <w:r>
        <w:rPr>
          <w:color w:val="000000"/>
          <w:sz w:val="24"/>
          <w:lang w:val="zh-CN"/>
        </w:rPr>
        <w:t>15</w:t>
      </w:r>
      <w:r>
        <w:rPr>
          <w:rFonts w:hAnsi="宋体"/>
          <w:color w:val="000000"/>
          <w:sz w:val="24"/>
          <w:lang w:val="zh-CN"/>
        </w:rPr>
        <w:t>人，二等奖不超过</w:t>
      </w:r>
      <w:r>
        <w:rPr>
          <w:color w:val="000000"/>
          <w:sz w:val="24"/>
          <w:lang w:val="zh-CN"/>
        </w:rPr>
        <w:t>10</w:t>
      </w:r>
      <w:r>
        <w:rPr>
          <w:rFonts w:hAnsi="宋体"/>
          <w:color w:val="000000"/>
          <w:sz w:val="24"/>
          <w:lang w:val="zh-CN"/>
        </w:rPr>
        <w:t>人，三等奖不超过</w:t>
      </w:r>
      <w:r>
        <w:rPr>
          <w:color w:val="000000"/>
          <w:sz w:val="24"/>
          <w:lang w:val="zh-CN"/>
        </w:rPr>
        <w:t>6</w:t>
      </w:r>
      <w:r>
        <w:rPr>
          <w:rFonts w:hAnsi="宋体"/>
          <w:color w:val="000000"/>
          <w:sz w:val="24"/>
          <w:lang w:val="zh-CN"/>
        </w:rPr>
        <w:t>人。</w:t>
      </w:r>
      <w:r>
        <w:rPr>
          <w:rFonts w:hAnsi="宋体"/>
          <w:b/>
          <w:color w:val="000000"/>
          <w:sz w:val="24"/>
          <w:lang w:val="zh-CN"/>
        </w:rPr>
        <w:t>每位申报人只能作为一个推荐项目的前三候选人参加本年度北京市科学技术奖励的评审。</w:t>
      </w:r>
    </w:p>
    <w:p>
      <w:pPr>
        <w:adjustRightInd w:val="0"/>
        <w:snapToGrid w:val="0"/>
        <w:spacing w:line="360" w:lineRule="auto"/>
        <w:ind w:firstLine="480" w:firstLineChars="200"/>
        <w:rPr>
          <w:color w:val="000000"/>
          <w:kern w:val="0"/>
          <w:sz w:val="24"/>
        </w:rPr>
      </w:pPr>
      <w:r>
        <w:rPr>
          <w:rFonts w:hAnsi="宋体"/>
          <w:color w:val="000000"/>
          <w:sz w:val="24"/>
          <w:lang w:val="zh-CN"/>
        </w:rPr>
        <w:t>工作单位：</w:t>
      </w:r>
      <w:r>
        <w:rPr>
          <w:rFonts w:hAnsi="宋体"/>
          <w:color w:val="000000"/>
          <w:kern w:val="0"/>
          <w:sz w:val="24"/>
        </w:rPr>
        <w:t>指候选人报奖时所在单位，在系统中选择。如候选人工作单位不是项目候选单位的，在系统中按要求填写。候选人工作单位应为法人单位，并在单位盖章处盖章。</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曾获科技奖励情况：应写明本人曾获科技奖励项目名称、奖种名称、奖励等级、获奖时间及获奖排名等内容。</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对本项目实质性贡献（限</w:t>
      </w:r>
      <w:r>
        <w:rPr>
          <w:color w:val="000000"/>
          <w:sz w:val="24"/>
          <w:lang w:val="zh-CN"/>
        </w:rPr>
        <w:t>200</w:t>
      </w:r>
      <w:r>
        <w:rPr>
          <w:rFonts w:hAnsi="宋体"/>
          <w:color w:val="000000"/>
          <w:sz w:val="24"/>
          <w:lang w:val="zh-CN"/>
        </w:rPr>
        <w:t>字）：应写明本人对项目</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栏中所列第几项科技创新做出了贡献，并列出支持本人贡献的旁证材料，且该旁证材料是支持本项目技术的材料之一，提及的旁证材料应在附件中提供，并列出对应的附件序号。</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声明：候选人在认真阅读声明内容后，在</w:t>
      </w:r>
      <w:r>
        <w:rPr>
          <w:color w:val="000000"/>
          <w:sz w:val="24"/>
          <w:lang w:val="zh-CN"/>
        </w:rPr>
        <w:t>“</w:t>
      </w:r>
      <w:r>
        <w:rPr>
          <w:rFonts w:hAnsi="宋体"/>
          <w:color w:val="000000"/>
          <w:sz w:val="24"/>
          <w:lang w:val="zh-CN"/>
        </w:rPr>
        <w:t>本人签名</w:t>
      </w:r>
      <w:r>
        <w:rPr>
          <w:color w:val="000000"/>
          <w:sz w:val="24"/>
          <w:lang w:val="zh-CN"/>
        </w:rPr>
        <w:t>”</w:t>
      </w:r>
      <w:r>
        <w:rPr>
          <w:rFonts w:hAnsi="宋体"/>
          <w:color w:val="000000"/>
          <w:sz w:val="24"/>
          <w:lang w:val="zh-CN"/>
        </w:rPr>
        <w:t>处签名，要求使用签字笔或钢笔，字迹清晰可辨认，不得涂改。候选人所在候选单位阅读相关声明后，加盖单位公章。如因特殊情况暂时无法签名，需提交候选单位文字说明，并加盖公章，作为附件材料之一提交。对于无签名、无说明的推荐项目视为不合格项目，不予受理。</w:t>
      </w:r>
    </w:p>
    <w:p>
      <w:pPr>
        <w:widowControl/>
        <w:autoSpaceDE w:val="0"/>
        <w:autoSpaceDN w:val="0"/>
        <w:adjustRightInd w:val="0"/>
        <w:snapToGrid w:val="0"/>
        <w:spacing w:line="360" w:lineRule="auto"/>
        <w:ind w:firstLine="480" w:firstLineChars="200"/>
        <w:jc w:val="left"/>
        <w:rPr>
          <w:color w:val="000000"/>
          <w:sz w:val="24"/>
          <w:lang w:val="zh-CN"/>
        </w:rPr>
      </w:pPr>
      <w:r>
        <w:rPr>
          <w:rFonts w:hAnsi="黑体" w:eastAsia="黑体"/>
          <w:color w:val="000000"/>
          <w:sz w:val="24"/>
        </w:rPr>
        <w:t>九、诚信承诺书</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rPr>
        <w:t>在认真阅读承诺内容后，项目第一候选人本人签名确认，项目第一候选单位盖公章确认，并承担相应责任。</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十、推荐单位意见</w:t>
      </w:r>
    </w:p>
    <w:p>
      <w:pPr>
        <w:widowControl/>
        <w:adjustRightInd w:val="0"/>
        <w:snapToGrid w:val="0"/>
        <w:spacing w:line="360" w:lineRule="auto"/>
        <w:ind w:firstLine="480" w:firstLineChars="200"/>
        <w:jc w:val="left"/>
        <w:rPr>
          <w:b/>
          <w:color w:val="000000"/>
          <w:sz w:val="24"/>
        </w:rPr>
      </w:pPr>
      <w:r>
        <w:rPr>
          <w:rFonts w:hAnsi="宋体"/>
          <w:color w:val="000000"/>
          <w:sz w:val="24"/>
          <w:lang w:val="zh-CN"/>
        </w:rPr>
        <w:t>由推荐单位按照《北京市科学技术奖励办法实施细则》第十一条、第十四条规定和要求，对申报推荐书和附件材料进行认真审查，在确认符合推荐要求、推荐材料属实的前提下，根据推荐项目主要科技创新、普及情况、取得的效益等情况，参照北京市科学技术奖授奖条件，写明推荐理由，并认真阅读</w:t>
      </w:r>
      <w:r>
        <w:rPr>
          <w:color w:val="000000"/>
          <w:sz w:val="24"/>
          <w:lang w:val="zh-CN"/>
        </w:rPr>
        <w:t>“</w:t>
      </w:r>
      <w:r>
        <w:rPr>
          <w:rFonts w:hAnsi="宋体"/>
          <w:color w:val="000000"/>
          <w:sz w:val="24"/>
          <w:lang w:val="zh-CN"/>
        </w:rPr>
        <w:t>声明</w:t>
      </w:r>
      <w:r>
        <w:rPr>
          <w:color w:val="000000"/>
          <w:sz w:val="24"/>
          <w:lang w:val="zh-CN"/>
        </w:rPr>
        <w:t>”</w:t>
      </w:r>
      <w:r>
        <w:rPr>
          <w:rFonts w:hAnsi="宋体"/>
          <w:color w:val="000000"/>
          <w:sz w:val="24"/>
          <w:lang w:val="zh-CN"/>
        </w:rPr>
        <w:t>所述内容后，加盖推荐单位公章。（限</w:t>
      </w:r>
      <w:r>
        <w:rPr>
          <w:color w:val="000000"/>
          <w:sz w:val="24"/>
          <w:lang w:val="zh-CN"/>
        </w:rPr>
        <w:t>400</w:t>
      </w:r>
      <w:r>
        <w:rPr>
          <w:rFonts w:hAnsi="宋体"/>
          <w:color w:val="000000"/>
          <w:sz w:val="24"/>
          <w:lang w:val="zh-CN"/>
        </w:rPr>
        <w:t>字）</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十</w:t>
      </w:r>
      <w:r>
        <w:rPr>
          <w:rFonts w:hAnsi="黑体" w:eastAsia="黑体"/>
          <w:bCs/>
          <w:color w:val="000000"/>
          <w:sz w:val="24"/>
          <w:lang w:val="zh-CN"/>
        </w:rPr>
        <w:t>一</w:t>
      </w:r>
      <w:r>
        <w:rPr>
          <w:rFonts w:hAnsi="黑体" w:eastAsia="黑体"/>
          <w:color w:val="000000"/>
          <w:sz w:val="24"/>
        </w:rPr>
        <w:t>、主要附件目录及附件上传要求</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主要附件目录包括：出版物版本证明、普及情况证明、第三方评价证明、著作权登记证、直接经济效益旁证材料及其他证明等内容。书面版附件和电子版附件的具体要求如下：</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11.1</w:t>
      </w:r>
      <w:r>
        <w:rPr>
          <w:rFonts w:hint="eastAsia" w:eastAsia="楷体_GB2312"/>
          <w:b/>
          <w:bCs/>
          <w:color w:val="000000"/>
          <w:sz w:val="24"/>
          <w:lang w:val="zh-CN"/>
        </w:rPr>
        <w:t xml:space="preserve"> </w:t>
      </w:r>
      <w:r>
        <w:rPr>
          <w:rFonts w:eastAsia="楷体_GB2312"/>
          <w:b/>
          <w:bCs/>
          <w:color w:val="000000"/>
          <w:sz w:val="24"/>
          <w:lang w:val="zh-CN"/>
        </w:rPr>
        <w:t>书面版附件</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书面版附件应按照如下顺序排列，总页数限</w:t>
      </w:r>
      <w:r>
        <w:rPr>
          <w:color w:val="000000"/>
          <w:sz w:val="24"/>
          <w:lang w:val="zh-CN"/>
        </w:rPr>
        <w:t>60</w:t>
      </w:r>
      <w:r>
        <w:rPr>
          <w:rFonts w:hAnsi="宋体"/>
          <w:color w:val="000000"/>
          <w:sz w:val="24"/>
          <w:lang w:val="zh-CN"/>
        </w:rPr>
        <w:t>页。</w:t>
      </w:r>
    </w:p>
    <w:p>
      <w:pPr>
        <w:autoSpaceDE w:val="0"/>
        <w:autoSpaceDN w:val="0"/>
        <w:adjustRightInd w:val="0"/>
        <w:snapToGrid w:val="0"/>
        <w:spacing w:line="360" w:lineRule="auto"/>
        <w:ind w:firstLine="456" w:firstLineChars="200"/>
        <w:rPr>
          <w:color w:val="000000"/>
          <w:spacing w:val="-6"/>
          <w:sz w:val="24"/>
          <w:lang w:val="zh-CN"/>
        </w:rPr>
      </w:pPr>
      <w:r>
        <w:rPr>
          <w:rFonts w:hAnsi="宋体"/>
          <w:color w:val="000000"/>
          <w:spacing w:val="-6"/>
          <w:sz w:val="24"/>
          <w:lang w:val="zh-CN"/>
        </w:rPr>
        <w:t>（</w:t>
      </w:r>
      <w:r>
        <w:rPr>
          <w:color w:val="000000"/>
          <w:spacing w:val="-6"/>
          <w:sz w:val="24"/>
          <w:lang w:val="zh-CN"/>
        </w:rPr>
        <w:t>1</w:t>
      </w:r>
      <w:r>
        <w:rPr>
          <w:rFonts w:hAnsi="宋体"/>
          <w:color w:val="000000"/>
          <w:spacing w:val="-6"/>
          <w:sz w:val="24"/>
          <w:lang w:val="zh-CN"/>
        </w:rPr>
        <w:t>）科普作品出版物最新版本的封面页、版权页复印件，同时提供科普作品出版物</w:t>
      </w:r>
      <w:r>
        <w:rPr>
          <w:color w:val="000000"/>
          <w:spacing w:val="-6"/>
          <w:sz w:val="24"/>
          <w:lang w:val="zh-CN"/>
        </w:rPr>
        <w:t>3</w:t>
      </w:r>
      <w:r>
        <w:rPr>
          <w:rFonts w:hAnsi="宋体"/>
          <w:color w:val="000000"/>
          <w:spacing w:val="-6"/>
          <w:sz w:val="24"/>
          <w:lang w:val="zh-CN"/>
        </w:rPr>
        <w:t>套。</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color w:val="000000"/>
          <w:sz w:val="24"/>
          <w:lang w:val="zh-CN"/>
        </w:rPr>
        <w:t>2</w:t>
      </w:r>
      <w:r>
        <w:rPr>
          <w:rFonts w:hAnsi="宋体"/>
          <w:color w:val="000000"/>
          <w:sz w:val="24"/>
          <w:lang w:val="zh-CN"/>
        </w:rPr>
        <w:t>）普及情况证明</w:t>
      </w:r>
      <w:r>
        <w:rPr>
          <w:color w:val="000000"/>
          <w:sz w:val="24"/>
          <w:lang w:val="zh-CN"/>
        </w:rPr>
        <w:t>-</w:t>
      </w:r>
      <w:r>
        <w:rPr>
          <w:rFonts w:hAnsi="宋体"/>
          <w:color w:val="000000"/>
          <w:sz w:val="24"/>
          <w:lang w:val="zh-CN"/>
        </w:rPr>
        <w:t>发行量、再版次数证明：由出版机构出具的作品发行量、再版次数证明</w:t>
      </w:r>
      <w:r>
        <w:rPr>
          <w:rFonts w:hAnsi="宋体"/>
          <w:b/>
          <w:color w:val="000000"/>
          <w:sz w:val="24"/>
          <w:lang w:val="zh-CN"/>
        </w:rPr>
        <w:t>原件</w:t>
      </w:r>
      <w:r>
        <w:rPr>
          <w:rFonts w:hAnsi="宋体"/>
          <w:color w:val="000000"/>
          <w:sz w:val="24"/>
          <w:lang w:val="zh-CN"/>
        </w:rPr>
        <w:t>。</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color w:val="000000"/>
          <w:sz w:val="24"/>
          <w:lang w:val="zh-CN"/>
        </w:rPr>
        <w:t>3</w:t>
      </w:r>
      <w:r>
        <w:rPr>
          <w:rFonts w:hAnsi="宋体"/>
          <w:color w:val="000000"/>
          <w:sz w:val="24"/>
          <w:lang w:val="zh-CN"/>
        </w:rPr>
        <w:t>）其他普及情况证明：以本项目科普作品为依托的大众媒体采纳、宣传、报道，开展的科普活动，主要读者群（受众）的反馈效果等证明材料复印件。</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color w:val="000000"/>
          <w:sz w:val="24"/>
          <w:lang w:val="zh-CN"/>
        </w:rPr>
        <w:t>4</w:t>
      </w:r>
      <w:r>
        <w:rPr>
          <w:rFonts w:hAnsi="宋体"/>
          <w:color w:val="000000"/>
          <w:sz w:val="24"/>
          <w:lang w:val="zh-CN"/>
        </w:rPr>
        <w:t>）第三方评价证明：包括科普项目验收报告、公开发表的书评等证明材料复印件。</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rFonts w:hint="eastAsia"/>
          <w:color w:val="000000"/>
          <w:sz w:val="24"/>
          <w:lang w:val="en-US" w:eastAsia="zh-CN"/>
        </w:rPr>
        <w:t>5</w:t>
      </w:r>
      <w:r>
        <w:rPr>
          <w:rFonts w:hAnsi="宋体"/>
          <w:color w:val="000000"/>
          <w:sz w:val="24"/>
          <w:lang w:val="zh-CN"/>
        </w:rPr>
        <w:t>）著作权登记证（作品登记证）复印件。</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rFonts w:hint="eastAsia"/>
          <w:color w:val="000000"/>
          <w:sz w:val="24"/>
          <w:lang w:val="en-US" w:eastAsia="zh-CN"/>
        </w:rPr>
        <w:t>6</w:t>
      </w:r>
      <w:r>
        <w:rPr>
          <w:rFonts w:hAnsi="宋体"/>
          <w:color w:val="000000"/>
          <w:sz w:val="24"/>
          <w:lang w:val="zh-CN"/>
        </w:rPr>
        <w:t>）直接经济效益证明：指合同的首页、金额页、盖章页或销售发票复印件和项目收入明细表原件。</w:t>
      </w:r>
    </w:p>
    <w:p>
      <w:pPr>
        <w:adjustRightInd w:val="0"/>
        <w:snapToGrid w:val="0"/>
        <w:spacing w:line="360" w:lineRule="auto"/>
        <w:ind w:firstLine="480" w:firstLineChars="200"/>
        <w:outlineLvl w:val="0"/>
        <w:rPr>
          <w:color w:val="000000"/>
          <w:sz w:val="24"/>
          <w:lang w:val="zh-CN"/>
        </w:rPr>
      </w:pPr>
      <w:r>
        <w:rPr>
          <w:rFonts w:hAnsi="宋体"/>
          <w:color w:val="000000"/>
          <w:sz w:val="24"/>
          <w:lang w:val="zh-CN"/>
        </w:rPr>
        <w:t>（</w:t>
      </w:r>
      <w:r>
        <w:rPr>
          <w:rFonts w:hint="eastAsia"/>
          <w:color w:val="000000"/>
          <w:sz w:val="24"/>
          <w:lang w:val="en-US" w:eastAsia="zh-CN"/>
        </w:rPr>
        <w:t>7</w:t>
      </w:r>
      <w:r>
        <w:rPr>
          <w:rFonts w:hAnsi="宋体"/>
          <w:color w:val="000000"/>
          <w:sz w:val="24"/>
          <w:lang w:val="zh-CN"/>
        </w:rPr>
        <w:t>）曾获科技奖励证明：应提交本项目曾获国家、省部级科技奖励、社会力量设立的科技奖励的证书复印件。</w:t>
      </w:r>
    </w:p>
    <w:p>
      <w:pPr>
        <w:autoSpaceDE w:val="0"/>
        <w:autoSpaceDN w:val="0"/>
        <w:adjustRightInd w:val="0"/>
        <w:snapToGrid w:val="0"/>
        <w:spacing w:line="360" w:lineRule="auto"/>
        <w:ind w:firstLine="480" w:firstLineChars="200"/>
        <w:rPr>
          <w:color w:val="000000"/>
          <w:sz w:val="24"/>
          <w:lang w:val="zh-CN"/>
        </w:rPr>
      </w:pPr>
      <w:r>
        <w:rPr>
          <w:rFonts w:hAnsi="宋体"/>
          <w:color w:val="000000"/>
          <w:sz w:val="24"/>
          <w:lang w:val="zh-CN"/>
        </w:rPr>
        <w:t>（</w:t>
      </w:r>
      <w:r>
        <w:rPr>
          <w:rFonts w:hint="eastAsia"/>
          <w:color w:val="000000"/>
          <w:sz w:val="24"/>
          <w:lang w:val="en-US" w:eastAsia="zh-CN"/>
        </w:rPr>
        <w:t>8</w:t>
      </w:r>
      <w:r>
        <w:rPr>
          <w:rFonts w:hAnsi="宋体"/>
          <w:color w:val="000000"/>
          <w:sz w:val="24"/>
          <w:lang w:val="zh-CN"/>
        </w:rPr>
        <w:t>）其他证明：有助于科普作品评审的其他证明材料</w:t>
      </w:r>
      <w:r>
        <w:rPr>
          <w:color w:val="000000"/>
          <w:sz w:val="24"/>
          <w:lang w:val="zh-CN"/>
        </w:rPr>
        <w:t>(</w:t>
      </w:r>
      <w:r>
        <w:rPr>
          <w:rFonts w:hAnsi="宋体"/>
          <w:color w:val="000000"/>
          <w:sz w:val="24"/>
          <w:lang w:val="zh-CN"/>
        </w:rPr>
        <w:t>包括有检索资质的单位提供的引用检索报告原件、获奖证书复印件等</w:t>
      </w:r>
      <w:r>
        <w:rPr>
          <w:color w:val="000000"/>
          <w:sz w:val="24"/>
          <w:lang w:val="zh-CN"/>
        </w:rPr>
        <w:t>)</w:t>
      </w:r>
    </w:p>
    <w:p>
      <w:pPr>
        <w:widowControl/>
        <w:autoSpaceDE w:val="0"/>
        <w:autoSpaceDN w:val="0"/>
        <w:adjustRightInd w:val="0"/>
        <w:snapToGrid w:val="0"/>
        <w:spacing w:line="360" w:lineRule="auto"/>
        <w:ind w:firstLine="482" w:firstLineChars="200"/>
        <w:jc w:val="left"/>
        <w:rPr>
          <w:b/>
          <w:bCs/>
          <w:color w:val="000000"/>
          <w:sz w:val="24"/>
          <w:lang w:val="zh-CN"/>
        </w:rPr>
      </w:pPr>
      <w:r>
        <w:rPr>
          <w:rFonts w:eastAsia="楷体_GB2312"/>
          <w:b/>
          <w:bCs/>
          <w:color w:val="000000"/>
          <w:sz w:val="24"/>
          <w:lang w:val="zh-CN"/>
        </w:rPr>
        <w:t>11.2</w:t>
      </w:r>
      <w:r>
        <w:rPr>
          <w:rFonts w:hint="eastAsia" w:eastAsia="楷体_GB2312"/>
          <w:b/>
          <w:bCs/>
          <w:color w:val="000000"/>
          <w:sz w:val="24"/>
          <w:lang w:val="zh-CN"/>
        </w:rPr>
        <w:t xml:space="preserve"> </w:t>
      </w:r>
      <w:r>
        <w:rPr>
          <w:rFonts w:eastAsia="楷体_GB2312"/>
          <w:b/>
          <w:bCs/>
          <w:color w:val="000000"/>
          <w:sz w:val="24"/>
          <w:lang w:val="zh-CN"/>
        </w:rPr>
        <w:t>电子版附件</w:t>
      </w:r>
      <w:r>
        <w:rPr>
          <w:rFonts w:hAnsi="宋体"/>
          <w:bCs/>
          <w:color w:val="000000"/>
          <w:sz w:val="24"/>
          <w:lang w:val="zh-CN"/>
        </w:rPr>
        <w:t>（累计限</w:t>
      </w:r>
      <w:r>
        <w:rPr>
          <w:bCs/>
          <w:color w:val="000000"/>
          <w:sz w:val="24"/>
          <w:lang w:val="zh-CN"/>
        </w:rPr>
        <w:t>15M</w:t>
      </w:r>
      <w:r>
        <w:rPr>
          <w:rFonts w:hAnsi="宋体"/>
          <w:bCs/>
          <w:color w:val="000000"/>
          <w:sz w:val="24"/>
          <w:lang w:val="zh-CN"/>
        </w:rPr>
        <w:t>，</w:t>
      </w:r>
      <w:r>
        <w:rPr>
          <w:rFonts w:hAnsi="宋体"/>
          <w:color w:val="000000"/>
          <w:sz w:val="24"/>
          <w:lang w:val="zh-CN"/>
        </w:rPr>
        <w:t>限</w:t>
      </w:r>
      <w:r>
        <w:rPr>
          <w:color w:val="000000"/>
          <w:sz w:val="24"/>
          <w:lang w:val="zh-CN"/>
        </w:rPr>
        <w:t>60</w:t>
      </w:r>
      <w:r>
        <w:rPr>
          <w:rFonts w:hAnsi="宋体"/>
          <w:color w:val="000000"/>
          <w:sz w:val="24"/>
          <w:lang w:val="zh-CN"/>
        </w:rPr>
        <w:t>个</w:t>
      </w:r>
      <w:r>
        <w:rPr>
          <w:rFonts w:hAnsi="宋体"/>
          <w:bCs/>
          <w:color w:val="000000"/>
          <w:sz w:val="24"/>
          <w:lang w:val="zh-CN"/>
        </w:rPr>
        <w:t>）</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Ansi="宋体"/>
          <w:color w:val="000000"/>
          <w:sz w:val="24"/>
          <w:lang w:val="zh-CN"/>
        </w:rPr>
        <w:t>电子版附件限</w:t>
      </w:r>
      <w:r>
        <w:rPr>
          <w:color w:val="000000"/>
          <w:sz w:val="24"/>
          <w:lang w:val="zh-CN"/>
        </w:rPr>
        <w:t>60</w:t>
      </w:r>
      <w:r>
        <w:rPr>
          <w:rFonts w:hAnsi="宋体"/>
          <w:color w:val="000000"/>
          <w:sz w:val="24"/>
          <w:lang w:val="zh-CN"/>
        </w:rPr>
        <w:t>个</w:t>
      </w:r>
      <w:r>
        <w:rPr>
          <w:b/>
          <w:color w:val="000000"/>
          <w:sz w:val="24"/>
          <w:lang w:val="zh-CN"/>
        </w:rPr>
        <w:t>JPG</w:t>
      </w:r>
      <w:r>
        <w:rPr>
          <w:rFonts w:hAnsi="宋体"/>
          <w:b/>
          <w:color w:val="000000"/>
          <w:sz w:val="24"/>
          <w:lang w:val="zh-CN"/>
        </w:rPr>
        <w:t>文件</w:t>
      </w:r>
      <w:r>
        <w:rPr>
          <w:rFonts w:hAnsi="宋体"/>
          <w:color w:val="000000"/>
          <w:sz w:val="24"/>
          <w:lang w:val="zh-CN"/>
        </w:rPr>
        <w:t>，应与推荐书书面附件材料内容及排列顺序完全一致。要求一个</w:t>
      </w:r>
      <w:r>
        <w:rPr>
          <w:color w:val="000000"/>
          <w:sz w:val="24"/>
          <w:lang w:val="zh-CN"/>
        </w:rPr>
        <w:t>JPG</w:t>
      </w:r>
      <w:r>
        <w:rPr>
          <w:rFonts w:hAnsi="宋体"/>
          <w:color w:val="000000"/>
          <w:sz w:val="24"/>
          <w:lang w:val="zh-CN"/>
        </w:rPr>
        <w:t>文件只能有一个独立内容。不得提供推荐书要求以外的其他材料。</w:t>
      </w:r>
    </w:p>
    <w:p>
      <w:pPr>
        <w:widowControl/>
        <w:autoSpaceDE w:val="0"/>
        <w:autoSpaceDN w:val="0"/>
        <w:adjustRightInd w:val="0"/>
        <w:snapToGrid w:val="0"/>
        <w:spacing w:before="156" w:beforeLines="50" w:line="360" w:lineRule="auto"/>
        <w:ind w:firstLine="480" w:firstLineChars="200"/>
        <w:jc w:val="left"/>
        <w:rPr>
          <w:color w:val="000000"/>
          <w:sz w:val="24"/>
          <w:lang w:val="zh-CN"/>
        </w:rPr>
      </w:pPr>
      <w:r>
        <w:rPr>
          <w:rFonts w:hAnsi="黑体" w:eastAsia="黑体"/>
          <w:color w:val="000000"/>
          <w:sz w:val="24"/>
        </w:rPr>
        <w:t>十二、科普文章</w:t>
      </w:r>
      <w:r>
        <w:rPr>
          <w:rFonts w:hAnsi="宋体"/>
          <w:color w:val="000000"/>
          <w:sz w:val="24"/>
          <w:lang w:val="zh-CN"/>
        </w:rPr>
        <w:t>（限</w:t>
      </w:r>
      <w:r>
        <w:rPr>
          <w:color w:val="000000"/>
          <w:sz w:val="24"/>
          <w:lang w:val="zh-CN"/>
        </w:rPr>
        <w:t>1000</w:t>
      </w:r>
      <w:r>
        <w:rPr>
          <w:rFonts w:hAnsi="宋体"/>
          <w:color w:val="000000"/>
          <w:sz w:val="24"/>
          <w:lang w:val="zh-CN"/>
        </w:rPr>
        <w:t>字）</w:t>
      </w:r>
    </w:p>
    <w:p>
      <w:pPr>
        <w:widowControl/>
        <w:autoSpaceDE w:val="0"/>
        <w:autoSpaceDN w:val="0"/>
        <w:adjustRightInd w:val="0"/>
        <w:snapToGrid w:val="0"/>
        <w:spacing w:line="360" w:lineRule="auto"/>
        <w:ind w:firstLine="480" w:firstLineChars="200"/>
        <w:jc w:val="left"/>
        <w:rPr>
          <w:color w:val="FF0000"/>
          <w:sz w:val="24"/>
          <w:lang w:val="it-IT"/>
        </w:rPr>
      </w:pPr>
      <w:r>
        <w:rPr>
          <w:rFonts w:hAnsi="宋体"/>
          <w:color w:val="000000"/>
          <w:sz w:val="24"/>
          <w:lang w:val="zh-CN"/>
        </w:rPr>
        <w:t>根据《北京市科学技术普及条例》，申报北京市科学技术奖须在系统提交一篇公众易于理解和接受的介绍本项目的科普文章，用于传播科学技术知识、科学方法和科学思想，是否发表过均可，不需要提交书面材料。</w:t>
      </w:r>
      <w:bookmarkStart w:id="0" w:name="_GoBack"/>
      <w:bookmarkEnd w:id="0"/>
    </w:p>
    <w:sectPr>
      <w:footerReference r:id="rId3" w:type="default"/>
      <w:pgSz w:w="11906" w:h="16838"/>
      <w:pgMar w:top="1417" w:right="1418" w:bottom="1134" w:left="1418" w:header="851" w:footer="96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FangSong_GB2312-Identity-H">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兰亭粗黑_GBK">
    <w:altName w:val="Arial Unicode MS"/>
    <w:panose1 w:val="02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20</w:t>
    </w:r>
    <w:r>
      <w:rPr>
        <w:rStyle w:val="15"/>
      </w:rPr>
      <w:fldChar w:fldCharType="end"/>
    </w:r>
  </w:p>
  <w:p>
    <w:pPr>
      <w:pStyle w:val="10"/>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pStyle w:val="3"/>
      <w:lvlText w:val="%1.%2"/>
      <w:lvlJc w:val="left"/>
      <w:pPr>
        <w:tabs>
          <w:tab w:val="left" w:pos="1116"/>
        </w:tabs>
        <w:ind w:left="1116" w:hanging="576"/>
      </w:pPr>
      <w:rPr>
        <w:rFonts w:hint="eastAsia" w:eastAsia="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5"/>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394"/>
    <w:rsid w:val="00002784"/>
    <w:rsid w:val="00006CCE"/>
    <w:rsid w:val="00007BDB"/>
    <w:rsid w:val="00011CEB"/>
    <w:rsid w:val="0001246E"/>
    <w:rsid w:val="00013025"/>
    <w:rsid w:val="00013224"/>
    <w:rsid w:val="000133EC"/>
    <w:rsid w:val="00013C7B"/>
    <w:rsid w:val="00013CBD"/>
    <w:rsid w:val="000148AC"/>
    <w:rsid w:val="00021831"/>
    <w:rsid w:val="0002192E"/>
    <w:rsid w:val="00022AE5"/>
    <w:rsid w:val="00024F66"/>
    <w:rsid w:val="000268FB"/>
    <w:rsid w:val="00027535"/>
    <w:rsid w:val="00027C53"/>
    <w:rsid w:val="00033835"/>
    <w:rsid w:val="000340EC"/>
    <w:rsid w:val="000342A0"/>
    <w:rsid w:val="0003598B"/>
    <w:rsid w:val="00036E89"/>
    <w:rsid w:val="00043C55"/>
    <w:rsid w:val="0004401B"/>
    <w:rsid w:val="000467FB"/>
    <w:rsid w:val="00051819"/>
    <w:rsid w:val="000518BF"/>
    <w:rsid w:val="00051A48"/>
    <w:rsid w:val="000528CB"/>
    <w:rsid w:val="000529A4"/>
    <w:rsid w:val="000542B4"/>
    <w:rsid w:val="00054BF1"/>
    <w:rsid w:val="00055EDB"/>
    <w:rsid w:val="000571B2"/>
    <w:rsid w:val="000578A3"/>
    <w:rsid w:val="00061DE2"/>
    <w:rsid w:val="0006256A"/>
    <w:rsid w:val="00064B81"/>
    <w:rsid w:val="000651CC"/>
    <w:rsid w:val="00065897"/>
    <w:rsid w:val="0006665C"/>
    <w:rsid w:val="000670BE"/>
    <w:rsid w:val="00067A20"/>
    <w:rsid w:val="00067C18"/>
    <w:rsid w:val="00067C2B"/>
    <w:rsid w:val="00070A56"/>
    <w:rsid w:val="0007161C"/>
    <w:rsid w:val="00072C2E"/>
    <w:rsid w:val="00073AF6"/>
    <w:rsid w:val="00077627"/>
    <w:rsid w:val="00083D1C"/>
    <w:rsid w:val="000860D9"/>
    <w:rsid w:val="000861E7"/>
    <w:rsid w:val="00086AFD"/>
    <w:rsid w:val="000914DE"/>
    <w:rsid w:val="00091AC9"/>
    <w:rsid w:val="00092E8D"/>
    <w:rsid w:val="000933C8"/>
    <w:rsid w:val="00093FA6"/>
    <w:rsid w:val="00094485"/>
    <w:rsid w:val="000945FF"/>
    <w:rsid w:val="00094A42"/>
    <w:rsid w:val="00095363"/>
    <w:rsid w:val="000957D4"/>
    <w:rsid w:val="0009642D"/>
    <w:rsid w:val="000A088B"/>
    <w:rsid w:val="000A210D"/>
    <w:rsid w:val="000A242E"/>
    <w:rsid w:val="000A3DC0"/>
    <w:rsid w:val="000A3FFB"/>
    <w:rsid w:val="000A4AAE"/>
    <w:rsid w:val="000A5777"/>
    <w:rsid w:val="000A5A17"/>
    <w:rsid w:val="000A69B9"/>
    <w:rsid w:val="000A7641"/>
    <w:rsid w:val="000A7F04"/>
    <w:rsid w:val="000B023A"/>
    <w:rsid w:val="000B1179"/>
    <w:rsid w:val="000B5A18"/>
    <w:rsid w:val="000B68C6"/>
    <w:rsid w:val="000B7C3D"/>
    <w:rsid w:val="000C06A5"/>
    <w:rsid w:val="000C0B21"/>
    <w:rsid w:val="000C2731"/>
    <w:rsid w:val="000C27BC"/>
    <w:rsid w:val="000C3C9F"/>
    <w:rsid w:val="000C3E2E"/>
    <w:rsid w:val="000C5F45"/>
    <w:rsid w:val="000C5FAA"/>
    <w:rsid w:val="000D0135"/>
    <w:rsid w:val="000D01F4"/>
    <w:rsid w:val="000D117E"/>
    <w:rsid w:val="000D1277"/>
    <w:rsid w:val="000D19D9"/>
    <w:rsid w:val="000D22B2"/>
    <w:rsid w:val="000D398F"/>
    <w:rsid w:val="000D6435"/>
    <w:rsid w:val="000D6D24"/>
    <w:rsid w:val="000D7ABA"/>
    <w:rsid w:val="000E0A1F"/>
    <w:rsid w:val="000E2957"/>
    <w:rsid w:val="000E29D5"/>
    <w:rsid w:val="000E2C7A"/>
    <w:rsid w:val="000E5318"/>
    <w:rsid w:val="000E5974"/>
    <w:rsid w:val="000E5B9D"/>
    <w:rsid w:val="000E5E19"/>
    <w:rsid w:val="000E6FF5"/>
    <w:rsid w:val="000E75E1"/>
    <w:rsid w:val="000F0300"/>
    <w:rsid w:val="000F06A2"/>
    <w:rsid w:val="000F39EB"/>
    <w:rsid w:val="000F3F83"/>
    <w:rsid w:val="000F44EE"/>
    <w:rsid w:val="000F4574"/>
    <w:rsid w:val="000F4ACA"/>
    <w:rsid w:val="000F6433"/>
    <w:rsid w:val="000F70E1"/>
    <w:rsid w:val="0010256F"/>
    <w:rsid w:val="00102AA1"/>
    <w:rsid w:val="0010308A"/>
    <w:rsid w:val="001037E7"/>
    <w:rsid w:val="00104DB0"/>
    <w:rsid w:val="001054AB"/>
    <w:rsid w:val="001100CA"/>
    <w:rsid w:val="00114EA8"/>
    <w:rsid w:val="00116242"/>
    <w:rsid w:val="00116C41"/>
    <w:rsid w:val="00120A4C"/>
    <w:rsid w:val="00120E87"/>
    <w:rsid w:val="00121207"/>
    <w:rsid w:val="00122B87"/>
    <w:rsid w:val="00123306"/>
    <w:rsid w:val="001242A8"/>
    <w:rsid w:val="001248AA"/>
    <w:rsid w:val="00126E98"/>
    <w:rsid w:val="00127DD5"/>
    <w:rsid w:val="0013026D"/>
    <w:rsid w:val="001310A3"/>
    <w:rsid w:val="0013285C"/>
    <w:rsid w:val="00133258"/>
    <w:rsid w:val="00134343"/>
    <w:rsid w:val="00135902"/>
    <w:rsid w:val="00136E57"/>
    <w:rsid w:val="0014045F"/>
    <w:rsid w:val="0014236E"/>
    <w:rsid w:val="00143304"/>
    <w:rsid w:val="00145D5A"/>
    <w:rsid w:val="00145F61"/>
    <w:rsid w:val="00146A00"/>
    <w:rsid w:val="0015111F"/>
    <w:rsid w:val="001515CA"/>
    <w:rsid w:val="0015167A"/>
    <w:rsid w:val="00152A4C"/>
    <w:rsid w:val="00152F60"/>
    <w:rsid w:val="00153903"/>
    <w:rsid w:val="001540EE"/>
    <w:rsid w:val="001546FA"/>
    <w:rsid w:val="00155384"/>
    <w:rsid w:val="00156EE6"/>
    <w:rsid w:val="00160EC9"/>
    <w:rsid w:val="0016171A"/>
    <w:rsid w:val="00161F33"/>
    <w:rsid w:val="00162458"/>
    <w:rsid w:val="00162519"/>
    <w:rsid w:val="00164364"/>
    <w:rsid w:val="00165E59"/>
    <w:rsid w:val="0016786B"/>
    <w:rsid w:val="0016787A"/>
    <w:rsid w:val="00170005"/>
    <w:rsid w:val="00170113"/>
    <w:rsid w:val="00172338"/>
    <w:rsid w:val="00172A27"/>
    <w:rsid w:val="00172F9A"/>
    <w:rsid w:val="00176BCB"/>
    <w:rsid w:val="00183666"/>
    <w:rsid w:val="00183AB9"/>
    <w:rsid w:val="00183B7D"/>
    <w:rsid w:val="001845ED"/>
    <w:rsid w:val="0018472B"/>
    <w:rsid w:val="00184780"/>
    <w:rsid w:val="00185B9A"/>
    <w:rsid w:val="001969D6"/>
    <w:rsid w:val="001A0686"/>
    <w:rsid w:val="001A1512"/>
    <w:rsid w:val="001A38C0"/>
    <w:rsid w:val="001A393D"/>
    <w:rsid w:val="001A45F5"/>
    <w:rsid w:val="001B0430"/>
    <w:rsid w:val="001B1BBE"/>
    <w:rsid w:val="001B30D0"/>
    <w:rsid w:val="001B597D"/>
    <w:rsid w:val="001B5DF0"/>
    <w:rsid w:val="001B762E"/>
    <w:rsid w:val="001B767F"/>
    <w:rsid w:val="001C06DA"/>
    <w:rsid w:val="001C4672"/>
    <w:rsid w:val="001C5348"/>
    <w:rsid w:val="001C5634"/>
    <w:rsid w:val="001C5E96"/>
    <w:rsid w:val="001C74F2"/>
    <w:rsid w:val="001C7C69"/>
    <w:rsid w:val="001D0FE4"/>
    <w:rsid w:val="001D195E"/>
    <w:rsid w:val="001D2AF4"/>
    <w:rsid w:val="001D2CCD"/>
    <w:rsid w:val="001D429B"/>
    <w:rsid w:val="001D4377"/>
    <w:rsid w:val="001D5E79"/>
    <w:rsid w:val="001D62F6"/>
    <w:rsid w:val="001D6F5C"/>
    <w:rsid w:val="001D704B"/>
    <w:rsid w:val="001D7AF0"/>
    <w:rsid w:val="001D7B01"/>
    <w:rsid w:val="001E2714"/>
    <w:rsid w:val="001E456E"/>
    <w:rsid w:val="001E64D7"/>
    <w:rsid w:val="001E6B3D"/>
    <w:rsid w:val="001E75EF"/>
    <w:rsid w:val="001E7A4E"/>
    <w:rsid w:val="001F08B9"/>
    <w:rsid w:val="001F26B3"/>
    <w:rsid w:val="001F387A"/>
    <w:rsid w:val="001F48BF"/>
    <w:rsid w:val="001F4C8A"/>
    <w:rsid w:val="001F4CFC"/>
    <w:rsid w:val="00200BB6"/>
    <w:rsid w:val="00201C96"/>
    <w:rsid w:val="00202CC0"/>
    <w:rsid w:val="00204650"/>
    <w:rsid w:val="00204E99"/>
    <w:rsid w:val="00205B6D"/>
    <w:rsid w:val="002075F8"/>
    <w:rsid w:val="00207883"/>
    <w:rsid w:val="00210594"/>
    <w:rsid w:val="00214454"/>
    <w:rsid w:val="00216D48"/>
    <w:rsid w:val="00216E3B"/>
    <w:rsid w:val="00216FEE"/>
    <w:rsid w:val="00220CC2"/>
    <w:rsid w:val="00222FA8"/>
    <w:rsid w:val="00225D76"/>
    <w:rsid w:val="002265C2"/>
    <w:rsid w:val="002266A6"/>
    <w:rsid w:val="002268B7"/>
    <w:rsid w:val="00226F6B"/>
    <w:rsid w:val="002307B2"/>
    <w:rsid w:val="002321F4"/>
    <w:rsid w:val="002338A4"/>
    <w:rsid w:val="00234A79"/>
    <w:rsid w:val="00235252"/>
    <w:rsid w:val="00235C45"/>
    <w:rsid w:val="00235D72"/>
    <w:rsid w:val="002401B0"/>
    <w:rsid w:val="00240D8D"/>
    <w:rsid w:val="00241106"/>
    <w:rsid w:val="00242168"/>
    <w:rsid w:val="00242D98"/>
    <w:rsid w:val="00243E54"/>
    <w:rsid w:val="002454E1"/>
    <w:rsid w:val="00245B84"/>
    <w:rsid w:val="00245C8D"/>
    <w:rsid w:val="00250497"/>
    <w:rsid w:val="002515DC"/>
    <w:rsid w:val="00252CF0"/>
    <w:rsid w:val="00252F8E"/>
    <w:rsid w:val="00257252"/>
    <w:rsid w:val="00257A03"/>
    <w:rsid w:val="002607EA"/>
    <w:rsid w:val="00263253"/>
    <w:rsid w:val="00264171"/>
    <w:rsid w:val="0026534B"/>
    <w:rsid w:val="002662B4"/>
    <w:rsid w:val="00270D21"/>
    <w:rsid w:val="002714CE"/>
    <w:rsid w:val="00272550"/>
    <w:rsid w:val="0027348F"/>
    <w:rsid w:val="00274B14"/>
    <w:rsid w:val="00275997"/>
    <w:rsid w:val="00275FCA"/>
    <w:rsid w:val="00277014"/>
    <w:rsid w:val="0028000B"/>
    <w:rsid w:val="00280387"/>
    <w:rsid w:val="00280D13"/>
    <w:rsid w:val="0028138A"/>
    <w:rsid w:val="00283AA8"/>
    <w:rsid w:val="00284191"/>
    <w:rsid w:val="00284193"/>
    <w:rsid w:val="002853FC"/>
    <w:rsid w:val="00290896"/>
    <w:rsid w:val="00291510"/>
    <w:rsid w:val="002959C7"/>
    <w:rsid w:val="00295D3B"/>
    <w:rsid w:val="002961E1"/>
    <w:rsid w:val="002A0671"/>
    <w:rsid w:val="002A226D"/>
    <w:rsid w:val="002A2E9D"/>
    <w:rsid w:val="002A3190"/>
    <w:rsid w:val="002A597B"/>
    <w:rsid w:val="002A7E2F"/>
    <w:rsid w:val="002B0532"/>
    <w:rsid w:val="002B22D2"/>
    <w:rsid w:val="002B2CA4"/>
    <w:rsid w:val="002B35E6"/>
    <w:rsid w:val="002B389C"/>
    <w:rsid w:val="002B487F"/>
    <w:rsid w:val="002B773F"/>
    <w:rsid w:val="002C0DA1"/>
    <w:rsid w:val="002C1814"/>
    <w:rsid w:val="002C4A19"/>
    <w:rsid w:val="002C5632"/>
    <w:rsid w:val="002C5D86"/>
    <w:rsid w:val="002C5DFB"/>
    <w:rsid w:val="002C7448"/>
    <w:rsid w:val="002C7D76"/>
    <w:rsid w:val="002D00DD"/>
    <w:rsid w:val="002D0791"/>
    <w:rsid w:val="002D09C6"/>
    <w:rsid w:val="002D4431"/>
    <w:rsid w:val="002D67D3"/>
    <w:rsid w:val="002D7C77"/>
    <w:rsid w:val="002E33FC"/>
    <w:rsid w:val="002E4FDB"/>
    <w:rsid w:val="002F196D"/>
    <w:rsid w:val="002F1EDF"/>
    <w:rsid w:val="002F25A4"/>
    <w:rsid w:val="002F262E"/>
    <w:rsid w:val="002F295E"/>
    <w:rsid w:val="002F331F"/>
    <w:rsid w:val="002F3A36"/>
    <w:rsid w:val="002F567F"/>
    <w:rsid w:val="002F58D3"/>
    <w:rsid w:val="00300832"/>
    <w:rsid w:val="003064D9"/>
    <w:rsid w:val="00306F3B"/>
    <w:rsid w:val="0031075D"/>
    <w:rsid w:val="00312248"/>
    <w:rsid w:val="00315C4C"/>
    <w:rsid w:val="00317450"/>
    <w:rsid w:val="0032080D"/>
    <w:rsid w:val="00320A82"/>
    <w:rsid w:val="00320EEA"/>
    <w:rsid w:val="00323649"/>
    <w:rsid w:val="00324D25"/>
    <w:rsid w:val="00325544"/>
    <w:rsid w:val="003259A3"/>
    <w:rsid w:val="00326C15"/>
    <w:rsid w:val="00327515"/>
    <w:rsid w:val="00330B54"/>
    <w:rsid w:val="003318A0"/>
    <w:rsid w:val="0033354F"/>
    <w:rsid w:val="003366F9"/>
    <w:rsid w:val="00336F5C"/>
    <w:rsid w:val="00341971"/>
    <w:rsid w:val="00343A79"/>
    <w:rsid w:val="00344E0E"/>
    <w:rsid w:val="00345490"/>
    <w:rsid w:val="00345A40"/>
    <w:rsid w:val="00346E9C"/>
    <w:rsid w:val="003503EB"/>
    <w:rsid w:val="003516F4"/>
    <w:rsid w:val="00351B8F"/>
    <w:rsid w:val="00352211"/>
    <w:rsid w:val="00352716"/>
    <w:rsid w:val="003551E8"/>
    <w:rsid w:val="00357359"/>
    <w:rsid w:val="00357ABB"/>
    <w:rsid w:val="00357F29"/>
    <w:rsid w:val="00360928"/>
    <w:rsid w:val="00360F44"/>
    <w:rsid w:val="0036178C"/>
    <w:rsid w:val="0036198F"/>
    <w:rsid w:val="00365061"/>
    <w:rsid w:val="00366274"/>
    <w:rsid w:val="0036696E"/>
    <w:rsid w:val="00370D21"/>
    <w:rsid w:val="00371305"/>
    <w:rsid w:val="00371D63"/>
    <w:rsid w:val="0037492D"/>
    <w:rsid w:val="00374C20"/>
    <w:rsid w:val="00376212"/>
    <w:rsid w:val="00376EEF"/>
    <w:rsid w:val="00377929"/>
    <w:rsid w:val="0038075D"/>
    <w:rsid w:val="00380EE1"/>
    <w:rsid w:val="00381828"/>
    <w:rsid w:val="00381D9B"/>
    <w:rsid w:val="003821B0"/>
    <w:rsid w:val="003848CF"/>
    <w:rsid w:val="00385550"/>
    <w:rsid w:val="003860FE"/>
    <w:rsid w:val="003903C3"/>
    <w:rsid w:val="00391B14"/>
    <w:rsid w:val="003926EE"/>
    <w:rsid w:val="0039458F"/>
    <w:rsid w:val="00394ACF"/>
    <w:rsid w:val="003955C0"/>
    <w:rsid w:val="003974F8"/>
    <w:rsid w:val="003A118A"/>
    <w:rsid w:val="003A1379"/>
    <w:rsid w:val="003A1B6C"/>
    <w:rsid w:val="003A2979"/>
    <w:rsid w:val="003A29AF"/>
    <w:rsid w:val="003A2C0B"/>
    <w:rsid w:val="003A412C"/>
    <w:rsid w:val="003A4360"/>
    <w:rsid w:val="003A490C"/>
    <w:rsid w:val="003A5086"/>
    <w:rsid w:val="003A68BE"/>
    <w:rsid w:val="003A6E85"/>
    <w:rsid w:val="003A7D83"/>
    <w:rsid w:val="003A7EB1"/>
    <w:rsid w:val="003B0014"/>
    <w:rsid w:val="003B18A4"/>
    <w:rsid w:val="003B307B"/>
    <w:rsid w:val="003B3B56"/>
    <w:rsid w:val="003B4AFC"/>
    <w:rsid w:val="003B4B32"/>
    <w:rsid w:val="003B4E29"/>
    <w:rsid w:val="003B5620"/>
    <w:rsid w:val="003B6AA8"/>
    <w:rsid w:val="003B746D"/>
    <w:rsid w:val="003B74C3"/>
    <w:rsid w:val="003B7F52"/>
    <w:rsid w:val="003C1A9D"/>
    <w:rsid w:val="003C1F8C"/>
    <w:rsid w:val="003C3189"/>
    <w:rsid w:val="003C4549"/>
    <w:rsid w:val="003C5756"/>
    <w:rsid w:val="003D0622"/>
    <w:rsid w:val="003D0E49"/>
    <w:rsid w:val="003D1D16"/>
    <w:rsid w:val="003D2DAE"/>
    <w:rsid w:val="003D3483"/>
    <w:rsid w:val="003D4102"/>
    <w:rsid w:val="003D4BC7"/>
    <w:rsid w:val="003D6AA1"/>
    <w:rsid w:val="003E2017"/>
    <w:rsid w:val="003E25B5"/>
    <w:rsid w:val="003E3414"/>
    <w:rsid w:val="003E6BE6"/>
    <w:rsid w:val="003E6FD3"/>
    <w:rsid w:val="003E7B47"/>
    <w:rsid w:val="003F07DE"/>
    <w:rsid w:val="003F11D7"/>
    <w:rsid w:val="003F1B88"/>
    <w:rsid w:val="003F1E36"/>
    <w:rsid w:val="003F4883"/>
    <w:rsid w:val="003F5C7F"/>
    <w:rsid w:val="003F5E1D"/>
    <w:rsid w:val="003F6A87"/>
    <w:rsid w:val="003F7281"/>
    <w:rsid w:val="003F7BD3"/>
    <w:rsid w:val="004004C3"/>
    <w:rsid w:val="0040284E"/>
    <w:rsid w:val="00403858"/>
    <w:rsid w:val="00404D22"/>
    <w:rsid w:val="00404D4D"/>
    <w:rsid w:val="0040514C"/>
    <w:rsid w:val="00405513"/>
    <w:rsid w:val="0040633C"/>
    <w:rsid w:val="00407E81"/>
    <w:rsid w:val="00407F33"/>
    <w:rsid w:val="00407FF9"/>
    <w:rsid w:val="004118FE"/>
    <w:rsid w:val="0041606E"/>
    <w:rsid w:val="004164FA"/>
    <w:rsid w:val="00416898"/>
    <w:rsid w:val="00416A7F"/>
    <w:rsid w:val="004202A9"/>
    <w:rsid w:val="00420F66"/>
    <w:rsid w:val="0042136A"/>
    <w:rsid w:val="004219DA"/>
    <w:rsid w:val="00421AE3"/>
    <w:rsid w:val="0042201D"/>
    <w:rsid w:val="00422310"/>
    <w:rsid w:val="0042249F"/>
    <w:rsid w:val="0042274A"/>
    <w:rsid w:val="00423178"/>
    <w:rsid w:val="00425193"/>
    <w:rsid w:val="00427BAC"/>
    <w:rsid w:val="004301CA"/>
    <w:rsid w:val="0043067D"/>
    <w:rsid w:val="00430901"/>
    <w:rsid w:val="00431059"/>
    <w:rsid w:val="00432DBB"/>
    <w:rsid w:val="0043398E"/>
    <w:rsid w:val="00434DBA"/>
    <w:rsid w:val="0043578F"/>
    <w:rsid w:val="00435B96"/>
    <w:rsid w:val="0044110B"/>
    <w:rsid w:val="00441565"/>
    <w:rsid w:val="00441EBA"/>
    <w:rsid w:val="00442AC5"/>
    <w:rsid w:val="0044620A"/>
    <w:rsid w:val="004476B7"/>
    <w:rsid w:val="0044779A"/>
    <w:rsid w:val="00447913"/>
    <w:rsid w:val="00447DEA"/>
    <w:rsid w:val="00451B05"/>
    <w:rsid w:val="00451E25"/>
    <w:rsid w:val="0045324B"/>
    <w:rsid w:val="004546C6"/>
    <w:rsid w:val="00456AE8"/>
    <w:rsid w:val="00457BB4"/>
    <w:rsid w:val="0046290A"/>
    <w:rsid w:val="00463172"/>
    <w:rsid w:val="004641B1"/>
    <w:rsid w:val="0046464F"/>
    <w:rsid w:val="0046483C"/>
    <w:rsid w:val="0046667B"/>
    <w:rsid w:val="004707F3"/>
    <w:rsid w:val="00470E1E"/>
    <w:rsid w:val="00470F4D"/>
    <w:rsid w:val="004711B8"/>
    <w:rsid w:val="00472252"/>
    <w:rsid w:val="0047307F"/>
    <w:rsid w:val="004734DE"/>
    <w:rsid w:val="00473FB8"/>
    <w:rsid w:val="00474C5D"/>
    <w:rsid w:val="004757B5"/>
    <w:rsid w:val="004767D2"/>
    <w:rsid w:val="00477558"/>
    <w:rsid w:val="004829B8"/>
    <w:rsid w:val="004836AC"/>
    <w:rsid w:val="004859E3"/>
    <w:rsid w:val="00486396"/>
    <w:rsid w:val="004918CC"/>
    <w:rsid w:val="00491EE3"/>
    <w:rsid w:val="004923A2"/>
    <w:rsid w:val="004939BB"/>
    <w:rsid w:val="0049590B"/>
    <w:rsid w:val="004A091F"/>
    <w:rsid w:val="004A151F"/>
    <w:rsid w:val="004A229A"/>
    <w:rsid w:val="004A32F1"/>
    <w:rsid w:val="004A485E"/>
    <w:rsid w:val="004A5A7C"/>
    <w:rsid w:val="004A6329"/>
    <w:rsid w:val="004A70CE"/>
    <w:rsid w:val="004B0049"/>
    <w:rsid w:val="004B15DA"/>
    <w:rsid w:val="004B161B"/>
    <w:rsid w:val="004B2CB2"/>
    <w:rsid w:val="004B348B"/>
    <w:rsid w:val="004B3690"/>
    <w:rsid w:val="004B574B"/>
    <w:rsid w:val="004B76B4"/>
    <w:rsid w:val="004C0094"/>
    <w:rsid w:val="004C02FA"/>
    <w:rsid w:val="004C1FE9"/>
    <w:rsid w:val="004C5922"/>
    <w:rsid w:val="004C5F85"/>
    <w:rsid w:val="004C6354"/>
    <w:rsid w:val="004C72A4"/>
    <w:rsid w:val="004C7EF8"/>
    <w:rsid w:val="004D03E4"/>
    <w:rsid w:val="004D15D3"/>
    <w:rsid w:val="004D17DC"/>
    <w:rsid w:val="004D1B75"/>
    <w:rsid w:val="004D1C3D"/>
    <w:rsid w:val="004D23EF"/>
    <w:rsid w:val="004D33FD"/>
    <w:rsid w:val="004D6A2E"/>
    <w:rsid w:val="004D7FB6"/>
    <w:rsid w:val="004E420A"/>
    <w:rsid w:val="004E52CD"/>
    <w:rsid w:val="004F0B79"/>
    <w:rsid w:val="004F10BB"/>
    <w:rsid w:val="004F11DD"/>
    <w:rsid w:val="004F1E10"/>
    <w:rsid w:val="004F449F"/>
    <w:rsid w:val="004F6ED0"/>
    <w:rsid w:val="004F7124"/>
    <w:rsid w:val="0050145E"/>
    <w:rsid w:val="00503658"/>
    <w:rsid w:val="0050406C"/>
    <w:rsid w:val="005046A5"/>
    <w:rsid w:val="005053EF"/>
    <w:rsid w:val="0050591D"/>
    <w:rsid w:val="005101BD"/>
    <w:rsid w:val="005125AB"/>
    <w:rsid w:val="005127D3"/>
    <w:rsid w:val="00513152"/>
    <w:rsid w:val="00513239"/>
    <w:rsid w:val="0051496C"/>
    <w:rsid w:val="00514F94"/>
    <w:rsid w:val="00516009"/>
    <w:rsid w:val="0052006A"/>
    <w:rsid w:val="00520C3C"/>
    <w:rsid w:val="00520CFC"/>
    <w:rsid w:val="00523C65"/>
    <w:rsid w:val="0052575E"/>
    <w:rsid w:val="005260B6"/>
    <w:rsid w:val="00527EA4"/>
    <w:rsid w:val="0053071D"/>
    <w:rsid w:val="00531FFA"/>
    <w:rsid w:val="00533DEB"/>
    <w:rsid w:val="00534EC0"/>
    <w:rsid w:val="00540492"/>
    <w:rsid w:val="00540C4D"/>
    <w:rsid w:val="00540FE6"/>
    <w:rsid w:val="0054226C"/>
    <w:rsid w:val="0054273D"/>
    <w:rsid w:val="005434A5"/>
    <w:rsid w:val="00545F0E"/>
    <w:rsid w:val="00547D92"/>
    <w:rsid w:val="00551998"/>
    <w:rsid w:val="005545E7"/>
    <w:rsid w:val="005575FB"/>
    <w:rsid w:val="00560216"/>
    <w:rsid w:val="00560C29"/>
    <w:rsid w:val="00561AC0"/>
    <w:rsid w:val="00561DE9"/>
    <w:rsid w:val="005628D0"/>
    <w:rsid w:val="005636DE"/>
    <w:rsid w:val="0056419E"/>
    <w:rsid w:val="00566B32"/>
    <w:rsid w:val="005679B7"/>
    <w:rsid w:val="005707A9"/>
    <w:rsid w:val="00570841"/>
    <w:rsid w:val="00571425"/>
    <w:rsid w:val="00575F34"/>
    <w:rsid w:val="005767F9"/>
    <w:rsid w:val="00576C4C"/>
    <w:rsid w:val="005777B7"/>
    <w:rsid w:val="00577919"/>
    <w:rsid w:val="00577C7E"/>
    <w:rsid w:val="00580721"/>
    <w:rsid w:val="005832FE"/>
    <w:rsid w:val="00584CD1"/>
    <w:rsid w:val="005853C2"/>
    <w:rsid w:val="005859F0"/>
    <w:rsid w:val="0059006F"/>
    <w:rsid w:val="0059044B"/>
    <w:rsid w:val="00590867"/>
    <w:rsid w:val="005915D3"/>
    <w:rsid w:val="00593B3F"/>
    <w:rsid w:val="0059431F"/>
    <w:rsid w:val="005A10EA"/>
    <w:rsid w:val="005A1777"/>
    <w:rsid w:val="005A1A04"/>
    <w:rsid w:val="005A23F0"/>
    <w:rsid w:val="005A3947"/>
    <w:rsid w:val="005A3A65"/>
    <w:rsid w:val="005A53C0"/>
    <w:rsid w:val="005A613A"/>
    <w:rsid w:val="005A6A21"/>
    <w:rsid w:val="005A768B"/>
    <w:rsid w:val="005A7E8F"/>
    <w:rsid w:val="005B06EE"/>
    <w:rsid w:val="005B105E"/>
    <w:rsid w:val="005B1588"/>
    <w:rsid w:val="005B35BA"/>
    <w:rsid w:val="005B35BB"/>
    <w:rsid w:val="005B3DFE"/>
    <w:rsid w:val="005B5127"/>
    <w:rsid w:val="005B58CB"/>
    <w:rsid w:val="005B7B4C"/>
    <w:rsid w:val="005B7B77"/>
    <w:rsid w:val="005B7D15"/>
    <w:rsid w:val="005C1A81"/>
    <w:rsid w:val="005C21CB"/>
    <w:rsid w:val="005C36FB"/>
    <w:rsid w:val="005C5186"/>
    <w:rsid w:val="005C6A4D"/>
    <w:rsid w:val="005C6C1C"/>
    <w:rsid w:val="005D0B3F"/>
    <w:rsid w:val="005D1155"/>
    <w:rsid w:val="005D24F7"/>
    <w:rsid w:val="005D46F8"/>
    <w:rsid w:val="005D599F"/>
    <w:rsid w:val="005D5DA5"/>
    <w:rsid w:val="005E01D0"/>
    <w:rsid w:val="005E079A"/>
    <w:rsid w:val="005E2851"/>
    <w:rsid w:val="005E44A1"/>
    <w:rsid w:val="005E621D"/>
    <w:rsid w:val="005E6CCD"/>
    <w:rsid w:val="005F0A5B"/>
    <w:rsid w:val="005F4065"/>
    <w:rsid w:val="005F552D"/>
    <w:rsid w:val="005F592C"/>
    <w:rsid w:val="005F6C63"/>
    <w:rsid w:val="006005AA"/>
    <w:rsid w:val="00601F8C"/>
    <w:rsid w:val="006051E5"/>
    <w:rsid w:val="006059C2"/>
    <w:rsid w:val="00605D04"/>
    <w:rsid w:val="0060743C"/>
    <w:rsid w:val="006078F0"/>
    <w:rsid w:val="00612266"/>
    <w:rsid w:val="00614BE5"/>
    <w:rsid w:val="006156D1"/>
    <w:rsid w:val="00615E54"/>
    <w:rsid w:val="006164B3"/>
    <w:rsid w:val="00617EBC"/>
    <w:rsid w:val="00620DF8"/>
    <w:rsid w:val="00621111"/>
    <w:rsid w:val="0062147B"/>
    <w:rsid w:val="0062182E"/>
    <w:rsid w:val="00625018"/>
    <w:rsid w:val="00625A62"/>
    <w:rsid w:val="0062612C"/>
    <w:rsid w:val="00626E0B"/>
    <w:rsid w:val="006278AD"/>
    <w:rsid w:val="0063157E"/>
    <w:rsid w:val="00631A64"/>
    <w:rsid w:val="00632173"/>
    <w:rsid w:val="00632543"/>
    <w:rsid w:val="00632ADF"/>
    <w:rsid w:val="0063389C"/>
    <w:rsid w:val="0063420F"/>
    <w:rsid w:val="006366E8"/>
    <w:rsid w:val="00636AEB"/>
    <w:rsid w:val="00636C2B"/>
    <w:rsid w:val="00640B4B"/>
    <w:rsid w:val="00645672"/>
    <w:rsid w:val="006508CA"/>
    <w:rsid w:val="00651B73"/>
    <w:rsid w:val="0065226F"/>
    <w:rsid w:val="00652E4C"/>
    <w:rsid w:val="00653528"/>
    <w:rsid w:val="006540A2"/>
    <w:rsid w:val="00654EEF"/>
    <w:rsid w:val="00656240"/>
    <w:rsid w:val="00656671"/>
    <w:rsid w:val="00657D6F"/>
    <w:rsid w:val="00661214"/>
    <w:rsid w:val="0066237E"/>
    <w:rsid w:val="00663820"/>
    <w:rsid w:val="00663B7A"/>
    <w:rsid w:val="00665B05"/>
    <w:rsid w:val="006674C7"/>
    <w:rsid w:val="006675B1"/>
    <w:rsid w:val="006702EC"/>
    <w:rsid w:val="006712D1"/>
    <w:rsid w:val="006735FC"/>
    <w:rsid w:val="006736FF"/>
    <w:rsid w:val="0067429B"/>
    <w:rsid w:val="006747F1"/>
    <w:rsid w:val="006749FF"/>
    <w:rsid w:val="00674A7E"/>
    <w:rsid w:val="00674CDD"/>
    <w:rsid w:val="00675A9E"/>
    <w:rsid w:val="00675F95"/>
    <w:rsid w:val="00675FE3"/>
    <w:rsid w:val="00676B6C"/>
    <w:rsid w:val="00677119"/>
    <w:rsid w:val="00677DFB"/>
    <w:rsid w:val="00680564"/>
    <w:rsid w:val="0068058E"/>
    <w:rsid w:val="00681054"/>
    <w:rsid w:val="00681399"/>
    <w:rsid w:val="00681565"/>
    <w:rsid w:val="0068194D"/>
    <w:rsid w:val="00682512"/>
    <w:rsid w:val="00682820"/>
    <w:rsid w:val="00684123"/>
    <w:rsid w:val="00685EE6"/>
    <w:rsid w:val="00686365"/>
    <w:rsid w:val="00687730"/>
    <w:rsid w:val="00687E7D"/>
    <w:rsid w:val="006902CA"/>
    <w:rsid w:val="00690650"/>
    <w:rsid w:val="00691D7E"/>
    <w:rsid w:val="00691F1F"/>
    <w:rsid w:val="0069594B"/>
    <w:rsid w:val="00697009"/>
    <w:rsid w:val="00697AE5"/>
    <w:rsid w:val="006A1C97"/>
    <w:rsid w:val="006A21F9"/>
    <w:rsid w:val="006A27DD"/>
    <w:rsid w:val="006A2C09"/>
    <w:rsid w:val="006A3133"/>
    <w:rsid w:val="006A481A"/>
    <w:rsid w:val="006A5251"/>
    <w:rsid w:val="006A5F7E"/>
    <w:rsid w:val="006A7980"/>
    <w:rsid w:val="006B000C"/>
    <w:rsid w:val="006B06E6"/>
    <w:rsid w:val="006B1D6A"/>
    <w:rsid w:val="006B4482"/>
    <w:rsid w:val="006B5850"/>
    <w:rsid w:val="006B610B"/>
    <w:rsid w:val="006C30B5"/>
    <w:rsid w:val="006C5217"/>
    <w:rsid w:val="006C5C05"/>
    <w:rsid w:val="006C5E8A"/>
    <w:rsid w:val="006C6F21"/>
    <w:rsid w:val="006C78B5"/>
    <w:rsid w:val="006C799A"/>
    <w:rsid w:val="006D0464"/>
    <w:rsid w:val="006D0509"/>
    <w:rsid w:val="006D1248"/>
    <w:rsid w:val="006D1292"/>
    <w:rsid w:val="006D2067"/>
    <w:rsid w:val="006D3DF6"/>
    <w:rsid w:val="006D4DC6"/>
    <w:rsid w:val="006D5EEA"/>
    <w:rsid w:val="006D7EBC"/>
    <w:rsid w:val="006D7F48"/>
    <w:rsid w:val="006E420B"/>
    <w:rsid w:val="006E4707"/>
    <w:rsid w:val="006E7609"/>
    <w:rsid w:val="006F0638"/>
    <w:rsid w:val="006F09CD"/>
    <w:rsid w:val="006F1319"/>
    <w:rsid w:val="006F13A4"/>
    <w:rsid w:val="006F43BA"/>
    <w:rsid w:val="006F44C6"/>
    <w:rsid w:val="006F5DEC"/>
    <w:rsid w:val="006F632B"/>
    <w:rsid w:val="006F64B9"/>
    <w:rsid w:val="006F6567"/>
    <w:rsid w:val="006F7EB9"/>
    <w:rsid w:val="00700CFF"/>
    <w:rsid w:val="007027A7"/>
    <w:rsid w:val="00702A66"/>
    <w:rsid w:val="00703841"/>
    <w:rsid w:val="00703D30"/>
    <w:rsid w:val="00713FDC"/>
    <w:rsid w:val="00714384"/>
    <w:rsid w:val="00714F43"/>
    <w:rsid w:val="0071503B"/>
    <w:rsid w:val="00715C0C"/>
    <w:rsid w:val="00715F3F"/>
    <w:rsid w:val="00720FA5"/>
    <w:rsid w:val="00721ABA"/>
    <w:rsid w:val="00721E6D"/>
    <w:rsid w:val="00722212"/>
    <w:rsid w:val="00722EDF"/>
    <w:rsid w:val="00723233"/>
    <w:rsid w:val="00723B1C"/>
    <w:rsid w:val="00725014"/>
    <w:rsid w:val="007274A5"/>
    <w:rsid w:val="007302C7"/>
    <w:rsid w:val="00732A1B"/>
    <w:rsid w:val="00733101"/>
    <w:rsid w:val="00733A7D"/>
    <w:rsid w:val="00735E38"/>
    <w:rsid w:val="00737508"/>
    <w:rsid w:val="00740C1D"/>
    <w:rsid w:val="00744866"/>
    <w:rsid w:val="00745B08"/>
    <w:rsid w:val="00745C10"/>
    <w:rsid w:val="00746F41"/>
    <w:rsid w:val="00747325"/>
    <w:rsid w:val="007474AB"/>
    <w:rsid w:val="00747612"/>
    <w:rsid w:val="00747D05"/>
    <w:rsid w:val="007520A2"/>
    <w:rsid w:val="00753415"/>
    <w:rsid w:val="007539C9"/>
    <w:rsid w:val="007539F4"/>
    <w:rsid w:val="00754927"/>
    <w:rsid w:val="00757030"/>
    <w:rsid w:val="0075712D"/>
    <w:rsid w:val="00761A4D"/>
    <w:rsid w:val="007629AA"/>
    <w:rsid w:val="007632BB"/>
    <w:rsid w:val="00763588"/>
    <w:rsid w:val="00764937"/>
    <w:rsid w:val="0076495D"/>
    <w:rsid w:val="00766BDA"/>
    <w:rsid w:val="00770590"/>
    <w:rsid w:val="00774309"/>
    <w:rsid w:val="00775955"/>
    <w:rsid w:val="007762B7"/>
    <w:rsid w:val="007767DB"/>
    <w:rsid w:val="00777937"/>
    <w:rsid w:val="007779C3"/>
    <w:rsid w:val="00780406"/>
    <w:rsid w:val="00781A62"/>
    <w:rsid w:val="00781B81"/>
    <w:rsid w:val="00783806"/>
    <w:rsid w:val="00783CF3"/>
    <w:rsid w:val="007843C1"/>
    <w:rsid w:val="00784D59"/>
    <w:rsid w:val="007863C8"/>
    <w:rsid w:val="00790F93"/>
    <w:rsid w:val="00791049"/>
    <w:rsid w:val="0079152D"/>
    <w:rsid w:val="00792690"/>
    <w:rsid w:val="00792753"/>
    <w:rsid w:val="00792F8C"/>
    <w:rsid w:val="007943C6"/>
    <w:rsid w:val="0079597C"/>
    <w:rsid w:val="00795E32"/>
    <w:rsid w:val="00796871"/>
    <w:rsid w:val="00796C19"/>
    <w:rsid w:val="007A40CF"/>
    <w:rsid w:val="007A44D4"/>
    <w:rsid w:val="007A637B"/>
    <w:rsid w:val="007A72EB"/>
    <w:rsid w:val="007A74D8"/>
    <w:rsid w:val="007A787B"/>
    <w:rsid w:val="007B083D"/>
    <w:rsid w:val="007B2850"/>
    <w:rsid w:val="007B345E"/>
    <w:rsid w:val="007B51E8"/>
    <w:rsid w:val="007B6C17"/>
    <w:rsid w:val="007B6F6A"/>
    <w:rsid w:val="007C01E1"/>
    <w:rsid w:val="007C027D"/>
    <w:rsid w:val="007C0BD6"/>
    <w:rsid w:val="007C11E1"/>
    <w:rsid w:val="007C3BBC"/>
    <w:rsid w:val="007C5BF0"/>
    <w:rsid w:val="007C5DA3"/>
    <w:rsid w:val="007C6102"/>
    <w:rsid w:val="007C6120"/>
    <w:rsid w:val="007C7830"/>
    <w:rsid w:val="007C7915"/>
    <w:rsid w:val="007D07C9"/>
    <w:rsid w:val="007D0FA1"/>
    <w:rsid w:val="007D17D5"/>
    <w:rsid w:val="007D1C87"/>
    <w:rsid w:val="007D24B9"/>
    <w:rsid w:val="007D29D3"/>
    <w:rsid w:val="007D47A1"/>
    <w:rsid w:val="007D4DDE"/>
    <w:rsid w:val="007D5BBD"/>
    <w:rsid w:val="007D6F01"/>
    <w:rsid w:val="007E0318"/>
    <w:rsid w:val="007E1B5A"/>
    <w:rsid w:val="007E2E40"/>
    <w:rsid w:val="007E303C"/>
    <w:rsid w:val="007E3AC3"/>
    <w:rsid w:val="007E3AC8"/>
    <w:rsid w:val="007E6E16"/>
    <w:rsid w:val="007F009A"/>
    <w:rsid w:val="007F3644"/>
    <w:rsid w:val="007F38D9"/>
    <w:rsid w:val="007F3D5D"/>
    <w:rsid w:val="007F4B0B"/>
    <w:rsid w:val="007F522E"/>
    <w:rsid w:val="007F5B39"/>
    <w:rsid w:val="0080028E"/>
    <w:rsid w:val="008010D4"/>
    <w:rsid w:val="00801CE3"/>
    <w:rsid w:val="008031E5"/>
    <w:rsid w:val="00803AC1"/>
    <w:rsid w:val="00803D00"/>
    <w:rsid w:val="00803FCD"/>
    <w:rsid w:val="00804DD4"/>
    <w:rsid w:val="00804FDE"/>
    <w:rsid w:val="00807D89"/>
    <w:rsid w:val="008109E8"/>
    <w:rsid w:val="00811513"/>
    <w:rsid w:val="00811E54"/>
    <w:rsid w:val="00813457"/>
    <w:rsid w:val="00813491"/>
    <w:rsid w:val="00816734"/>
    <w:rsid w:val="00816FE0"/>
    <w:rsid w:val="00820DB1"/>
    <w:rsid w:val="00821289"/>
    <w:rsid w:val="00826316"/>
    <w:rsid w:val="008265F2"/>
    <w:rsid w:val="00826C76"/>
    <w:rsid w:val="008271CB"/>
    <w:rsid w:val="0082743E"/>
    <w:rsid w:val="00827A55"/>
    <w:rsid w:val="00827AF5"/>
    <w:rsid w:val="008312C0"/>
    <w:rsid w:val="00831CC1"/>
    <w:rsid w:val="0083320E"/>
    <w:rsid w:val="00834B18"/>
    <w:rsid w:val="0083552C"/>
    <w:rsid w:val="008357F6"/>
    <w:rsid w:val="00835F57"/>
    <w:rsid w:val="00836FEC"/>
    <w:rsid w:val="008372C3"/>
    <w:rsid w:val="00841599"/>
    <w:rsid w:val="0084439A"/>
    <w:rsid w:val="00845C07"/>
    <w:rsid w:val="00846098"/>
    <w:rsid w:val="008462A8"/>
    <w:rsid w:val="00846A9B"/>
    <w:rsid w:val="0085119F"/>
    <w:rsid w:val="008515EF"/>
    <w:rsid w:val="00852E11"/>
    <w:rsid w:val="00853316"/>
    <w:rsid w:val="00855A02"/>
    <w:rsid w:val="00856C2D"/>
    <w:rsid w:val="008617C5"/>
    <w:rsid w:val="00861B06"/>
    <w:rsid w:val="00862BA5"/>
    <w:rsid w:val="0086406B"/>
    <w:rsid w:val="008657E9"/>
    <w:rsid w:val="008666C4"/>
    <w:rsid w:val="00866D87"/>
    <w:rsid w:val="00867F25"/>
    <w:rsid w:val="0087097A"/>
    <w:rsid w:val="00872AEE"/>
    <w:rsid w:val="0087482E"/>
    <w:rsid w:val="00874BB1"/>
    <w:rsid w:val="00875C3C"/>
    <w:rsid w:val="008762FB"/>
    <w:rsid w:val="00876442"/>
    <w:rsid w:val="00876679"/>
    <w:rsid w:val="008767D7"/>
    <w:rsid w:val="00876C8E"/>
    <w:rsid w:val="00877CCA"/>
    <w:rsid w:val="00880A1F"/>
    <w:rsid w:val="0088119B"/>
    <w:rsid w:val="00881945"/>
    <w:rsid w:val="008829DF"/>
    <w:rsid w:val="0088401B"/>
    <w:rsid w:val="008849A7"/>
    <w:rsid w:val="00884A5E"/>
    <w:rsid w:val="008854A6"/>
    <w:rsid w:val="0088604F"/>
    <w:rsid w:val="00886B49"/>
    <w:rsid w:val="00886DCC"/>
    <w:rsid w:val="008905C7"/>
    <w:rsid w:val="008908B7"/>
    <w:rsid w:val="00890B6A"/>
    <w:rsid w:val="00892156"/>
    <w:rsid w:val="00893AC0"/>
    <w:rsid w:val="00895CA1"/>
    <w:rsid w:val="00895FC7"/>
    <w:rsid w:val="00897656"/>
    <w:rsid w:val="008977D2"/>
    <w:rsid w:val="008A0342"/>
    <w:rsid w:val="008A08EB"/>
    <w:rsid w:val="008A1297"/>
    <w:rsid w:val="008A357A"/>
    <w:rsid w:val="008A3671"/>
    <w:rsid w:val="008A3C8D"/>
    <w:rsid w:val="008A3F90"/>
    <w:rsid w:val="008A3FE6"/>
    <w:rsid w:val="008A6125"/>
    <w:rsid w:val="008A77EF"/>
    <w:rsid w:val="008B11C5"/>
    <w:rsid w:val="008B14C1"/>
    <w:rsid w:val="008B73E0"/>
    <w:rsid w:val="008B7424"/>
    <w:rsid w:val="008B77D7"/>
    <w:rsid w:val="008C006E"/>
    <w:rsid w:val="008C01DF"/>
    <w:rsid w:val="008C21AD"/>
    <w:rsid w:val="008C21B4"/>
    <w:rsid w:val="008C2693"/>
    <w:rsid w:val="008C3D40"/>
    <w:rsid w:val="008C40AB"/>
    <w:rsid w:val="008D1E17"/>
    <w:rsid w:val="008D3970"/>
    <w:rsid w:val="008D4148"/>
    <w:rsid w:val="008D56A9"/>
    <w:rsid w:val="008D642A"/>
    <w:rsid w:val="008D7792"/>
    <w:rsid w:val="008E0370"/>
    <w:rsid w:val="008E28DA"/>
    <w:rsid w:val="008E43E1"/>
    <w:rsid w:val="008E4DB5"/>
    <w:rsid w:val="008E59BA"/>
    <w:rsid w:val="008E64A7"/>
    <w:rsid w:val="008E7399"/>
    <w:rsid w:val="008E7C8C"/>
    <w:rsid w:val="008F03F1"/>
    <w:rsid w:val="008F1487"/>
    <w:rsid w:val="008F3660"/>
    <w:rsid w:val="008F4E0C"/>
    <w:rsid w:val="008F5753"/>
    <w:rsid w:val="008F581B"/>
    <w:rsid w:val="008F59EC"/>
    <w:rsid w:val="008F6590"/>
    <w:rsid w:val="008F661B"/>
    <w:rsid w:val="008F79D5"/>
    <w:rsid w:val="00900278"/>
    <w:rsid w:val="0090340F"/>
    <w:rsid w:val="009041CD"/>
    <w:rsid w:val="00904F83"/>
    <w:rsid w:val="00905501"/>
    <w:rsid w:val="00906419"/>
    <w:rsid w:val="0090679D"/>
    <w:rsid w:val="009067ED"/>
    <w:rsid w:val="009070A7"/>
    <w:rsid w:val="00907C96"/>
    <w:rsid w:val="00912491"/>
    <w:rsid w:val="009124C0"/>
    <w:rsid w:val="00912ABE"/>
    <w:rsid w:val="00912EC3"/>
    <w:rsid w:val="0091314C"/>
    <w:rsid w:val="00913519"/>
    <w:rsid w:val="00921BA9"/>
    <w:rsid w:val="009228FF"/>
    <w:rsid w:val="009238C3"/>
    <w:rsid w:val="00923D09"/>
    <w:rsid w:val="00923F23"/>
    <w:rsid w:val="00924CA9"/>
    <w:rsid w:val="0092618F"/>
    <w:rsid w:val="009261FE"/>
    <w:rsid w:val="009311F6"/>
    <w:rsid w:val="009312D2"/>
    <w:rsid w:val="00931C29"/>
    <w:rsid w:val="00934FAE"/>
    <w:rsid w:val="009350B5"/>
    <w:rsid w:val="009353A0"/>
    <w:rsid w:val="00935E66"/>
    <w:rsid w:val="00936D1E"/>
    <w:rsid w:val="009376F5"/>
    <w:rsid w:val="00937B2C"/>
    <w:rsid w:val="009421DA"/>
    <w:rsid w:val="009441EF"/>
    <w:rsid w:val="009454CF"/>
    <w:rsid w:val="00946660"/>
    <w:rsid w:val="0094685A"/>
    <w:rsid w:val="00946CBD"/>
    <w:rsid w:val="00946DEF"/>
    <w:rsid w:val="00947E40"/>
    <w:rsid w:val="00950517"/>
    <w:rsid w:val="009510E1"/>
    <w:rsid w:val="00951905"/>
    <w:rsid w:val="00951A3F"/>
    <w:rsid w:val="00953071"/>
    <w:rsid w:val="00953274"/>
    <w:rsid w:val="0095447B"/>
    <w:rsid w:val="009559F6"/>
    <w:rsid w:val="00955CC7"/>
    <w:rsid w:val="00956186"/>
    <w:rsid w:val="00957503"/>
    <w:rsid w:val="00957AC7"/>
    <w:rsid w:val="00960970"/>
    <w:rsid w:val="00960A6A"/>
    <w:rsid w:val="00961626"/>
    <w:rsid w:val="0096186C"/>
    <w:rsid w:val="0096364D"/>
    <w:rsid w:val="00964A47"/>
    <w:rsid w:val="009658F5"/>
    <w:rsid w:val="00966AA9"/>
    <w:rsid w:val="0096703B"/>
    <w:rsid w:val="00970EA5"/>
    <w:rsid w:val="00971AC8"/>
    <w:rsid w:val="00974D2E"/>
    <w:rsid w:val="00974EBE"/>
    <w:rsid w:val="009806DA"/>
    <w:rsid w:val="009815A2"/>
    <w:rsid w:val="009821E4"/>
    <w:rsid w:val="009839A3"/>
    <w:rsid w:val="009852A8"/>
    <w:rsid w:val="009852EC"/>
    <w:rsid w:val="00985E04"/>
    <w:rsid w:val="00987EF3"/>
    <w:rsid w:val="00991056"/>
    <w:rsid w:val="00993FF0"/>
    <w:rsid w:val="009965E5"/>
    <w:rsid w:val="0099682B"/>
    <w:rsid w:val="00996E3B"/>
    <w:rsid w:val="00997581"/>
    <w:rsid w:val="009A0ADF"/>
    <w:rsid w:val="009A1A0D"/>
    <w:rsid w:val="009A1E86"/>
    <w:rsid w:val="009A40BC"/>
    <w:rsid w:val="009A416E"/>
    <w:rsid w:val="009A4DB7"/>
    <w:rsid w:val="009A4DEC"/>
    <w:rsid w:val="009A60FD"/>
    <w:rsid w:val="009A6F59"/>
    <w:rsid w:val="009B10E4"/>
    <w:rsid w:val="009B220A"/>
    <w:rsid w:val="009B2D8C"/>
    <w:rsid w:val="009B37DB"/>
    <w:rsid w:val="009B40B9"/>
    <w:rsid w:val="009B5BA6"/>
    <w:rsid w:val="009B5F07"/>
    <w:rsid w:val="009B7B79"/>
    <w:rsid w:val="009B7DAF"/>
    <w:rsid w:val="009B7F5B"/>
    <w:rsid w:val="009C03CF"/>
    <w:rsid w:val="009C1E15"/>
    <w:rsid w:val="009C2AE8"/>
    <w:rsid w:val="009C486F"/>
    <w:rsid w:val="009C571B"/>
    <w:rsid w:val="009C7942"/>
    <w:rsid w:val="009D12E3"/>
    <w:rsid w:val="009D2E47"/>
    <w:rsid w:val="009D3C4C"/>
    <w:rsid w:val="009D3CE0"/>
    <w:rsid w:val="009D423A"/>
    <w:rsid w:val="009D538E"/>
    <w:rsid w:val="009D67AE"/>
    <w:rsid w:val="009D7D62"/>
    <w:rsid w:val="009D7FDD"/>
    <w:rsid w:val="009E118A"/>
    <w:rsid w:val="009E16BC"/>
    <w:rsid w:val="009E4FC8"/>
    <w:rsid w:val="009E51CF"/>
    <w:rsid w:val="009F0A92"/>
    <w:rsid w:val="009F16F1"/>
    <w:rsid w:val="009F5729"/>
    <w:rsid w:val="009F6992"/>
    <w:rsid w:val="00A024E0"/>
    <w:rsid w:val="00A03404"/>
    <w:rsid w:val="00A03F73"/>
    <w:rsid w:val="00A0430F"/>
    <w:rsid w:val="00A054F7"/>
    <w:rsid w:val="00A059DC"/>
    <w:rsid w:val="00A06276"/>
    <w:rsid w:val="00A0669B"/>
    <w:rsid w:val="00A0687C"/>
    <w:rsid w:val="00A07A7B"/>
    <w:rsid w:val="00A10D1F"/>
    <w:rsid w:val="00A11114"/>
    <w:rsid w:val="00A111EB"/>
    <w:rsid w:val="00A12461"/>
    <w:rsid w:val="00A1385C"/>
    <w:rsid w:val="00A15068"/>
    <w:rsid w:val="00A163FB"/>
    <w:rsid w:val="00A202C0"/>
    <w:rsid w:val="00A214F2"/>
    <w:rsid w:val="00A225F3"/>
    <w:rsid w:val="00A22BD0"/>
    <w:rsid w:val="00A24B16"/>
    <w:rsid w:val="00A24E63"/>
    <w:rsid w:val="00A31814"/>
    <w:rsid w:val="00A321D1"/>
    <w:rsid w:val="00A322ED"/>
    <w:rsid w:val="00A32372"/>
    <w:rsid w:val="00A337C2"/>
    <w:rsid w:val="00A347DA"/>
    <w:rsid w:val="00A34E91"/>
    <w:rsid w:val="00A3582E"/>
    <w:rsid w:val="00A35AAD"/>
    <w:rsid w:val="00A35AAF"/>
    <w:rsid w:val="00A364A4"/>
    <w:rsid w:val="00A41DFF"/>
    <w:rsid w:val="00A42E5E"/>
    <w:rsid w:val="00A43393"/>
    <w:rsid w:val="00A44FC3"/>
    <w:rsid w:val="00A468F8"/>
    <w:rsid w:val="00A47263"/>
    <w:rsid w:val="00A47F42"/>
    <w:rsid w:val="00A50A73"/>
    <w:rsid w:val="00A51BCF"/>
    <w:rsid w:val="00A51E66"/>
    <w:rsid w:val="00A5228B"/>
    <w:rsid w:val="00A5251F"/>
    <w:rsid w:val="00A52C60"/>
    <w:rsid w:val="00A53874"/>
    <w:rsid w:val="00A538B2"/>
    <w:rsid w:val="00A53F08"/>
    <w:rsid w:val="00A54BF6"/>
    <w:rsid w:val="00A54FDB"/>
    <w:rsid w:val="00A5545C"/>
    <w:rsid w:val="00A57ABC"/>
    <w:rsid w:val="00A57E7F"/>
    <w:rsid w:val="00A61118"/>
    <w:rsid w:val="00A62F0A"/>
    <w:rsid w:val="00A63B6F"/>
    <w:rsid w:val="00A63DFF"/>
    <w:rsid w:val="00A64974"/>
    <w:rsid w:val="00A64A7C"/>
    <w:rsid w:val="00A64CDC"/>
    <w:rsid w:val="00A65197"/>
    <w:rsid w:val="00A663DA"/>
    <w:rsid w:val="00A66806"/>
    <w:rsid w:val="00A700E5"/>
    <w:rsid w:val="00A7081A"/>
    <w:rsid w:val="00A70A09"/>
    <w:rsid w:val="00A728A0"/>
    <w:rsid w:val="00A73199"/>
    <w:rsid w:val="00A73735"/>
    <w:rsid w:val="00A75AE4"/>
    <w:rsid w:val="00A76041"/>
    <w:rsid w:val="00A768AF"/>
    <w:rsid w:val="00A77BEE"/>
    <w:rsid w:val="00A8054E"/>
    <w:rsid w:val="00A80B1A"/>
    <w:rsid w:val="00A829FD"/>
    <w:rsid w:val="00A83C46"/>
    <w:rsid w:val="00A84521"/>
    <w:rsid w:val="00A84571"/>
    <w:rsid w:val="00A84BCA"/>
    <w:rsid w:val="00A8688C"/>
    <w:rsid w:val="00A870EB"/>
    <w:rsid w:val="00A87D89"/>
    <w:rsid w:val="00A90EDE"/>
    <w:rsid w:val="00A913CA"/>
    <w:rsid w:val="00A93B4F"/>
    <w:rsid w:val="00A96028"/>
    <w:rsid w:val="00A96335"/>
    <w:rsid w:val="00A96C65"/>
    <w:rsid w:val="00AA1DC1"/>
    <w:rsid w:val="00AA2355"/>
    <w:rsid w:val="00AA26F5"/>
    <w:rsid w:val="00AA270A"/>
    <w:rsid w:val="00AA2F22"/>
    <w:rsid w:val="00AA53FB"/>
    <w:rsid w:val="00AA593D"/>
    <w:rsid w:val="00AB1F53"/>
    <w:rsid w:val="00AB1FB9"/>
    <w:rsid w:val="00AB2F17"/>
    <w:rsid w:val="00AB3CDC"/>
    <w:rsid w:val="00AB43DD"/>
    <w:rsid w:val="00AB44B0"/>
    <w:rsid w:val="00AB4520"/>
    <w:rsid w:val="00AB5667"/>
    <w:rsid w:val="00AB701A"/>
    <w:rsid w:val="00AB75A8"/>
    <w:rsid w:val="00AB7D1A"/>
    <w:rsid w:val="00AB7E1B"/>
    <w:rsid w:val="00AC066C"/>
    <w:rsid w:val="00AC08E6"/>
    <w:rsid w:val="00AC21EC"/>
    <w:rsid w:val="00AC2B2C"/>
    <w:rsid w:val="00AC306F"/>
    <w:rsid w:val="00AC3C74"/>
    <w:rsid w:val="00AC54B1"/>
    <w:rsid w:val="00AC721A"/>
    <w:rsid w:val="00AD0A42"/>
    <w:rsid w:val="00AD1444"/>
    <w:rsid w:val="00AD221B"/>
    <w:rsid w:val="00AD22F5"/>
    <w:rsid w:val="00AD2F90"/>
    <w:rsid w:val="00AD3DCD"/>
    <w:rsid w:val="00AD4B61"/>
    <w:rsid w:val="00AD4B67"/>
    <w:rsid w:val="00AD5319"/>
    <w:rsid w:val="00AD6C9E"/>
    <w:rsid w:val="00AD72DA"/>
    <w:rsid w:val="00AD7389"/>
    <w:rsid w:val="00AD7457"/>
    <w:rsid w:val="00AE0A61"/>
    <w:rsid w:val="00AE173D"/>
    <w:rsid w:val="00AE1E08"/>
    <w:rsid w:val="00AE2062"/>
    <w:rsid w:val="00AE2DA8"/>
    <w:rsid w:val="00AE2FBA"/>
    <w:rsid w:val="00AE310E"/>
    <w:rsid w:val="00AE370F"/>
    <w:rsid w:val="00AE4D3D"/>
    <w:rsid w:val="00AE766C"/>
    <w:rsid w:val="00AF06D8"/>
    <w:rsid w:val="00AF3440"/>
    <w:rsid w:val="00AF54CE"/>
    <w:rsid w:val="00AF5A5E"/>
    <w:rsid w:val="00AF7B12"/>
    <w:rsid w:val="00AF7FF8"/>
    <w:rsid w:val="00B02E80"/>
    <w:rsid w:val="00B033F6"/>
    <w:rsid w:val="00B03B0D"/>
    <w:rsid w:val="00B03EBB"/>
    <w:rsid w:val="00B05A31"/>
    <w:rsid w:val="00B07902"/>
    <w:rsid w:val="00B10914"/>
    <w:rsid w:val="00B11C81"/>
    <w:rsid w:val="00B13EC6"/>
    <w:rsid w:val="00B140D2"/>
    <w:rsid w:val="00B14BF5"/>
    <w:rsid w:val="00B16506"/>
    <w:rsid w:val="00B16B07"/>
    <w:rsid w:val="00B21FA0"/>
    <w:rsid w:val="00B22305"/>
    <w:rsid w:val="00B232AE"/>
    <w:rsid w:val="00B23E26"/>
    <w:rsid w:val="00B25D7D"/>
    <w:rsid w:val="00B25DE2"/>
    <w:rsid w:val="00B261C6"/>
    <w:rsid w:val="00B26CB6"/>
    <w:rsid w:val="00B27188"/>
    <w:rsid w:val="00B3060B"/>
    <w:rsid w:val="00B30C6F"/>
    <w:rsid w:val="00B343DE"/>
    <w:rsid w:val="00B34B77"/>
    <w:rsid w:val="00B35615"/>
    <w:rsid w:val="00B3631E"/>
    <w:rsid w:val="00B41DF5"/>
    <w:rsid w:val="00B42623"/>
    <w:rsid w:val="00B43913"/>
    <w:rsid w:val="00B453F9"/>
    <w:rsid w:val="00B45B1C"/>
    <w:rsid w:val="00B46453"/>
    <w:rsid w:val="00B469D9"/>
    <w:rsid w:val="00B46BBD"/>
    <w:rsid w:val="00B4701C"/>
    <w:rsid w:val="00B47639"/>
    <w:rsid w:val="00B508B4"/>
    <w:rsid w:val="00B5116E"/>
    <w:rsid w:val="00B51A0E"/>
    <w:rsid w:val="00B52ECD"/>
    <w:rsid w:val="00B5314D"/>
    <w:rsid w:val="00B54ED7"/>
    <w:rsid w:val="00B60443"/>
    <w:rsid w:val="00B60E3E"/>
    <w:rsid w:val="00B61509"/>
    <w:rsid w:val="00B61B58"/>
    <w:rsid w:val="00B62256"/>
    <w:rsid w:val="00B627DB"/>
    <w:rsid w:val="00B631E6"/>
    <w:rsid w:val="00B6457E"/>
    <w:rsid w:val="00B75862"/>
    <w:rsid w:val="00B7694E"/>
    <w:rsid w:val="00B77F7B"/>
    <w:rsid w:val="00B80290"/>
    <w:rsid w:val="00B80386"/>
    <w:rsid w:val="00B81FA0"/>
    <w:rsid w:val="00B82FB1"/>
    <w:rsid w:val="00B83115"/>
    <w:rsid w:val="00B8329A"/>
    <w:rsid w:val="00B83406"/>
    <w:rsid w:val="00B85130"/>
    <w:rsid w:val="00B853C5"/>
    <w:rsid w:val="00B85651"/>
    <w:rsid w:val="00B86928"/>
    <w:rsid w:val="00B90ACC"/>
    <w:rsid w:val="00B9177D"/>
    <w:rsid w:val="00B91A63"/>
    <w:rsid w:val="00B939D6"/>
    <w:rsid w:val="00B93CAE"/>
    <w:rsid w:val="00B95BEA"/>
    <w:rsid w:val="00B960C9"/>
    <w:rsid w:val="00B96A2A"/>
    <w:rsid w:val="00B97889"/>
    <w:rsid w:val="00BA0BB8"/>
    <w:rsid w:val="00BA0BBA"/>
    <w:rsid w:val="00BA0BC1"/>
    <w:rsid w:val="00BA1E83"/>
    <w:rsid w:val="00BA33D2"/>
    <w:rsid w:val="00BA3D87"/>
    <w:rsid w:val="00BA4675"/>
    <w:rsid w:val="00BA469C"/>
    <w:rsid w:val="00BA7735"/>
    <w:rsid w:val="00BB0890"/>
    <w:rsid w:val="00BB0BE6"/>
    <w:rsid w:val="00BB1DA7"/>
    <w:rsid w:val="00BB2226"/>
    <w:rsid w:val="00BB3AEE"/>
    <w:rsid w:val="00BB52B6"/>
    <w:rsid w:val="00BB6038"/>
    <w:rsid w:val="00BB756D"/>
    <w:rsid w:val="00BB7CA6"/>
    <w:rsid w:val="00BC1004"/>
    <w:rsid w:val="00BC4549"/>
    <w:rsid w:val="00BC4CAE"/>
    <w:rsid w:val="00BC542A"/>
    <w:rsid w:val="00BC57C5"/>
    <w:rsid w:val="00BC6025"/>
    <w:rsid w:val="00BC6ABC"/>
    <w:rsid w:val="00BD0797"/>
    <w:rsid w:val="00BD09D9"/>
    <w:rsid w:val="00BD1E91"/>
    <w:rsid w:val="00BD1F08"/>
    <w:rsid w:val="00BD23BA"/>
    <w:rsid w:val="00BD26BA"/>
    <w:rsid w:val="00BD3FB6"/>
    <w:rsid w:val="00BD40F0"/>
    <w:rsid w:val="00BD4774"/>
    <w:rsid w:val="00BD5314"/>
    <w:rsid w:val="00BD544D"/>
    <w:rsid w:val="00BD6475"/>
    <w:rsid w:val="00BD6ED4"/>
    <w:rsid w:val="00BE0669"/>
    <w:rsid w:val="00BE1767"/>
    <w:rsid w:val="00BE318F"/>
    <w:rsid w:val="00BE33C9"/>
    <w:rsid w:val="00BE3555"/>
    <w:rsid w:val="00BE46DD"/>
    <w:rsid w:val="00BE524D"/>
    <w:rsid w:val="00BE70B7"/>
    <w:rsid w:val="00BF0108"/>
    <w:rsid w:val="00BF04ED"/>
    <w:rsid w:val="00BF1CEB"/>
    <w:rsid w:val="00BF1D5A"/>
    <w:rsid w:val="00BF4FF5"/>
    <w:rsid w:val="00BF5165"/>
    <w:rsid w:val="00BF57D1"/>
    <w:rsid w:val="00BF580E"/>
    <w:rsid w:val="00BF64C5"/>
    <w:rsid w:val="00BF669E"/>
    <w:rsid w:val="00BF7443"/>
    <w:rsid w:val="00C00397"/>
    <w:rsid w:val="00C05838"/>
    <w:rsid w:val="00C06F9A"/>
    <w:rsid w:val="00C07D40"/>
    <w:rsid w:val="00C1041F"/>
    <w:rsid w:val="00C10956"/>
    <w:rsid w:val="00C10F8A"/>
    <w:rsid w:val="00C11257"/>
    <w:rsid w:val="00C11398"/>
    <w:rsid w:val="00C11E92"/>
    <w:rsid w:val="00C121EF"/>
    <w:rsid w:val="00C123D9"/>
    <w:rsid w:val="00C12DC6"/>
    <w:rsid w:val="00C15D1B"/>
    <w:rsid w:val="00C15E90"/>
    <w:rsid w:val="00C17321"/>
    <w:rsid w:val="00C201F2"/>
    <w:rsid w:val="00C21F75"/>
    <w:rsid w:val="00C24140"/>
    <w:rsid w:val="00C24F94"/>
    <w:rsid w:val="00C2510B"/>
    <w:rsid w:val="00C2524B"/>
    <w:rsid w:val="00C26612"/>
    <w:rsid w:val="00C310B9"/>
    <w:rsid w:val="00C3412D"/>
    <w:rsid w:val="00C3422C"/>
    <w:rsid w:val="00C34788"/>
    <w:rsid w:val="00C3595A"/>
    <w:rsid w:val="00C37606"/>
    <w:rsid w:val="00C37EAC"/>
    <w:rsid w:val="00C40166"/>
    <w:rsid w:val="00C40207"/>
    <w:rsid w:val="00C402C3"/>
    <w:rsid w:val="00C40FE7"/>
    <w:rsid w:val="00C42BDE"/>
    <w:rsid w:val="00C43CF1"/>
    <w:rsid w:val="00C506AB"/>
    <w:rsid w:val="00C50D2F"/>
    <w:rsid w:val="00C5290E"/>
    <w:rsid w:val="00C52CFC"/>
    <w:rsid w:val="00C5353D"/>
    <w:rsid w:val="00C5502E"/>
    <w:rsid w:val="00C60482"/>
    <w:rsid w:val="00C6052F"/>
    <w:rsid w:val="00C61709"/>
    <w:rsid w:val="00C61B99"/>
    <w:rsid w:val="00C6240E"/>
    <w:rsid w:val="00C6282A"/>
    <w:rsid w:val="00C635C7"/>
    <w:rsid w:val="00C63F7F"/>
    <w:rsid w:val="00C65D5F"/>
    <w:rsid w:val="00C65E2A"/>
    <w:rsid w:val="00C66D60"/>
    <w:rsid w:val="00C70110"/>
    <w:rsid w:val="00C75F42"/>
    <w:rsid w:val="00C7702D"/>
    <w:rsid w:val="00C7792B"/>
    <w:rsid w:val="00C806B4"/>
    <w:rsid w:val="00C80FEC"/>
    <w:rsid w:val="00C81562"/>
    <w:rsid w:val="00C83959"/>
    <w:rsid w:val="00C83D51"/>
    <w:rsid w:val="00C84CD5"/>
    <w:rsid w:val="00C86DFB"/>
    <w:rsid w:val="00C92086"/>
    <w:rsid w:val="00C92AF1"/>
    <w:rsid w:val="00C92FCA"/>
    <w:rsid w:val="00C93569"/>
    <w:rsid w:val="00C93B07"/>
    <w:rsid w:val="00C94545"/>
    <w:rsid w:val="00C95CAF"/>
    <w:rsid w:val="00C95D7C"/>
    <w:rsid w:val="00CA0B13"/>
    <w:rsid w:val="00CA12B2"/>
    <w:rsid w:val="00CA13F5"/>
    <w:rsid w:val="00CA15E0"/>
    <w:rsid w:val="00CA1805"/>
    <w:rsid w:val="00CA2F4D"/>
    <w:rsid w:val="00CA3206"/>
    <w:rsid w:val="00CA45EF"/>
    <w:rsid w:val="00CA4D00"/>
    <w:rsid w:val="00CA5A86"/>
    <w:rsid w:val="00CA6EB3"/>
    <w:rsid w:val="00CB09CB"/>
    <w:rsid w:val="00CB115F"/>
    <w:rsid w:val="00CB1F44"/>
    <w:rsid w:val="00CB377E"/>
    <w:rsid w:val="00CB4CC6"/>
    <w:rsid w:val="00CB58A2"/>
    <w:rsid w:val="00CB7C24"/>
    <w:rsid w:val="00CB7F00"/>
    <w:rsid w:val="00CC0061"/>
    <w:rsid w:val="00CC036D"/>
    <w:rsid w:val="00CC0662"/>
    <w:rsid w:val="00CC1C18"/>
    <w:rsid w:val="00CC1F1C"/>
    <w:rsid w:val="00CC4785"/>
    <w:rsid w:val="00CC4C00"/>
    <w:rsid w:val="00CC61AB"/>
    <w:rsid w:val="00CC62DD"/>
    <w:rsid w:val="00CC7DB4"/>
    <w:rsid w:val="00CC7E9D"/>
    <w:rsid w:val="00CD24D7"/>
    <w:rsid w:val="00CD4837"/>
    <w:rsid w:val="00CD5DC6"/>
    <w:rsid w:val="00CD5EDE"/>
    <w:rsid w:val="00CD7474"/>
    <w:rsid w:val="00CD786B"/>
    <w:rsid w:val="00CE0C89"/>
    <w:rsid w:val="00CE2628"/>
    <w:rsid w:val="00CE2DEE"/>
    <w:rsid w:val="00CE385B"/>
    <w:rsid w:val="00CE3B07"/>
    <w:rsid w:val="00CE4564"/>
    <w:rsid w:val="00CE469A"/>
    <w:rsid w:val="00CE49CC"/>
    <w:rsid w:val="00CE4E90"/>
    <w:rsid w:val="00CE6359"/>
    <w:rsid w:val="00CE7B21"/>
    <w:rsid w:val="00CF1133"/>
    <w:rsid w:val="00CF422A"/>
    <w:rsid w:val="00CF68EA"/>
    <w:rsid w:val="00CF69C9"/>
    <w:rsid w:val="00CF6C08"/>
    <w:rsid w:val="00CF7865"/>
    <w:rsid w:val="00D0193A"/>
    <w:rsid w:val="00D03AC3"/>
    <w:rsid w:val="00D043BC"/>
    <w:rsid w:val="00D04BA3"/>
    <w:rsid w:val="00D05196"/>
    <w:rsid w:val="00D05A02"/>
    <w:rsid w:val="00D06247"/>
    <w:rsid w:val="00D0690C"/>
    <w:rsid w:val="00D06D52"/>
    <w:rsid w:val="00D07D18"/>
    <w:rsid w:val="00D07DA1"/>
    <w:rsid w:val="00D10458"/>
    <w:rsid w:val="00D10D30"/>
    <w:rsid w:val="00D10D49"/>
    <w:rsid w:val="00D11585"/>
    <w:rsid w:val="00D12DD8"/>
    <w:rsid w:val="00D141C3"/>
    <w:rsid w:val="00D15970"/>
    <w:rsid w:val="00D15BAE"/>
    <w:rsid w:val="00D17576"/>
    <w:rsid w:val="00D17BD0"/>
    <w:rsid w:val="00D21297"/>
    <w:rsid w:val="00D254E8"/>
    <w:rsid w:val="00D27A6F"/>
    <w:rsid w:val="00D308B9"/>
    <w:rsid w:val="00D310E6"/>
    <w:rsid w:val="00D31984"/>
    <w:rsid w:val="00D319DD"/>
    <w:rsid w:val="00D31B55"/>
    <w:rsid w:val="00D326DC"/>
    <w:rsid w:val="00D3335A"/>
    <w:rsid w:val="00D36111"/>
    <w:rsid w:val="00D36770"/>
    <w:rsid w:val="00D36C1E"/>
    <w:rsid w:val="00D41AA1"/>
    <w:rsid w:val="00D447FC"/>
    <w:rsid w:val="00D44857"/>
    <w:rsid w:val="00D44F9C"/>
    <w:rsid w:val="00D44FA6"/>
    <w:rsid w:val="00D45098"/>
    <w:rsid w:val="00D505FC"/>
    <w:rsid w:val="00D513DC"/>
    <w:rsid w:val="00D51D3B"/>
    <w:rsid w:val="00D5248E"/>
    <w:rsid w:val="00D54785"/>
    <w:rsid w:val="00D54CBE"/>
    <w:rsid w:val="00D55EEC"/>
    <w:rsid w:val="00D560D2"/>
    <w:rsid w:val="00D569A1"/>
    <w:rsid w:val="00D56B13"/>
    <w:rsid w:val="00D57D61"/>
    <w:rsid w:val="00D57DC2"/>
    <w:rsid w:val="00D60CED"/>
    <w:rsid w:val="00D611F3"/>
    <w:rsid w:val="00D62468"/>
    <w:rsid w:val="00D63981"/>
    <w:rsid w:val="00D63D14"/>
    <w:rsid w:val="00D64D21"/>
    <w:rsid w:val="00D65478"/>
    <w:rsid w:val="00D655A3"/>
    <w:rsid w:val="00D65894"/>
    <w:rsid w:val="00D66A31"/>
    <w:rsid w:val="00D66E97"/>
    <w:rsid w:val="00D6733C"/>
    <w:rsid w:val="00D70657"/>
    <w:rsid w:val="00D715DC"/>
    <w:rsid w:val="00D72D89"/>
    <w:rsid w:val="00D7306E"/>
    <w:rsid w:val="00D74D94"/>
    <w:rsid w:val="00D74F48"/>
    <w:rsid w:val="00D756E3"/>
    <w:rsid w:val="00D77429"/>
    <w:rsid w:val="00D8113A"/>
    <w:rsid w:val="00D8166D"/>
    <w:rsid w:val="00D84E87"/>
    <w:rsid w:val="00D91968"/>
    <w:rsid w:val="00D91A5D"/>
    <w:rsid w:val="00D9314E"/>
    <w:rsid w:val="00D9378F"/>
    <w:rsid w:val="00D939CA"/>
    <w:rsid w:val="00D93C10"/>
    <w:rsid w:val="00D93D09"/>
    <w:rsid w:val="00D96E11"/>
    <w:rsid w:val="00D97042"/>
    <w:rsid w:val="00D97165"/>
    <w:rsid w:val="00D974E5"/>
    <w:rsid w:val="00D978EC"/>
    <w:rsid w:val="00DA17D2"/>
    <w:rsid w:val="00DA2BDB"/>
    <w:rsid w:val="00DA3437"/>
    <w:rsid w:val="00DA3ADB"/>
    <w:rsid w:val="00DA42D1"/>
    <w:rsid w:val="00DA57C1"/>
    <w:rsid w:val="00DA7DE2"/>
    <w:rsid w:val="00DA7E66"/>
    <w:rsid w:val="00DB0B3A"/>
    <w:rsid w:val="00DB1855"/>
    <w:rsid w:val="00DB1D3C"/>
    <w:rsid w:val="00DB328F"/>
    <w:rsid w:val="00DB36A0"/>
    <w:rsid w:val="00DB3768"/>
    <w:rsid w:val="00DB3D6F"/>
    <w:rsid w:val="00DB54A0"/>
    <w:rsid w:val="00DB5791"/>
    <w:rsid w:val="00DB6177"/>
    <w:rsid w:val="00DB622E"/>
    <w:rsid w:val="00DB69AB"/>
    <w:rsid w:val="00DB6F4E"/>
    <w:rsid w:val="00DB74A3"/>
    <w:rsid w:val="00DB7640"/>
    <w:rsid w:val="00DC0382"/>
    <w:rsid w:val="00DC11D5"/>
    <w:rsid w:val="00DC1E37"/>
    <w:rsid w:val="00DC2D51"/>
    <w:rsid w:val="00DC34C8"/>
    <w:rsid w:val="00DC62FF"/>
    <w:rsid w:val="00DC6C3F"/>
    <w:rsid w:val="00DC7B9C"/>
    <w:rsid w:val="00DD054F"/>
    <w:rsid w:val="00DD05EB"/>
    <w:rsid w:val="00DD0806"/>
    <w:rsid w:val="00DD27FF"/>
    <w:rsid w:val="00DD2953"/>
    <w:rsid w:val="00DD2CEF"/>
    <w:rsid w:val="00DD39AA"/>
    <w:rsid w:val="00DD3BE5"/>
    <w:rsid w:val="00DD42D9"/>
    <w:rsid w:val="00DD6429"/>
    <w:rsid w:val="00DD7A6C"/>
    <w:rsid w:val="00DE0D6D"/>
    <w:rsid w:val="00DE1E00"/>
    <w:rsid w:val="00DE2B43"/>
    <w:rsid w:val="00DE3279"/>
    <w:rsid w:val="00DE5447"/>
    <w:rsid w:val="00DE7403"/>
    <w:rsid w:val="00DE7B1A"/>
    <w:rsid w:val="00DF06B3"/>
    <w:rsid w:val="00DF10BF"/>
    <w:rsid w:val="00DF14CD"/>
    <w:rsid w:val="00DF1862"/>
    <w:rsid w:val="00DF2615"/>
    <w:rsid w:val="00DF283B"/>
    <w:rsid w:val="00DF2FFB"/>
    <w:rsid w:val="00DF36DB"/>
    <w:rsid w:val="00DF4F89"/>
    <w:rsid w:val="00DF60C3"/>
    <w:rsid w:val="00E00C2F"/>
    <w:rsid w:val="00E01AEC"/>
    <w:rsid w:val="00E02DE7"/>
    <w:rsid w:val="00E02EE6"/>
    <w:rsid w:val="00E02FFE"/>
    <w:rsid w:val="00E053ED"/>
    <w:rsid w:val="00E0547C"/>
    <w:rsid w:val="00E05B7D"/>
    <w:rsid w:val="00E06983"/>
    <w:rsid w:val="00E069D0"/>
    <w:rsid w:val="00E06AD1"/>
    <w:rsid w:val="00E1041D"/>
    <w:rsid w:val="00E10BE2"/>
    <w:rsid w:val="00E1240F"/>
    <w:rsid w:val="00E12734"/>
    <w:rsid w:val="00E13375"/>
    <w:rsid w:val="00E15440"/>
    <w:rsid w:val="00E176E6"/>
    <w:rsid w:val="00E21303"/>
    <w:rsid w:val="00E21CFD"/>
    <w:rsid w:val="00E22FC3"/>
    <w:rsid w:val="00E233F7"/>
    <w:rsid w:val="00E23811"/>
    <w:rsid w:val="00E241A2"/>
    <w:rsid w:val="00E2636C"/>
    <w:rsid w:val="00E309BA"/>
    <w:rsid w:val="00E31420"/>
    <w:rsid w:val="00E33406"/>
    <w:rsid w:val="00E33545"/>
    <w:rsid w:val="00E337F5"/>
    <w:rsid w:val="00E340A6"/>
    <w:rsid w:val="00E358C7"/>
    <w:rsid w:val="00E36609"/>
    <w:rsid w:val="00E3749E"/>
    <w:rsid w:val="00E37FE2"/>
    <w:rsid w:val="00E40004"/>
    <w:rsid w:val="00E4056D"/>
    <w:rsid w:val="00E40D36"/>
    <w:rsid w:val="00E44AF7"/>
    <w:rsid w:val="00E44C56"/>
    <w:rsid w:val="00E44F28"/>
    <w:rsid w:val="00E4504C"/>
    <w:rsid w:val="00E46F53"/>
    <w:rsid w:val="00E47A58"/>
    <w:rsid w:val="00E502C1"/>
    <w:rsid w:val="00E50ED6"/>
    <w:rsid w:val="00E51256"/>
    <w:rsid w:val="00E51B7C"/>
    <w:rsid w:val="00E521FD"/>
    <w:rsid w:val="00E53087"/>
    <w:rsid w:val="00E53532"/>
    <w:rsid w:val="00E53926"/>
    <w:rsid w:val="00E5413F"/>
    <w:rsid w:val="00E54DA4"/>
    <w:rsid w:val="00E54FA7"/>
    <w:rsid w:val="00E55587"/>
    <w:rsid w:val="00E57F54"/>
    <w:rsid w:val="00E6180B"/>
    <w:rsid w:val="00E63457"/>
    <w:rsid w:val="00E65354"/>
    <w:rsid w:val="00E65F47"/>
    <w:rsid w:val="00E70A29"/>
    <w:rsid w:val="00E70AA0"/>
    <w:rsid w:val="00E70DA9"/>
    <w:rsid w:val="00E70F10"/>
    <w:rsid w:val="00E712CD"/>
    <w:rsid w:val="00E74149"/>
    <w:rsid w:val="00E74919"/>
    <w:rsid w:val="00E7496B"/>
    <w:rsid w:val="00E75991"/>
    <w:rsid w:val="00E7724E"/>
    <w:rsid w:val="00E803B6"/>
    <w:rsid w:val="00E807DA"/>
    <w:rsid w:val="00E82602"/>
    <w:rsid w:val="00E839AF"/>
    <w:rsid w:val="00E852A5"/>
    <w:rsid w:val="00E85531"/>
    <w:rsid w:val="00E869A7"/>
    <w:rsid w:val="00E87B35"/>
    <w:rsid w:val="00E87F6F"/>
    <w:rsid w:val="00E90541"/>
    <w:rsid w:val="00E914A1"/>
    <w:rsid w:val="00E924D6"/>
    <w:rsid w:val="00E93871"/>
    <w:rsid w:val="00E94CF9"/>
    <w:rsid w:val="00E9517B"/>
    <w:rsid w:val="00E96268"/>
    <w:rsid w:val="00E96E4A"/>
    <w:rsid w:val="00E97921"/>
    <w:rsid w:val="00EA03FF"/>
    <w:rsid w:val="00EA1B44"/>
    <w:rsid w:val="00EA269A"/>
    <w:rsid w:val="00EA3884"/>
    <w:rsid w:val="00EA565D"/>
    <w:rsid w:val="00EA6163"/>
    <w:rsid w:val="00EA76C6"/>
    <w:rsid w:val="00EA7B6E"/>
    <w:rsid w:val="00EB0D95"/>
    <w:rsid w:val="00EB39C9"/>
    <w:rsid w:val="00EB692F"/>
    <w:rsid w:val="00EC018E"/>
    <w:rsid w:val="00EC0421"/>
    <w:rsid w:val="00EC0B96"/>
    <w:rsid w:val="00EC2E9E"/>
    <w:rsid w:val="00EC351E"/>
    <w:rsid w:val="00EC352D"/>
    <w:rsid w:val="00EC5036"/>
    <w:rsid w:val="00EC7668"/>
    <w:rsid w:val="00ED02C1"/>
    <w:rsid w:val="00ED1636"/>
    <w:rsid w:val="00ED24A4"/>
    <w:rsid w:val="00ED419E"/>
    <w:rsid w:val="00ED4DEC"/>
    <w:rsid w:val="00ED5CF4"/>
    <w:rsid w:val="00ED68C4"/>
    <w:rsid w:val="00EE4401"/>
    <w:rsid w:val="00EE5EC6"/>
    <w:rsid w:val="00EF0A9C"/>
    <w:rsid w:val="00EF17C0"/>
    <w:rsid w:val="00EF2667"/>
    <w:rsid w:val="00EF2E18"/>
    <w:rsid w:val="00EF4DB7"/>
    <w:rsid w:val="00EF72C2"/>
    <w:rsid w:val="00F0230D"/>
    <w:rsid w:val="00F02E7B"/>
    <w:rsid w:val="00F05DD1"/>
    <w:rsid w:val="00F05FFC"/>
    <w:rsid w:val="00F06652"/>
    <w:rsid w:val="00F11504"/>
    <w:rsid w:val="00F12591"/>
    <w:rsid w:val="00F12950"/>
    <w:rsid w:val="00F1381D"/>
    <w:rsid w:val="00F13F50"/>
    <w:rsid w:val="00F1449E"/>
    <w:rsid w:val="00F16EB1"/>
    <w:rsid w:val="00F20D78"/>
    <w:rsid w:val="00F2225E"/>
    <w:rsid w:val="00F2280A"/>
    <w:rsid w:val="00F2451C"/>
    <w:rsid w:val="00F25979"/>
    <w:rsid w:val="00F2636D"/>
    <w:rsid w:val="00F26478"/>
    <w:rsid w:val="00F26994"/>
    <w:rsid w:val="00F277C2"/>
    <w:rsid w:val="00F2784F"/>
    <w:rsid w:val="00F27932"/>
    <w:rsid w:val="00F30D72"/>
    <w:rsid w:val="00F31F02"/>
    <w:rsid w:val="00F35443"/>
    <w:rsid w:val="00F36562"/>
    <w:rsid w:val="00F37F3A"/>
    <w:rsid w:val="00F40741"/>
    <w:rsid w:val="00F40781"/>
    <w:rsid w:val="00F410BA"/>
    <w:rsid w:val="00F41BE3"/>
    <w:rsid w:val="00F423CE"/>
    <w:rsid w:val="00F42E78"/>
    <w:rsid w:val="00F434F1"/>
    <w:rsid w:val="00F44CE7"/>
    <w:rsid w:val="00F4545C"/>
    <w:rsid w:val="00F51261"/>
    <w:rsid w:val="00F51323"/>
    <w:rsid w:val="00F532AA"/>
    <w:rsid w:val="00F54255"/>
    <w:rsid w:val="00F56513"/>
    <w:rsid w:val="00F56DA5"/>
    <w:rsid w:val="00F64D7B"/>
    <w:rsid w:val="00F65707"/>
    <w:rsid w:val="00F660E4"/>
    <w:rsid w:val="00F66450"/>
    <w:rsid w:val="00F669E5"/>
    <w:rsid w:val="00F66A9A"/>
    <w:rsid w:val="00F677AD"/>
    <w:rsid w:val="00F67927"/>
    <w:rsid w:val="00F7087C"/>
    <w:rsid w:val="00F71096"/>
    <w:rsid w:val="00F71790"/>
    <w:rsid w:val="00F72910"/>
    <w:rsid w:val="00F74458"/>
    <w:rsid w:val="00F76FC7"/>
    <w:rsid w:val="00F778F6"/>
    <w:rsid w:val="00F77982"/>
    <w:rsid w:val="00F80E03"/>
    <w:rsid w:val="00F81DC1"/>
    <w:rsid w:val="00F82A51"/>
    <w:rsid w:val="00F8401E"/>
    <w:rsid w:val="00F879AB"/>
    <w:rsid w:val="00F87D62"/>
    <w:rsid w:val="00F91E88"/>
    <w:rsid w:val="00F92B18"/>
    <w:rsid w:val="00F93B12"/>
    <w:rsid w:val="00F95A85"/>
    <w:rsid w:val="00F960EB"/>
    <w:rsid w:val="00F96A77"/>
    <w:rsid w:val="00F96D7B"/>
    <w:rsid w:val="00FA0682"/>
    <w:rsid w:val="00FA161C"/>
    <w:rsid w:val="00FA200B"/>
    <w:rsid w:val="00FA2991"/>
    <w:rsid w:val="00FA2CB0"/>
    <w:rsid w:val="00FA524B"/>
    <w:rsid w:val="00FA5C13"/>
    <w:rsid w:val="00FA64C0"/>
    <w:rsid w:val="00FA78D4"/>
    <w:rsid w:val="00FA7990"/>
    <w:rsid w:val="00FB21CB"/>
    <w:rsid w:val="00FB41DC"/>
    <w:rsid w:val="00FB525A"/>
    <w:rsid w:val="00FB693E"/>
    <w:rsid w:val="00FB6B13"/>
    <w:rsid w:val="00FC0221"/>
    <w:rsid w:val="00FC312D"/>
    <w:rsid w:val="00FC3A31"/>
    <w:rsid w:val="00FD1045"/>
    <w:rsid w:val="00FD120F"/>
    <w:rsid w:val="00FD1C9E"/>
    <w:rsid w:val="00FD3E68"/>
    <w:rsid w:val="00FD5A03"/>
    <w:rsid w:val="00FD5D8B"/>
    <w:rsid w:val="00FD5E93"/>
    <w:rsid w:val="00FD69B9"/>
    <w:rsid w:val="00FD70AB"/>
    <w:rsid w:val="00FD72BB"/>
    <w:rsid w:val="00FD7444"/>
    <w:rsid w:val="00FE0269"/>
    <w:rsid w:val="00FE09D5"/>
    <w:rsid w:val="00FE2B4C"/>
    <w:rsid w:val="00FE3106"/>
    <w:rsid w:val="00FE3385"/>
    <w:rsid w:val="00FE3881"/>
    <w:rsid w:val="00FE4055"/>
    <w:rsid w:val="00FE444D"/>
    <w:rsid w:val="00FE494A"/>
    <w:rsid w:val="00FE4A07"/>
    <w:rsid w:val="00FE515A"/>
    <w:rsid w:val="00FE6A7F"/>
    <w:rsid w:val="00FE6C8C"/>
    <w:rsid w:val="00FE76D4"/>
    <w:rsid w:val="00FE7FC0"/>
    <w:rsid w:val="00FF05C1"/>
    <w:rsid w:val="00FF1C17"/>
    <w:rsid w:val="00FF2E9A"/>
    <w:rsid w:val="00FF402B"/>
    <w:rsid w:val="00FF4055"/>
    <w:rsid w:val="00FF42FA"/>
    <w:rsid w:val="00FF4AA3"/>
    <w:rsid w:val="00FF7C06"/>
    <w:rsid w:val="46DD22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32"/>
    <w:qFormat/>
    <w:uiPriority w:val="0"/>
    <w:pPr>
      <w:keepNext/>
      <w:keepLines/>
      <w:numPr>
        <w:ilvl w:val="1"/>
        <w:numId w:val="1"/>
      </w:numPr>
      <w:spacing w:before="260" w:after="260" w:line="413" w:lineRule="auto"/>
      <w:outlineLvl w:val="1"/>
    </w:pPr>
    <w:rPr>
      <w:rFonts w:ascii="Arial" w:hAnsi="Arial" w:eastAsia="黑体"/>
      <w:b/>
      <w:bCs/>
      <w:sz w:val="32"/>
      <w:szCs w:val="32"/>
    </w:rPr>
  </w:style>
  <w:style w:type="paragraph" w:styleId="4">
    <w:name w:val="heading 6"/>
    <w:basedOn w:val="1"/>
    <w:next w:val="1"/>
    <w:link w:val="33"/>
    <w:qFormat/>
    <w:uiPriority w:val="0"/>
    <w:pPr>
      <w:keepNext/>
      <w:keepLines/>
      <w:spacing w:before="240" w:after="64" w:line="317" w:lineRule="auto"/>
      <w:outlineLvl w:val="5"/>
    </w:pPr>
    <w:rPr>
      <w:rFonts w:ascii="Cambria" w:hAnsi="Cambria"/>
      <w:b/>
      <w:bCs/>
      <w:sz w:val="24"/>
    </w:rPr>
  </w:style>
  <w:style w:type="character" w:default="1" w:styleId="14">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9"/>
    <w:unhideWhenUsed/>
    <w:qFormat/>
    <w:uiPriority w:val="99"/>
    <w:pPr>
      <w:spacing w:line="240" w:lineRule="atLeast"/>
    </w:pPr>
    <w:rPr>
      <w:b/>
      <w:bCs/>
      <w:szCs w:val="20"/>
    </w:rPr>
  </w:style>
  <w:style w:type="paragraph" w:styleId="6">
    <w:name w:val="annotation text"/>
    <w:basedOn w:val="1"/>
    <w:link w:val="28"/>
    <w:semiHidden/>
    <w:qFormat/>
    <w:uiPriority w:val="99"/>
    <w:pPr>
      <w:jc w:val="left"/>
    </w:pPr>
  </w:style>
  <w:style w:type="paragraph" w:styleId="7">
    <w:name w:val="Document Map"/>
    <w:basedOn w:val="1"/>
    <w:link w:val="20"/>
    <w:qFormat/>
    <w:uiPriority w:val="0"/>
    <w:rPr>
      <w:rFonts w:ascii="宋体"/>
      <w:sz w:val="18"/>
      <w:szCs w:val="18"/>
    </w:rPr>
  </w:style>
  <w:style w:type="paragraph" w:styleId="8">
    <w:name w:val="Body Text Indent"/>
    <w:basedOn w:val="1"/>
    <w:link w:val="23"/>
    <w:qFormat/>
    <w:uiPriority w:val="0"/>
    <w:pPr>
      <w:ind w:firstLine="540"/>
    </w:pPr>
    <w:rPr>
      <w:szCs w:val="20"/>
    </w:rPr>
  </w:style>
  <w:style w:type="paragraph" w:styleId="9">
    <w:name w:val="Balloon Text"/>
    <w:basedOn w:val="1"/>
    <w:link w:val="27"/>
    <w:semiHidden/>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paragraph" w:styleId="13">
    <w:name w:val="Title"/>
    <w:basedOn w:val="1"/>
    <w:next w:val="1"/>
    <w:link w:val="21"/>
    <w:qFormat/>
    <w:uiPriority w:val="0"/>
    <w:pPr>
      <w:spacing w:before="120"/>
      <w:jc w:val="center"/>
      <w:outlineLvl w:val="0"/>
    </w:pPr>
    <w:rPr>
      <w:rFonts w:ascii="Cambria" w:hAnsi="Cambria" w:eastAsia="方正小标宋简体"/>
      <w:b/>
      <w:bCs/>
      <w:sz w:val="44"/>
      <w:szCs w:val="32"/>
    </w:rPr>
  </w:style>
  <w:style w:type="character" w:styleId="15">
    <w:name w:val="page number"/>
    <w:basedOn w:val="14"/>
    <w:qFormat/>
    <w:uiPriority w:val="0"/>
  </w:style>
  <w:style w:type="character" w:styleId="16">
    <w:name w:val="Hyperlink"/>
    <w:basedOn w:val="14"/>
    <w:uiPriority w:val="0"/>
    <w:rPr>
      <w:color w:val="0000FF"/>
      <w:u w:val="single"/>
    </w:rPr>
  </w:style>
  <w:style w:type="character" w:styleId="17">
    <w:name w:val="annotation reference"/>
    <w:basedOn w:val="14"/>
    <w:semiHidden/>
    <w:qFormat/>
    <w:uiPriority w:val="99"/>
    <w:rPr>
      <w:sz w:val="21"/>
      <w:szCs w:val="21"/>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文档结构图 Char"/>
    <w:basedOn w:val="14"/>
    <w:link w:val="7"/>
    <w:uiPriority w:val="0"/>
    <w:rPr>
      <w:rFonts w:ascii="宋体" w:eastAsia="宋体"/>
      <w:kern w:val="2"/>
      <w:sz w:val="18"/>
      <w:szCs w:val="18"/>
      <w:lang w:val="en-US" w:eastAsia="zh-CN" w:bidi="ar-SA"/>
    </w:rPr>
  </w:style>
  <w:style w:type="character" w:customStyle="1" w:styleId="21">
    <w:name w:val="标题 Char"/>
    <w:basedOn w:val="14"/>
    <w:link w:val="13"/>
    <w:qFormat/>
    <w:uiPriority w:val="0"/>
    <w:rPr>
      <w:rFonts w:ascii="Cambria" w:hAnsi="Cambria" w:eastAsia="方正小标宋简体"/>
      <w:b/>
      <w:bCs/>
      <w:kern w:val="2"/>
      <w:sz w:val="44"/>
      <w:szCs w:val="32"/>
      <w:lang w:val="en-US" w:eastAsia="zh-CN" w:bidi="ar-SA"/>
    </w:rPr>
  </w:style>
  <w:style w:type="character" w:customStyle="1" w:styleId="22">
    <w:name w:val="页脚 Char"/>
    <w:basedOn w:val="14"/>
    <w:link w:val="10"/>
    <w:qFormat/>
    <w:uiPriority w:val="99"/>
    <w:rPr>
      <w:kern w:val="2"/>
      <w:sz w:val="18"/>
      <w:szCs w:val="18"/>
    </w:rPr>
  </w:style>
  <w:style w:type="character" w:customStyle="1" w:styleId="23">
    <w:name w:val="正文文本缩进 Char"/>
    <w:basedOn w:val="14"/>
    <w:link w:val="8"/>
    <w:qFormat/>
    <w:uiPriority w:val="0"/>
    <w:rPr>
      <w:kern w:val="2"/>
      <w:sz w:val="21"/>
    </w:rPr>
  </w:style>
  <w:style w:type="paragraph" w:customStyle="1" w:styleId="24">
    <w:name w:val="样式 标题 2 + 行距: 1.5 倍行距"/>
    <w:basedOn w:val="3"/>
    <w:qFormat/>
    <w:uiPriority w:val="0"/>
    <w:pPr>
      <w:autoSpaceDE w:val="0"/>
      <w:autoSpaceDN w:val="0"/>
      <w:adjustRightInd w:val="0"/>
      <w:spacing w:before="160" w:after="160" w:line="360" w:lineRule="auto"/>
      <w:textAlignment w:val="baseline"/>
    </w:pPr>
    <w:rPr>
      <w:rFonts w:eastAsia="宋体" w:cs="宋体"/>
      <w:kern w:val="0"/>
      <w:sz w:val="28"/>
      <w:szCs w:val="20"/>
    </w:rPr>
  </w:style>
  <w:style w:type="paragraph" w:customStyle="1" w:styleId="25">
    <w:name w:val="Char Char Char Char Char Char Char Char Char Char Char Char Char Char Char Char Char Char Char Char Char Char Char Char Char Char Char Char"/>
    <w:basedOn w:val="1"/>
    <w:qFormat/>
    <w:uiPriority w:val="0"/>
    <w:rPr>
      <w:szCs w:val="20"/>
    </w:rPr>
  </w:style>
  <w:style w:type="character" w:customStyle="1" w:styleId="26">
    <w:name w:val="页眉 Char"/>
    <w:basedOn w:val="14"/>
    <w:link w:val="11"/>
    <w:uiPriority w:val="99"/>
    <w:rPr>
      <w:kern w:val="2"/>
      <w:sz w:val="18"/>
      <w:szCs w:val="18"/>
    </w:rPr>
  </w:style>
  <w:style w:type="character" w:customStyle="1" w:styleId="27">
    <w:name w:val="批注框文本 Char"/>
    <w:basedOn w:val="14"/>
    <w:link w:val="9"/>
    <w:semiHidden/>
    <w:qFormat/>
    <w:uiPriority w:val="99"/>
    <w:rPr>
      <w:kern w:val="2"/>
      <w:sz w:val="18"/>
      <w:szCs w:val="18"/>
    </w:rPr>
  </w:style>
  <w:style w:type="character" w:customStyle="1" w:styleId="28">
    <w:name w:val="批注文字 Char"/>
    <w:basedOn w:val="14"/>
    <w:link w:val="6"/>
    <w:semiHidden/>
    <w:qFormat/>
    <w:uiPriority w:val="99"/>
    <w:rPr>
      <w:kern w:val="2"/>
      <w:sz w:val="21"/>
      <w:szCs w:val="24"/>
    </w:rPr>
  </w:style>
  <w:style w:type="character" w:customStyle="1" w:styleId="29">
    <w:name w:val="批注主题 Char"/>
    <w:basedOn w:val="28"/>
    <w:link w:val="5"/>
    <w:qFormat/>
    <w:uiPriority w:val="99"/>
    <w:rPr>
      <w:b/>
      <w:bCs/>
      <w:kern w:val="2"/>
      <w:sz w:val="21"/>
      <w:szCs w:val="24"/>
    </w:rPr>
  </w:style>
  <w:style w:type="character" w:customStyle="1" w:styleId="30">
    <w:name w:val="标题 Char1"/>
    <w:basedOn w:val="14"/>
    <w:uiPriority w:val="10"/>
    <w:rPr>
      <w:rFonts w:ascii="Cambria" w:hAnsi="Cambria" w:cs="Times New Roman"/>
      <w:b/>
      <w:bCs/>
      <w:kern w:val="2"/>
      <w:sz w:val="32"/>
      <w:szCs w:val="32"/>
    </w:rPr>
  </w:style>
  <w:style w:type="character" w:customStyle="1" w:styleId="31">
    <w:name w:val="标题 1 Char"/>
    <w:basedOn w:val="14"/>
    <w:link w:val="2"/>
    <w:uiPriority w:val="0"/>
    <w:rPr>
      <w:b/>
      <w:bCs/>
      <w:kern w:val="44"/>
      <w:sz w:val="44"/>
      <w:szCs w:val="44"/>
    </w:rPr>
  </w:style>
  <w:style w:type="character" w:customStyle="1" w:styleId="32">
    <w:name w:val="标题 2 Char"/>
    <w:basedOn w:val="14"/>
    <w:link w:val="3"/>
    <w:uiPriority w:val="0"/>
    <w:rPr>
      <w:rFonts w:ascii="Arial" w:hAnsi="Arial" w:eastAsia="黑体"/>
      <w:b/>
      <w:bCs/>
      <w:kern w:val="2"/>
      <w:sz w:val="32"/>
      <w:szCs w:val="32"/>
    </w:rPr>
  </w:style>
  <w:style w:type="character" w:customStyle="1" w:styleId="33">
    <w:name w:val="标题 6 Char"/>
    <w:basedOn w:val="14"/>
    <w:link w:val="4"/>
    <w:uiPriority w:val="0"/>
    <w:rPr>
      <w:rFonts w:ascii="Cambria" w:hAnsi="Cambria"/>
      <w:b/>
      <w:bCs/>
      <w:kern w:val="2"/>
      <w:sz w:val="24"/>
      <w:szCs w:val="24"/>
    </w:rPr>
  </w:style>
  <w:style w:type="character" w:customStyle="1" w:styleId="34">
    <w:name w:val="文档结构图 Char1"/>
    <w:basedOn w:val="14"/>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1EB4E5-C974-416D-B42A-F7FE44A0D092}">
  <ds:schemaRefs/>
</ds:datastoreItem>
</file>

<file path=docProps/app.xml><?xml version="1.0" encoding="utf-8"?>
<Properties xmlns="http://schemas.openxmlformats.org/officeDocument/2006/extended-properties" xmlns:vt="http://schemas.openxmlformats.org/officeDocument/2006/docPropsVTypes">
  <Template>Normal</Template>
  <Pages>27</Pages>
  <Words>1436</Words>
  <Characters>8186</Characters>
  <Lines>68</Lines>
  <Paragraphs>19</Paragraphs>
  <TotalTime>0</TotalTime>
  <ScaleCrop>false</ScaleCrop>
  <LinksUpToDate>false</LinksUpToDate>
  <CharactersWithSpaces>9603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2017-01-16T08:29:00Z</dcterms:created>
  <dc:creator>雨林木风</dc:creator>
  <cp:lastModifiedBy>~错觉~</cp:lastModifiedBy>
  <cp:lastPrinted>2017-01-13T02:46:00Z</cp:lastPrinted>
  <dcterms:modified xsi:type="dcterms:W3CDTF">2018-01-25T06:03:03Z</dcterms:modified>
  <dc:title>北京市科学技术奖申报推荐书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