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3D2" w:rsidRPr="005F03D2" w:rsidRDefault="00044A87" w:rsidP="00044A87">
      <w:pPr>
        <w:widowControl/>
        <w:shd w:val="clear" w:color="auto" w:fill="FFFFFF"/>
        <w:spacing w:before="100" w:beforeAutospacing="1" w:after="100" w:afterAutospacing="1" w:line="480" w:lineRule="atLeast"/>
        <w:jc w:val="center"/>
        <w:rPr>
          <w:rFonts w:ascii="微软雅黑" w:eastAsia="微软雅黑" w:hAnsi="微软雅黑" w:cs="宋体"/>
          <w:color w:val="4B4B4B"/>
          <w:kern w:val="0"/>
          <w:sz w:val="24"/>
          <w:szCs w:val="24"/>
        </w:rPr>
      </w:pPr>
      <w:r w:rsidRPr="00044A87">
        <w:rPr>
          <w:rFonts w:ascii="微软雅黑" w:eastAsia="微软雅黑" w:hAnsi="微软雅黑" w:cs="宋体" w:hint="eastAsia"/>
          <w:b/>
          <w:bCs/>
          <w:color w:val="4B4B4B"/>
          <w:kern w:val="36"/>
          <w:sz w:val="30"/>
          <w:szCs w:val="30"/>
        </w:rPr>
        <w:t>关于申报2020年度教育部人文社会科学研究专项(中国特色社会主义理论体系研究)的通知</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各</w:t>
      </w:r>
      <w:r w:rsidR="00044A87" w:rsidRPr="00044A87">
        <w:rPr>
          <w:rFonts w:asciiTheme="minorEastAsia" w:hAnsiTheme="minorEastAsia" w:cs="宋体" w:hint="eastAsia"/>
          <w:color w:val="4B4B4B"/>
          <w:kern w:val="0"/>
          <w:sz w:val="24"/>
          <w:szCs w:val="24"/>
        </w:rPr>
        <w:t>学院</w:t>
      </w:r>
      <w:r w:rsidRPr="00044A87">
        <w:rPr>
          <w:rFonts w:asciiTheme="minorEastAsia" w:hAnsiTheme="minorEastAsia" w:cs="宋体" w:hint="eastAsia"/>
          <w:color w:val="4B4B4B"/>
          <w:kern w:val="0"/>
          <w:sz w:val="24"/>
          <w:szCs w:val="24"/>
        </w:rPr>
        <w:t>：</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为深入学习贯彻习近平新时代中国特色社会主义思想和党的十九大精神，进一步推进中国特色社会主义理论体系研究，继续设立教育部人文社会科学研究专项任务项目（中国特色社会主义理论体系研究），项目的组织实施工作由教育部高等学校社会科学发展研究中心（以下简称“社科中心”）负责。为做好2020年度专项任务项目申报工作，现将有关事项通知如下：</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b/>
          <w:bCs/>
          <w:color w:val="4B4B4B"/>
          <w:kern w:val="0"/>
          <w:sz w:val="24"/>
          <w:szCs w:val="24"/>
        </w:rPr>
        <w:t xml:space="preserve">　　一、课题范围及资助额度</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2020年度，本专项任务项目的选题重点是学习研究阐释习近平新时代中国特色社会主义思想和党的十九大精神，研究宣传中国共产党革命精神。申请者要紧紧围绕研究重点开展研究，坚持以重大理论和现实问题为主攻方向，根据课题指南（见附件）的总体要求，结合自身的研究基础和学术专长，认真凝练研究课题进行申报。研究课题名称应表述规范、准确、简洁。</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本专项任务项目所属学科门类为“马克思主义/思想政治教育”。每个立项课题资助经费为8-10万元。</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b/>
          <w:bCs/>
          <w:color w:val="4B4B4B"/>
          <w:kern w:val="0"/>
          <w:sz w:val="24"/>
          <w:szCs w:val="24"/>
        </w:rPr>
        <w:t xml:space="preserve">　　二、研究周期及成果要求</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1.项目研究周期为2年。</w:t>
      </w:r>
    </w:p>
    <w:p w:rsidR="005F03D2" w:rsidRPr="00044A87" w:rsidRDefault="005F03D2" w:rsidP="00044A87">
      <w:pPr>
        <w:widowControl/>
        <w:shd w:val="clear" w:color="auto" w:fill="FFFFFF"/>
        <w:spacing w:line="360" w:lineRule="auto"/>
        <w:jc w:val="left"/>
        <w:rPr>
          <w:rFonts w:asciiTheme="minorEastAsia" w:hAnsiTheme="minorEastAsia" w:cs="宋体"/>
          <w:b/>
          <w:color w:val="4B4B4B"/>
          <w:kern w:val="0"/>
          <w:sz w:val="24"/>
          <w:szCs w:val="24"/>
        </w:rPr>
      </w:pPr>
      <w:r w:rsidRPr="00044A87">
        <w:rPr>
          <w:rFonts w:asciiTheme="minorEastAsia" w:hAnsiTheme="minorEastAsia" w:cs="宋体" w:hint="eastAsia"/>
          <w:color w:val="4B4B4B"/>
          <w:kern w:val="0"/>
          <w:sz w:val="24"/>
          <w:szCs w:val="24"/>
        </w:rPr>
        <w:t xml:space="preserve">　</w:t>
      </w:r>
      <w:r w:rsidRPr="00044A87">
        <w:rPr>
          <w:rFonts w:asciiTheme="minorEastAsia" w:hAnsiTheme="minorEastAsia" w:cs="宋体" w:hint="eastAsia"/>
          <w:b/>
          <w:color w:val="4B4B4B"/>
          <w:kern w:val="0"/>
          <w:sz w:val="24"/>
          <w:szCs w:val="24"/>
        </w:rPr>
        <w:t xml:space="preserve">　2.最终成果为：（1）在中央主要报刊发表理论文章；（2）在核心期刊发表学术理论文章；（3）调研咨询报告，有省部级以上部门的采纳证明；（4）学术理论专著。</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b/>
          <w:bCs/>
          <w:color w:val="4B4B4B"/>
          <w:kern w:val="0"/>
          <w:sz w:val="24"/>
          <w:szCs w:val="24"/>
        </w:rPr>
        <w:t xml:space="preserve">　　三、申报条件</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1.本专项任务项目</w:t>
      </w:r>
      <w:proofErr w:type="gramStart"/>
      <w:r w:rsidRPr="00044A87">
        <w:rPr>
          <w:rFonts w:asciiTheme="minorEastAsia" w:hAnsiTheme="minorEastAsia" w:cs="宋体" w:hint="eastAsia"/>
          <w:color w:val="4B4B4B"/>
          <w:kern w:val="0"/>
          <w:sz w:val="24"/>
          <w:szCs w:val="24"/>
        </w:rPr>
        <w:t>限全国</w:t>
      </w:r>
      <w:proofErr w:type="gramEnd"/>
      <w:r w:rsidRPr="00044A87">
        <w:rPr>
          <w:rFonts w:asciiTheme="minorEastAsia" w:hAnsiTheme="minorEastAsia" w:cs="宋体" w:hint="eastAsia"/>
          <w:color w:val="4B4B4B"/>
          <w:kern w:val="0"/>
          <w:sz w:val="24"/>
          <w:szCs w:val="24"/>
        </w:rPr>
        <w:t>普通高等学校申报。</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2.申请者必须能够实际从事研究工作并真正承担和负责组织项目的实施；每个申请者限报1项，所列课题组成员必须征得本人同意并签字，否则视为违规申报。</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lastRenderedPageBreak/>
        <w:t xml:space="preserve">　　3.申请者除符合《教育部人文社会科学研究项目管理办法》的相关规定外，应为具有中级以上（含中级）职称的在编在岗教师或党务政工干部，能够作为项目主持人担负实质性研究工作。</w:t>
      </w:r>
    </w:p>
    <w:p w:rsidR="005F03D2" w:rsidRPr="00044A87" w:rsidRDefault="005F03D2" w:rsidP="00044A87">
      <w:pPr>
        <w:widowControl/>
        <w:shd w:val="clear" w:color="auto" w:fill="FFFFFF"/>
        <w:spacing w:line="360" w:lineRule="auto"/>
        <w:jc w:val="left"/>
        <w:rPr>
          <w:rFonts w:asciiTheme="minorEastAsia" w:hAnsiTheme="minorEastAsia" w:cs="宋体"/>
          <w:b/>
          <w:color w:val="4B4B4B"/>
          <w:kern w:val="0"/>
          <w:sz w:val="24"/>
          <w:szCs w:val="24"/>
        </w:rPr>
      </w:pPr>
      <w:r w:rsidRPr="00044A87">
        <w:rPr>
          <w:rFonts w:asciiTheme="minorEastAsia" w:hAnsiTheme="minorEastAsia" w:cs="宋体" w:hint="eastAsia"/>
          <w:color w:val="4B4B4B"/>
          <w:kern w:val="0"/>
          <w:sz w:val="24"/>
          <w:szCs w:val="24"/>
        </w:rPr>
        <w:t xml:space="preserve">　　</w:t>
      </w:r>
      <w:r w:rsidRPr="00044A87">
        <w:rPr>
          <w:rFonts w:asciiTheme="minorEastAsia" w:hAnsiTheme="minorEastAsia" w:cs="宋体" w:hint="eastAsia"/>
          <w:b/>
          <w:color w:val="4B4B4B"/>
          <w:kern w:val="0"/>
          <w:sz w:val="24"/>
          <w:szCs w:val="24"/>
        </w:rPr>
        <w:t>4.有以下情况之一者不得申报本次项目：</w:t>
      </w:r>
    </w:p>
    <w:p w:rsidR="005F03D2" w:rsidRPr="00044A87" w:rsidRDefault="005F03D2" w:rsidP="00044A87">
      <w:pPr>
        <w:widowControl/>
        <w:shd w:val="clear" w:color="auto" w:fill="FFFFFF"/>
        <w:spacing w:line="360" w:lineRule="auto"/>
        <w:jc w:val="left"/>
        <w:rPr>
          <w:rFonts w:asciiTheme="minorEastAsia" w:hAnsiTheme="minorEastAsia" w:cs="宋体"/>
          <w:b/>
          <w:color w:val="4B4B4B"/>
          <w:kern w:val="0"/>
          <w:sz w:val="24"/>
          <w:szCs w:val="24"/>
        </w:rPr>
      </w:pPr>
      <w:r w:rsidRPr="00044A87">
        <w:rPr>
          <w:rFonts w:asciiTheme="minorEastAsia" w:hAnsiTheme="minorEastAsia" w:cs="宋体" w:hint="eastAsia"/>
          <w:b/>
          <w:color w:val="4B4B4B"/>
          <w:kern w:val="0"/>
          <w:sz w:val="24"/>
          <w:szCs w:val="24"/>
        </w:rPr>
        <w:t xml:space="preserve">　　（1）在</w:t>
      </w:r>
      <w:proofErr w:type="gramStart"/>
      <w:r w:rsidRPr="00044A87">
        <w:rPr>
          <w:rFonts w:asciiTheme="minorEastAsia" w:hAnsiTheme="minorEastAsia" w:cs="宋体" w:hint="eastAsia"/>
          <w:b/>
          <w:color w:val="4B4B4B"/>
          <w:kern w:val="0"/>
          <w:sz w:val="24"/>
          <w:szCs w:val="24"/>
        </w:rPr>
        <w:t>研</w:t>
      </w:r>
      <w:proofErr w:type="gramEnd"/>
      <w:r w:rsidRPr="00044A87">
        <w:rPr>
          <w:rFonts w:asciiTheme="minorEastAsia" w:hAnsiTheme="minorEastAsia" w:cs="宋体" w:hint="eastAsia"/>
          <w:b/>
          <w:color w:val="4B4B4B"/>
          <w:kern w:val="0"/>
          <w:sz w:val="24"/>
          <w:szCs w:val="24"/>
        </w:rPr>
        <w:t>的教育部人文社会科学研究各类项目负责人；</w:t>
      </w:r>
    </w:p>
    <w:p w:rsidR="005F03D2" w:rsidRPr="00044A87" w:rsidRDefault="005F03D2" w:rsidP="00044A87">
      <w:pPr>
        <w:widowControl/>
        <w:shd w:val="clear" w:color="auto" w:fill="FFFFFF"/>
        <w:spacing w:line="360" w:lineRule="auto"/>
        <w:jc w:val="left"/>
        <w:rPr>
          <w:rFonts w:asciiTheme="minorEastAsia" w:hAnsiTheme="minorEastAsia" w:cs="宋体"/>
          <w:b/>
          <w:color w:val="4B4B4B"/>
          <w:kern w:val="0"/>
          <w:sz w:val="24"/>
          <w:szCs w:val="24"/>
        </w:rPr>
      </w:pPr>
      <w:r w:rsidRPr="00044A87">
        <w:rPr>
          <w:rFonts w:asciiTheme="minorEastAsia" w:hAnsiTheme="minorEastAsia" w:cs="宋体" w:hint="eastAsia"/>
          <w:b/>
          <w:color w:val="4B4B4B"/>
          <w:kern w:val="0"/>
          <w:sz w:val="24"/>
          <w:szCs w:val="24"/>
        </w:rPr>
        <w:t xml:space="preserve">　　（2）所主持的教育部人文社会科学研究项目自2016年（含）以来因各种原因被撤销者；</w:t>
      </w:r>
    </w:p>
    <w:p w:rsidR="005F03D2" w:rsidRPr="00044A87" w:rsidRDefault="005F03D2" w:rsidP="00044A87">
      <w:pPr>
        <w:widowControl/>
        <w:shd w:val="clear" w:color="auto" w:fill="FFFFFF"/>
        <w:spacing w:line="360" w:lineRule="auto"/>
        <w:jc w:val="left"/>
        <w:rPr>
          <w:rFonts w:asciiTheme="minorEastAsia" w:hAnsiTheme="minorEastAsia" w:cs="宋体"/>
          <w:b/>
          <w:color w:val="4B4B4B"/>
          <w:kern w:val="0"/>
          <w:sz w:val="24"/>
          <w:szCs w:val="24"/>
        </w:rPr>
      </w:pPr>
      <w:r w:rsidRPr="00044A87">
        <w:rPr>
          <w:rFonts w:asciiTheme="minorEastAsia" w:hAnsiTheme="minorEastAsia" w:cs="宋体" w:hint="eastAsia"/>
          <w:b/>
          <w:color w:val="4B4B4B"/>
          <w:kern w:val="0"/>
          <w:sz w:val="24"/>
          <w:szCs w:val="24"/>
        </w:rPr>
        <w:t xml:space="preserve">　　（3）在</w:t>
      </w:r>
      <w:proofErr w:type="gramStart"/>
      <w:r w:rsidRPr="00044A87">
        <w:rPr>
          <w:rFonts w:asciiTheme="minorEastAsia" w:hAnsiTheme="minorEastAsia" w:cs="宋体" w:hint="eastAsia"/>
          <w:b/>
          <w:color w:val="4B4B4B"/>
          <w:kern w:val="0"/>
          <w:sz w:val="24"/>
          <w:szCs w:val="24"/>
        </w:rPr>
        <w:t>研</w:t>
      </w:r>
      <w:proofErr w:type="gramEnd"/>
      <w:r w:rsidRPr="00044A87">
        <w:rPr>
          <w:rFonts w:asciiTheme="minorEastAsia" w:hAnsiTheme="minorEastAsia" w:cs="宋体" w:hint="eastAsia"/>
          <w:b/>
          <w:color w:val="4B4B4B"/>
          <w:kern w:val="0"/>
          <w:sz w:val="24"/>
          <w:szCs w:val="24"/>
        </w:rPr>
        <w:t>的国家社科基金各类项目、国家自然科学基金各类项目负责人，以上项目若</w:t>
      </w:r>
      <w:proofErr w:type="gramStart"/>
      <w:r w:rsidRPr="00044A87">
        <w:rPr>
          <w:rFonts w:asciiTheme="minorEastAsia" w:hAnsiTheme="minorEastAsia" w:cs="宋体" w:hint="eastAsia"/>
          <w:b/>
          <w:color w:val="4B4B4B"/>
          <w:kern w:val="0"/>
          <w:sz w:val="24"/>
          <w:szCs w:val="24"/>
        </w:rPr>
        <w:t>已结项需附</w:t>
      </w:r>
      <w:proofErr w:type="gramEnd"/>
      <w:r w:rsidRPr="00044A87">
        <w:rPr>
          <w:rFonts w:asciiTheme="minorEastAsia" w:hAnsiTheme="minorEastAsia" w:cs="宋体" w:hint="eastAsia"/>
          <w:b/>
          <w:color w:val="4B4B4B"/>
          <w:kern w:val="0"/>
          <w:sz w:val="24"/>
          <w:szCs w:val="24"/>
        </w:rPr>
        <w:t>相关证明；</w:t>
      </w:r>
    </w:p>
    <w:p w:rsidR="005F03D2" w:rsidRPr="00044A87" w:rsidRDefault="005F03D2" w:rsidP="00044A87">
      <w:pPr>
        <w:widowControl/>
        <w:shd w:val="clear" w:color="auto" w:fill="FFFFFF"/>
        <w:spacing w:line="360" w:lineRule="auto"/>
        <w:jc w:val="left"/>
        <w:rPr>
          <w:rFonts w:asciiTheme="minorEastAsia" w:hAnsiTheme="minorEastAsia" w:cs="宋体"/>
          <w:b/>
          <w:color w:val="4B4B4B"/>
          <w:kern w:val="0"/>
          <w:sz w:val="24"/>
          <w:szCs w:val="24"/>
        </w:rPr>
      </w:pPr>
      <w:r w:rsidRPr="00044A87">
        <w:rPr>
          <w:rFonts w:asciiTheme="minorEastAsia" w:hAnsiTheme="minorEastAsia" w:cs="宋体" w:hint="eastAsia"/>
          <w:b/>
          <w:color w:val="4B4B4B"/>
          <w:kern w:val="0"/>
          <w:sz w:val="24"/>
          <w:szCs w:val="24"/>
        </w:rPr>
        <w:t xml:space="preserve">　　（4）连续两年（指2018、2019年度）申请一般项目（含专项任务项目）未获资助的申请人，暂停2020年度申报资格。</w:t>
      </w:r>
    </w:p>
    <w:p w:rsidR="005F03D2" w:rsidRPr="00044A87" w:rsidRDefault="005F03D2" w:rsidP="00044A87">
      <w:pPr>
        <w:widowControl/>
        <w:shd w:val="clear" w:color="auto" w:fill="FFFFFF"/>
        <w:spacing w:line="360" w:lineRule="auto"/>
        <w:jc w:val="left"/>
        <w:rPr>
          <w:rFonts w:asciiTheme="minorEastAsia" w:hAnsiTheme="minorEastAsia" w:cs="宋体"/>
          <w:b/>
          <w:color w:val="4B4B4B"/>
          <w:kern w:val="0"/>
          <w:sz w:val="24"/>
          <w:szCs w:val="24"/>
        </w:rPr>
      </w:pPr>
      <w:r w:rsidRPr="00044A87">
        <w:rPr>
          <w:rFonts w:asciiTheme="minorEastAsia" w:hAnsiTheme="minorEastAsia" w:cs="宋体" w:hint="eastAsia"/>
          <w:b/>
          <w:color w:val="4B4B4B"/>
          <w:kern w:val="0"/>
          <w:sz w:val="24"/>
          <w:szCs w:val="24"/>
        </w:rPr>
        <w:t xml:space="preserve">　　（5）申请2020年度教育部人文社会科学研究一般项目其他类别项目者。</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b/>
          <w:bCs/>
          <w:color w:val="4B4B4B"/>
          <w:kern w:val="0"/>
          <w:sz w:val="24"/>
          <w:szCs w:val="24"/>
        </w:rPr>
        <w:t xml:space="preserve">　　四、申报办法及程序</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1.本专项任务项目以高校为单位集中申报，不受理个人申报。</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2.本专项任务项目采取网上申报方式。</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3.教育部人文社会科学研究管理平台项目申报系统（以下简称申报系统）为本次项目申报平台，请及时关注教育部社科司主页（www.moe.gov.cn/s78/A13/），网络申报办法和流程以该系统为准。</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4.自2019年8月27日开始受理项目网上申报。申请者可登录申报系统下载《申请评审书》，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5.项目经费按照《高等学校哲学社会科学繁荣计划专项资金管理办法》（</w:t>
      </w:r>
      <w:proofErr w:type="gramStart"/>
      <w:r w:rsidRPr="00044A87">
        <w:rPr>
          <w:rFonts w:asciiTheme="minorEastAsia" w:hAnsiTheme="minorEastAsia" w:cs="宋体" w:hint="eastAsia"/>
          <w:color w:val="4B4B4B"/>
          <w:kern w:val="0"/>
          <w:sz w:val="24"/>
          <w:szCs w:val="24"/>
        </w:rPr>
        <w:t>财教〔2016〕</w:t>
      </w:r>
      <w:proofErr w:type="gramEnd"/>
      <w:r w:rsidRPr="00044A87">
        <w:rPr>
          <w:rFonts w:asciiTheme="minorEastAsia" w:hAnsiTheme="minorEastAsia" w:cs="宋体" w:hint="eastAsia"/>
          <w:color w:val="4B4B4B"/>
          <w:kern w:val="0"/>
          <w:sz w:val="24"/>
          <w:szCs w:val="24"/>
        </w:rPr>
        <w:t>317号），实行严格规范的预决算管理。申请者应在研究期限内，根据实际需求准确</w:t>
      </w:r>
      <w:proofErr w:type="gramStart"/>
      <w:r w:rsidRPr="00044A87">
        <w:rPr>
          <w:rFonts w:asciiTheme="minorEastAsia" w:hAnsiTheme="minorEastAsia" w:cs="宋体" w:hint="eastAsia"/>
          <w:color w:val="4B4B4B"/>
          <w:kern w:val="0"/>
          <w:sz w:val="24"/>
          <w:szCs w:val="24"/>
        </w:rPr>
        <w:t>测算总</w:t>
      </w:r>
      <w:proofErr w:type="gramEnd"/>
      <w:r w:rsidRPr="00044A87">
        <w:rPr>
          <w:rFonts w:asciiTheme="minorEastAsia" w:hAnsiTheme="minorEastAsia" w:cs="宋体" w:hint="eastAsia"/>
          <w:color w:val="4B4B4B"/>
          <w:kern w:val="0"/>
          <w:sz w:val="24"/>
          <w:szCs w:val="24"/>
        </w:rPr>
        <w:t>经费预算，合理</w:t>
      </w:r>
      <w:proofErr w:type="gramStart"/>
      <w:r w:rsidRPr="00044A87">
        <w:rPr>
          <w:rFonts w:asciiTheme="minorEastAsia" w:hAnsiTheme="minorEastAsia" w:cs="宋体" w:hint="eastAsia"/>
          <w:color w:val="4B4B4B"/>
          <w:kern w:val="0"/>
          <w:sz w:val="24"/>
          <w:szCs w:val="24"/>
        </w:rPr>
        <w:t>分配分</w:t>
      </w:r>
      <w:proofErr w:type="gramEnd"/>
      <w:r w:rsidRPr="00044A87">
        <w:rPr>
          <w:rFonts w:asciiTheme="minorEastAsia" w:hAnsiTheme="minorEastAsia" w:cs="宋体" w:hint="eastAsia"/>
          <w:color w:val="4B4B4B"/>
          <w:kern w:val="0"/>
          <w:sz w:val="24"/>
          <w:szCs w:val="24"/>
        </w:rPr>
        <w:t>年度经费预算。经费预算合理性作为评审的重要内容，不切实际的经费预算将影响专家评审结果。</w:t>
      </w:r>
    </w:p>
    <w:p w:rsidR="005F03D2" w:rsidRPr="00044A87" w:rsidRDefault="005F03D2" w:rsidP="00044A87">
      <w:pPr>
        <w:widowControl/>
        <w:shd w:val="clear" w:color="auto" w:fill="FFFFFF"/>
        <w:spacing w:line="360" w:lineRule="auto"/>
        <w:jc w:val="left"/>
        <w:rPr>
          <w:rFonts w:asciiTheme="minorEastAsia" w:hAnsiTheme="minorEastAsia" w:cs="宋体"/>
          <w:b/>
          <w:color w:val="4B4B4B"/>
          <w:kern w:val="0"/>
          <w:sz w:val="24"/>
          <w:szCs w:val="24"/>
        </w:rPr>
      </w:pPr>
      <w:r w:rsidRPr="00044A87">
        <w:rPr>
          <w:rFonts w:asciiTheme="minorEastAsia" w:hAnsiTheme="minorEastAsia" w:cs="宋体" w:hint="eastAsia"/>
          <w:b/>
          <w:color w:val="4B4B4B"/>
          <w:kern w:val="0"/>
          <w:sz w:val="24"/>
          <w:szCs w:val="24"/>
        </w:rPr>
        <w:t xml:space="preserve">　　</w:t>
      </w:r>
      <w:r w:rsidR="00044A87" w:rsidRPr="00044A87">
        <w:rPr>
          <w:rFonts w:asciiTheme="minorEastAsia" w:hAnsiTheme="minorEastAsia" w:cs="宋体" w:hint="eastAsia"/>
          <w:b/>
          <w:color w:val="4B4B4B"/>
          <w:kern w:val="0"/>
          <w:sz w:val="24"/>
          <w:szCs w:val="24"/>
        </w:rPr>
        <w:t>6</w:t>
      </w:r>
      <w:r w:rsidRPr="00044A87">
        <w:rPr>
          <w:rFonts w:asciiTheme="minorEastAsia" w:hAnsiTheme="minorEastAsia" w:cs="宋体" w:hint="eastAsia"/>
          <w:b/>
          <w:color w:val="4B4B4B"/>
          <w:kern w:val="0"/>
          <w:sz w:val="24"/>
          <w:szCs w:val="24"/>
        </w:rPr>
        <w:t>.</w:t>
      </w:r>
      <w:r w:rsidR="00044A87" w:rsidRPr="00044A87">
        <w:rPr>
          <w:rFonts w:asciiTheme="minorEastAsia" w:hAnsiTheme="minorEastAsia" w:cs="宋体" w:hint="eastAsia"/>
          <w:b/>
          <w:color w:val="4B4B4B"/>
          <w:kern w:val="0"/>
          <w:sz w:val="24"/>
          <w:szCs w:val="24"/>
        </w:rPr>
        <w:t>请于</w:t>
      </w:r>
      <w:r w:rsidRPr="00044A87">
        <w:rPr>
          <w:rFonts w:asciiTheme="minorEastAsia" w:hAnsiTheme="minorEastAsia" w:cs="宋体" w:hint="eastAsia"/>
          <w:b/>
          <w:color w:val="4B4B4B"/>
          <w:kern w:val="0"/>
          <w:sz w:val="24"/>
          <w:szCs w:val="24"/>
        </w:rPr>
        <w:t>2019年9月2</w:t>
      </w:r>
      <w:r w:rsidR="00044A87" w:rsidRPr="00044A87">
        <w:rPr>
          <w:rFonts w:asciiTheme="minorEastAsia" w:hAnsiTheme="minorEastAsia" w:cs="宋体" w:hint="eastAsia"/>
          <w:b/>
          <w:color w:val="4B4B4B"/>
          <w:kern w:val="0"/>
          <w:sz w:val="24"/>
          <w:szCs w:val="24"/>
        </w:rPr>
        <w:t>5</w:t>
      </w:r>
      <w:r w:rsidRPr="00044A87">
        <w:rPr>
          <w:rFonts w:asciiTheme="minorEastAsia" w:hAnsiTheme="minorEastAsia" w:cs="宋体" w:hint="eastAsia"/>
          <w:b/>
          <w:color w:val="4B4B4B"/>
          <w:kern w:val="0"/>
          <w:sz w:val="24"/>
          <w:szCs w:val="24"/>
        </w:rPr>
        <w:t>日</w:t>
      </w:r>
      <w:r w:rsidR="00044A87" w:rsidRPr="00044A87">
        <w:rPr>
          <w:rFonts w:asciiTheme="minorEastAsia" w:hAnsiTheme="minorEastAsia" w:cs="宋体" w:hint="eastAsia"/>
          <w:b/>
          <w:color w:val="4B4B4B"/>
          <w:kern w:val="0"/>
          <w:sz w:val="24"/>
          <w:szCs w:val="24"/>
        </w:rPr>
        <w:t>前在线填报，9月27日前学校审核提交</w:t>
      </w:r>
      <w:r w:rsidRPr="00044A87">
        <w:rPr>
          <w:rFonts w:asciiTheme="minorEastAsia" w:hAnsiTheme="minorEastAsia" w:cs="宋体" w:hint="eastAsia"/>
          <w:b/>
          <w:color w:val="4B4B4B"/>
          <w:kern w:val="0"/>
          <w:sz w:val="24"/>
          <w:szCs w:val="24"/>
        </w:rPr>
        <w:t>。</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b/>
          <w:bCs/>
          <w:color w:val="4B4B4B"/>
          <w:kern w:val="0"/>
          <w:sz w:val="24"/>
          <w:szCs w:val="24"/>
        </w:rPr>
        <w:t xml:space="preserve">　　五、其他要求</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lastRenderedPageBreak/>
        <w:t xml:space="preserve">　　1.申请者应认真阅</w:t>
      </w:r>
      <w:proofErr w:type="gramStart"/>
      <w:r w:rsidRPr="00044A87">
        <w:rPr>
          <w:rFonts w:asciiTheme="minorEastAsia" w:hAnsiTheme="minorEastAsia" w:cs="宋体" w:hint="eastAsia"/>
          <w:color w:val="4B4B4B"/>
          <w:kern w:val="0"/>
          <w:sz w:val="24"/>
          <w:szCs w:val="24"/>
        </w:rPr>
        <w:t>研</w:t>
      </w:r>
      <w:proofErr w:type="gramEnd"/>
      <w:r w:rsidRPr="00044A87">
        <w:rPr>
          <w:rFonts w:asciiTheme="minorEastAsia" w:hAnsiTheme="minorEastAsia" w:cs="宋体" w:hint="eastAsia"/>
          <w:color w:val="4B4B4B"/>
          <w:kern w:val="0"/>
          <w:sz w:val="24"/>
          <w:szCs w:val="24"/>
        </w:rPr>
        <w:t>该通知的有关要求，提高申报质量。</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2.本次项目评审采取匿名方式。为保证评审的公平公正，《申请评审书》B表中不得出现申请者姓名、所在学校等有关信息，否则按作废处理。</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3.申请者应如实填报材料，确保无知识产权争议。凡存在弄虚作假、抄袭剽窃等行为的，一经查实即取消三年申请资格。</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申报系统联系方式：010-62510667、15313766307、15313766308;信箱：xmsb@sinoss.net。</w:t>
      </w:r>
    </w:p>
    <w:p w:rsidR="005F03D2" w:rsidRPr="00044A87" w:rsidRDefault="005F03D2" w:rsidP="00044A87">
      <w:pPr>
        <w:widowControl/>
        <w:shd w:val="clear" w:color="auto" w:fill="FFFFFF"/>
        <w:spacing w:line="360" w:lineRule="auto"/>
        <w:jc w:val="lef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 xml:space="preserve">　　附件：</w:t>
      </w:r>
      <w:hyperlink r:id="rId5" w:tgtFrame="_blank" w:history="1">
        <w:r w:rsidRPr="00044A87">
          <w:rPr>
            <w:rFonts w:asciiTheme="minorEastAsia" w:hAnsiTheme="minorEastAsia" w:cs="宋体" w:hint="eastAsia"/>
            <w:color w:val="0000FF"/>
            <w:kern w:val="0"/>
            <w:sz w:val="24"/>
            <w:szCs w:val="24"/>
          </w:rPr>
          <w:t>2020年度教育部人文社会科学研究专项任务项目（中国特色社会主义理论体系研究）课题指南</w:t>
        </w:r>
      </w:hyperlink>
    </w:p>
    <w:p w:rsidR="005F03D2" w:rsidRPr="00044A87" w:rsidRDefault="00044A87" w:rsidP="00044A87">
      <w:pPr>
        <w:widowControl/>
        <w:shd w:val="clear" w:color="auto" w:fill="FFFFFF"/>
        <w:spacing w:line="360" w:lineRule="auto"/>
        <w:jc w:val="right"/>
        <w:rPr>
          <w:rFonts w:asciiTheme="minorEastAsia" w:hAnsiTheme="minorEastAsia" w:cs="宋体"/>
          <w:color w:val="4B4B4B"/>
          <w:kern w:val="0"/>
          <w:sz w:val="24"/>
          <w:szCs w:val="24"/>
        </w:rPr>
      </w:pPr>
      <w:r>
        <w:rPr>
          <w:rFonts w:asciiTheme="minorEastAsia" w:hAnsiTheme="minorEastAsia" w:cs="宋体" w:hint="eastAsia"/>
          <w:color w:val="4B4B4B"/>
          <w:kern w:val="0"/>
          <w:sz w:val="24"/>
          <w:szCs w:val="24"/>
        </w:rPr>
        <w:t>科学技术处</w:t>
      </w:r>
    </w:p>
    <w:p w:rsidR="005F03D2" w:rsidRPr="00044A87" w:rsidRDefault="005F03D2" w:rsidP="00044A87">
      <w:pPr>
        <w:widowControl/>
        <w:shd w:val="clear" w:color="auto" w:fill="FFFFFF"/>
        <w:spacing w:line="360" w:lineRule="auto"/>
        <w:jc w:val="right"/>
        <w:rPr>
          <w:rFonts w:asciiTheme="minorEastAsia" w:hAnsiTheme="minorEastAsia" w:cs="宋体"/>
          <w:color w:val="4B4B4B"/>
          <w:kern w:val="0"/>
          <w:sz w:val="24"/>
          <w:szCs w:val="24"/>
        </w:rPr>
      </w:pPr>
      <w:r w:rsidRPr="00044A87">
        <w:rPr>
          <w:rFonts w:asciiTheme="minorEastAsia" w:hAnsiTheme="minorEastAsia" w:cs="宋体" w:hint="eastAsia"/>
          <w:color w:val="4B4B4B"/>
          <w:kern w:val="0"/>
          <w:sz w:val="24"/>
          <w:szCs w:val="24"/>
        </w:rPr>
        <w:t>2019年8月2</w:t>
      </w:r>
      <w:r w:rsidR="00044A87">
        <w:rPr>
          <w:rFonts w:asciiTheme="minorEastAsia" w:hAnsiTheme="minorEastAsia" w:cs="宋体" w:hint="eastAsia"/>
          <w:color w:val="4B4B4B"/>
          <w:kern w:val="0"/>
          <w:sz w:val="24"/>
          <w:szCs w:val="24"/>
        </w:rPr>
        <w:t>6</w:t>
      </w:r>
      <w:bookmarkStart w:id="0" w:name="_GoBack"/>
      <w:bookmarkEnd w:id="0"/>
      <w:r w:rsidRPr="00044A87">
        <w:rPr>
          <w:rFonts w:asciiTheme="minorEastAsia" w:hAnsiTheme="minorEastAsia" w:cs="宋体" w:hint="eastAsia"/>
          <w:color w:val="4B4B4B"/>
          <w:kern w:val="0"/>
          <w:sz w:val="24"/>
          <w:szCs w:val="24"/>
        </w:rPr>
        <w:t>日</w:t>
      </w:r>
    </w:p>
    <w:p w:rsidR="00D51497" w:rsidRPr="005F03D2" w:rsidRDefault="00D51497"/>
    <w:sectPr w:rsidR="00D51497" w:rsidRPr="005F03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3D2"/>
    <w:rsid w:val="00044A87"/>
    <w:rsid w:val="005F03D2"/>
    <w:rsid w:val="00D51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F03D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F03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37242">
      <w:bodyDiv w:val="1"/>
      <w:marLeft w:val="0"/>
      <w:marRight w:val="0"/>
      <w:marTop w:val="0"/>
      <w:marBottom w:val="0"/>
      <w:divBdr>
        <w:top w:val="none" w:sz="0" w:space="0" w:color="auto"/>
        <w:left w:val="none" w:sz="0" w:space="0" w:color="auto"/>
        <w:bottom w:val="none" w:sz="0" w:space="0" w:color="auto"/>
        <w:right w:val="none" w:sz="0" w:space="0" w:color="auto"/>
      </w:divBdr>
      <w:divsChild>
        <w:div w:id="1171485748">
          <w:marLeft w:val="0"/>
          <w:marRight w:val="0"/>
          <w:marTop w:val="0"/>
          <w:marBottom w:val="0"/>
          <w:divBdr>
            <w:top w:val="none" w:sz="0" w:space="0" w:color="auto"/>
            <w:left w:val="none" w:sz="0" w:space="0" w:color="auto"/>
            <w:bottom w:val="none" w:sz="0" w:space="0" w:color="auto"/>
            <w:right w:val="none" w:sz="0" w:space="0" w:color="auto"/>
          </w:divBdr>
          <w:divsChild>
            <w:div w:id="285740448">
              <w:marLeft w:val="0"/>
              <w:marRight w:val="0"/>
              <w:marTop w:val="0"/>
              <w:marBottom w:val="0"/>
              <w:divBdr>
                <w:top w:val="none" w:sz="0" w:space="0" w:color="auto"/>
                <w:left w:val="none" w:sz="0" w:space="0" w:color="auto"/>
                <w:bottom w:val="none" w:sz="0" w:space="0" w:color="auto"/>
                <w:right w:val="none" w:sz="0" w:space="0" w:color="auto"/>
              </w:divBdr>
              <w:divsChild>
                <w:div w:id="641884577">
                  <w:marLeft w:val="0"/>
                  <w:marRight w:val="0"/>
                  <w:marTop w:val="0"/>
                  <w:marBottom w:val="0"/>
                  <w:divBdr>
                    <w:top w:val="single" w:sz="6" w:space="31" w:color="A4A4A4"/>
                    <w:left w:val="single" w:sz="6" w:space="31" w:color="A4A4A4"/>
                    <w:bottom w:val="single" w:sz="6" w:space="15" w:color="A4A4A4"/>
                    <w:right w:val="single" w:sz="6" w:space="31" w:color="A4A4A4"/>
                  </w:divBdr>
                  <w:divsChild>
                    <w:div w:id="30489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e.gov.cn/s78/A13/A13_gggs/A13_sjhj/201908/W020190823811915554009.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280</Words>
  <Characters>1601</Characters>
  <Application>Microsoft Office Word</Application>
  <DocSecurity>0</DocSecurity>
  <Lines>13</Lines>
  <Paragraphs>3</Paragraphs>
  <ScaleCrop>false</ScaleCrop>
  <Company>中国石油大学（北京）</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webuser</dc:creator>
  <cp:lastModifiedBy>webuser</cp:lastModifiedBy>
  <cp:revision>2</cp:revision>
  <dcterms:created xsi:type="dcterms:W3CDTF">2019-08-26T01:10:00Z</dcterms:created>
  <dcterms:modified xsi:type="dcterms:W3CDTF">2019-08-26T02:49:00Z</dcterms:modified>
</cp:coreProperties>
</file>