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BA90D" w14:textId="77777777" w:rsidR="00EC026E" w:rsidRDefault="00CF0908">
      <w:pPr>
        <w:spacing w:line="360" w:lineRule="auto"/>
        <w:jc w:val="center"/>
        <w:rPr>
          <w:rFonts w:ascii="黑体" w:eastAsia="黑体" w:hAnsi="黑体" w:cs="黑体"/>
          <w:sz w:val="30"/>
          <w:szCs w:val="30"/>
        </w:rPr>
      </w:pPr>
      <w:r>
        <w:rPr>
          <w:rFonts w:ascii="黑体" w:eastAsia="黑体" w:hAnsi="黑体" w:cs="黑体" w:hint="eastAsia"/>
          <w:sz w:val="30"/>
          <w:szCs w:val="30"/>
        </w:rPr>
        <w:t>“气固反应器过程强化机理研究”</w:t>
      </w:r>
    </w:p>
    <w:p w14:paraId="0DC3B34F" w14:textId="77777777" w:rsidR="00EC026E" w:rsidRDefault="00CF0908">
      <w:pPr>
        <w:spacing w:line="360" w:lineRule="auto"/>
        <w:jc w:val="center"/>
        <w:rPr>
          <w:rFonts w:ascii="黑体" w:eastAsia="黑体" w:hAnsi="黑体" w:cs="黑体"/>
          <w:sz w:val="30"/>
          <w:szCs w:val="30"/>
        </w:rPr>
      </w:pPr>
      <w:r>
        <w:rPr>
          <w:rFonts w:ascii="黑体" w:eastAsia="黑体" w:hAnsi="黑体" w:cs="黑体" w:hint="eastAsia"/>
          <w:sz w:val="30"/>
          <w:szCs w:val="30"/>
        </w:rPr>
        <w:t>项目成果报奖公示</w:t>
      </w:r>
    </w:p>
    <w:p w14:paraId="21CBE2A0" w14:textId="77777777" w:rsidR="00EC026E" w:rsidRDefault="00CF0908">
      <w:pPr>
        <w:spacing w:line="360" w:lineRule="auto"/>
        <w:rPr>
          <w:rFonts w:ascii="Times New Roman" w:eastAsia="仿宋" w:hAnsi="Times New Roman" w:cs="Times New Roman"/>
          <w:sz w:val="30"/>
          <w:szCs w:val="30"/>
        </w:rPr>
      </w:pPr>
      <w:r>
        <w:rPr>
          <w:rFonts w:ascii="Times New Roman" w:eastAsia="仿宋" w:hAnsi="Times New Roman" w:cs="Times New Roman"/>
          <w:b/>
          <w:bCs/>
          <w:sz w:val="30"/>
          <w:szCs w:val="30"/>
        </w:rPr>
        <w:t>申报奖励：</w:t>
      </w:r>
      <w:r>
        <w:rPr>
          <w:rFonts w:ascii="Times New Roman" w:eastAsia="仿宋" w:hAnsi="Times New Roman" w:cs="Times New Roman"/>
          <w:sz w:val="30"/>
          <w:szCs w:val="30"/>
        </w:rPr>
        <w:t>2</w:t>
      </w:r>
      <w:r>
        <w:rPr>
          <w:rFonts w:ascii="Times New Roman" w:eastAsia="仿宋" w:hAnsi="Times New Roman" w:cs="Times New Roman" w:hint="eastAsia"/>
          <w:sz w:val="30"/>
          <w:szCs w:val="30"/>
        </w:rPr>
        <w:t>02</w:t>
      </w:r>
      <w:r>
        <w:rPr>
          <w:rFonts w:ascii="Times New Roman" w:eastAsia="仿宋" w:hAnsi="Times New Roman" w:cs="Times New Roman" w:hint="eastAsia"/>
          <w:sz w:val="30"/>
          <w:szCs w:val="30"/>
        </w:rPr>
        <w:t>6</w:t>
      </w:r>
      <w:r>
        <w:rPr>
          <w:rFonts w:ascii="Times New Roman" w:eastAsia="仿宋" w:hAnsi="Times New Roman" w:cs="Times New Roman" w:hint="eastAsia"/>
          <w:sz w:val="30"/>
          <w:szCs w:val="30"/>
        </w:rPr>
        <w:t>年度中国颗粒学会自然科学奖</w:t>
      </w:r>
      <w:r>
        <w:rPr>
          <w:rFonts w:ascii="Times New Roman" w:eastAsia="仿宋" w:hAnsi="Times New Roman" w:cs="Times New Roman" w:hint="eastAsia"/>
          <w:sz w:val="30"/>
          <w:szCs w:val="30"/>
        </w:rPr>
        <w:t>一等奖</w:t>
      </w:r>
    </w:p>
    <w:p w14:paraId="5D3C0751" w14:textId="77777777" w:rsidR="00EC026E" w:rsidRDefault="00CF0908">
      <w:pPr>
        <w:spacing w:line="360" w:lineRule="auto"/>
        <w:rPr>
          <w:rFonts w:ascii="Times New Roman" w:eastAsia="仿宋" w:hAnsi="Times New Roman" w:cs="Times New Roman"/>
          <w:sz w:val="30"/>
          <w:szCs w:val="30"/>
        </w:rPr>
      </w:pPr>
      <w:r>
        <w:rPr>
          <w:rFonts w:ascii="Times New Roman" w:eastAsia="仿宋" w:hAnsi="Times New Roman" w:cs="Times New Roman"/>
          <w:b/>
          <w:bCs/>
          <w:sz w:val="30"/>
          <w:szCs w:val="30"/>
        </w:rPr>
        <w:t>项目名称：</w:t>
      </w:r>
      <w:r>
        <w:rPr>
          <w:rFonts w:ascii="Times New Roman" w:eastAsia="仿宋" w:hAnsi="Times New Roman" w:cs="Times New Roman" w:hint="eastAsia"/>
          <w:sz w:val="30"/>
          <w:szCs w:val="30"/>
        </w:rPr>
        <w:t>气固反应器过程强化机理研究</w:t>
      </w:r>
    </w:p>
    <w:p w14:paraId="3B26A31B" w14:textId="77777777" w:rsidR="00EC026E" w:rsidRDefault="00CF0908">
      <w:pPr>
        <w:spacing w:line="360" w:lineRule="auto"/>
        <w:rPr>
          <w:rFonts w:ascii="Times New Roman" w:eastAsia="仿宋" w:hAnsi="Times New Roman" w:cs="Times New Roman"/>
          <w:sz w:val="30"/>
          <w:szCs w:val="30"/>
        </w:rPr>
      </w:pPr>
      <w:r>
        <w:rPr>
          <w:rFonts w:ascii="Times New Roman" w:eastAsia="仿宋" w:hAnsi="Times New Roman" w:cs="Times New Roman"/>
          <w:b/>
          <w:bCs/>
          <w:sz w:val="30"/>
          <w:szCs w:val="30"/>
        </w:rPr>
        <w:t>完成人：</w:t>
      </w:r>
      <w:r>
        <w:rPr>
          <w:rFonts w:ascii="Times New Roman" w:eastAsia="仿宋" w:hAnsi="Times New Roman" w:cs="Times New Roman" w:hint="eastAsia"/>
          <w:sz w:val="30"/>
          <w:szCs w:val="30"/>
        </w:rPr>
        <w:t>吴峰、王军武、车馨心、杜加丽、张令杰、</w:t>
      </w:r>
      <w:r>
        <w:rPr>
          <w:rFonts w:ascii="Times New Roman" w:eastAsia="仿宋" w:hAnsi="Times New Roman" w:cs="Times New Roman" w:hint="eastAsia"/>
          <w:sz w:val="30"/>
          <w:szCs w:val="30"/>
        </w:rPr>
        <w:t>许留云、</w:t>
      </w:r>
      <w:r>
        <w:rPr>
          <w:rFonts w:ascii="Times New Roman" w:eastAsia="仿宋" w:hAnsi="Times New Roman" w:cs="Times New Roman" w:hint="eastAsia"/>
          <w:sz w:val="30"/>
          <w:szCs w:val="30"/>
        </w:rPr>
        <w:t>马晓迅</w:t>
      </w:r>
    </w:p>
    <w:p w14:paraId="3EA6E486" w14:textId="77777777" w:rsidR="00EC026E" w:rsidRDefault="00CF0908">
      <w:pPr>
        <w:spacing w:line="360" w:lineRule="auto"/>
        <w:rPr>
          <w:rFonts w:ascii="Times New Roman" w:eastAsia="仿宋" w:hAnsi="Times New Roman" w:cs="Times New Roman"/>
          <w:sz w:val="30"/>
          <w:szCs w:val="30"/>
        </w:rPr>
      </w:pPr>
      <w:r>
        <w:rPr>
          <w:rFonts w:ascii="Times New Roman" w:eastAsia="仿宋" w:hAnsi="Times New Roman" w:cs="Times New Roman"/>
          <w:b/>
          <w:bCs/>
          <w:sz w:val="30"/>
          <w:szCs w:val="30"/>
        </w:rPr>
        <w:t>单位：</w:t>
      </w:r>
      <w:r>
        <w:rPr>
          <w:rFonts w:ascii="Times New Roman" w:eastAsia="仿宋" w:hAnsi="Times New Roman" w:cs="Times New Roman"/>
          <w:sz w:val="30"/>
          <w:szCs w:val="30"/>
        </w:rPr>
        <w:t>西北大学</w:t>
      </w:r>
      <w:r>
        <w:rPr>
          <w:rFonts w:ascii="Times New Roman" w:eastAsia="仿宋" w:hAnsi="Times New Roman" w:cs="Times New Roman" w:hint="eastAsia"/>
          <w:sz w:val="30"/>
          <w:szCs w:val="30"/>
        </w:rPr>
        <w:t>、中国石油大学（北京）</w:t>
      </w:r>
      <w:r>
        <w:rPr>
          <w:rFonts w:ascii="Times New Roman" w:eastAsia="仿宋" w:hAnsi="Times New Roman" w:cs="Times New Roman" w:hint="eastAsia"/>
          <w:sz w:val="30"/>
          <w:szCs w:val="30"/>
        </w:rPr>
        <w:t>、</w:t>
      </w:r>
      <w:r>
        <w:rPr>
          <w:rFonts w:ascii="Times New Roman" w:eastAsia="仿宋" w:hAnsi="Times New Roman" w:cs="Times New Roman" w:hint="eastAsia"/>
          <w:sz w:val="30"/>
          <w:szCs w:val="30"/>
        </w:rPr>
        <w:t>延安大学</w:t>
      </w:r>
    </w:p>
    <w:p w14:paraId="3301E22E" w14:textId="635C466E" w:rsidR="00EC026E" w:rsidRDefault="00CF0908">
      <w:pPr>
        <w:spacing w:line="360" w:lineRule="auto"/>
        <w:rPr>
          <w:rFonts w:ascii="Times New Roman" w:eastAsia="仿宋" w:hAnsi="Times New Roman" w:cs="Times New Roman"/>
          <w:sz w:val="30"/>
          <w:szCs w:val="30"/>
        </w:rPr>
      </w:pPr>
      <w:r>
        <w:rPr>
          <w:rFonts w:ascii="Times New Roman" w:eastAsia="仿宋" w:hAnsi="Times New Roman" w:cs="Times New Roman" w:hint="eastAsia"/>
          <w:b/>
          <w:bCs/>
          <w:sz w:val="30"/>
          <w:szCs w:val="30"/>
        </w:rPr>
        <w:t>公式日期：</w:t>
      </w:r>
      <w:r>
        <w:rPr>
          <w:rFonts w:ascii="Times New Roman" w:eastAsia="仿宋" w:hAnsi="Times New Roman" w:cs="Times New Roman" w:hint="eastAsia"/>
          <w:sz w:val="30"/>
          <w:szCs w:val="30"/>
        </w:rPr>
        <w:t>按照</w:t>
      </w:r>
      <w:r>
        <w:rPr>
          <w:rFonts w:ascii="Times New Roman" w:eastAsia="仿宋" w:hAnsi="Times New Roman" w:cs="Times New Roman"/>
          <w:sz w:val="30"/>
          <w:szCs w:val="30"/>
        </w:rPr>
        <w:t>202</w:t>
      </w:r>
      <w:r>
        <w:rPr>
          <w:rFonts w:ascii="Times New Roman" w:eastAsia="仿宋" w:hAnsi="Times New Roman" w:cs="Times New Roman" w:hint="eastAsia"/>
          <w:sz w:val="30"/>
          <w:szCs w:val="30"/>
        </w:rPr>
        <w:t>6</w:t>
      </w:r>
      <w:r>
        <w:rPr>
          <w:rFonts w:ascii="Times New Roman" w:eastAsia="仿宋" w:hAnsi="Times New Roman" w:cs="Times New Roman"/>
          <w:sz w:val="30"/>
          <w:szCs w:val="30"/>
        </w:rPr>
        <w:t>年度中国颗粒学会自然科学奖奖励申报要求，</w:t>
      </w:r>
      <w:r>
        <w:rPr>
          <w:rFonts w:ascii="Times New Roman" w:eastAsia="仿宋" w:hAnsi="Times New Roman" w:cs="Times New Roman" w:hint="eastAsia"/>
          <w:sz w:val="30"/>
          <w:szCs w:val="30"/>
        </w:rPr>
        <w:t>公示期不少于</w:t>
      </w:r>
      <w:r>
        <w:rPr>
          <w:rFonts w:ascii="Times New Roman" w:eastAsia="仿宋" w:hAnsi="Times New Roman" w:cs="Times New Roman" w:hint="eastAsia"/>
          <w:sz w:val="30"/>
          <w:szCs w:val="30"/>
        </w:rPr>
        <w:t>5</w:t>
      </w:r>
      <w:r>
        <w:rPr>
          <w:rFonts w:ascii="Times New Roman" w:eastAsia="仿宋" w:hAnsi="Times New Roman" w:cs="Times New Roman" w:hint="eastAsia"/>
          <w:sz w:val="30"/>
          <w:szCs w:val="30"/>
        </w:rPr>
        <w:t>个工作日。</w:t>
      </w:r>
      <w:r>
        <w:rPr>
          <w:rFonts w:ascii="Times New Roman" w:eastAsia="仿宋" w:hAnsi="Times New Roman" w:cs="Times New Roman"/>
          <w:sz w:val="30"/>
          <w:szCs w:val="30"/>
        </w:rPr>
        <w:t>项目申报的所有完成人所在单位</w:t>
      </w:r>
      <w:r>
        <w:rPr>
          <w:rFonts w:ascii="Times New Roman" w:eastAsia="仿宋" w:hAnsi="Times New Roman" w:cs="Times New Roman" w:hint="eastAsia"/>
          <w:sz w:val="30"/>
          <w:szCs w:val="30"/>
        </w:rPr>
        <w:t>于</w:t>
      </w:r>
      <w:r>
        <w:rPr>
          <w:rFonts w:ascii="Times New Roman" w:eastAsia="仿宋" w:hAnsi="Times New Roman" w:cs="Times New Roman" w:hint="eastAsia"/>
          <w:sz w:val="30"/>
          <w:szCs w:val="30"/>
          <w:highlight w:val="yellow"/>
        </w:rPr>
        <w:t>3</w:t>
      </w:r>
      <w:r>
        <w:rPr>
          <w:rFonts w:ascii="Times New Roman" w:eastAsia="仿宋" w:hAnsi="Times New Roman" w:cs="Times New Roman"/>
          <w:sz w:val="30"/>
          <w:szCs w:val="30"/>
          <w:highlight w:val="yellow"/>
        </w:rPr>
        <w:t>月</w:t>
      </w:r>
      <w:r>
        <w:rPr>
          <w:rFonts w:ascii="Times New Roman" w:eastAsia="仿宋" w:hAnsi="Times New Roman" w:cs="Times New Roman" w:hint="eastAsia"/>
          <w:sz w:val="30"/>
          <w:szCs w:val="30"/>
          <w:highlight w:val="yellow"/>
        </w:rPr>
        <w:t>2</w:t>
      </w:r>
      <w:r>
        <w:rPr>
          <w:rFonts w:ascii="Times New Roman" w:eastAsia="仿宋" w:hAnsi="Times New Roman" w:cs="Times New Roman"/>
          <w:sz w:val="30"/>
          <w:szCs w:val="30"/>
          <w:highlight w:val="yellow"/>
        </w:rPr>
        <w:t>5</w:t>
      </w:r>
      <w:r>
        <w:rPr>
          <w:rFonts w:ascii="Times New Roman" w:eastAsia="仿宋" w:hAnsi="Times New Roman" w:cs="Times New Roman"/>
          <w:sz w:val="30"/>
          <w:szCs w:val="30"/>
          <w:highlight w:val="yellow"/>
        </w:rPr>
        <w:t>日</w:t>
      </w:r>
      <w:r>
        <w:rPr>
          <w:rFonts w:ascii="Times New Roman" w:eastAsia="仿宋" w:hAnsi="Times New Roman" w:cs="Times New Roman"/>
          <w:sz w:val="30"/>
          <w:szCs w:val="30"/>
          <w:highlight w:val="yellow"/>
        </w:rPr>
        <w:t>——4</w:t>
      </w:r>
      <w:r>
        <w:rPr>
          <w:rFonts w:ascii="Times New Roman" w:eastAsia="仿宋" w:hAnsi="Times New Roman" w:cs="Times New Roman"/>
          <w:sz w:val="30"/>
          <w:szCs w:val="30"/>
          <w:highlight w:val="yellow"/>
        </w:rPr>
        <w:t>月</w:t>
      </w:r>
      <w:r>
        <w:rPr>
          <w:rFonts w:ascii="Times New Roman" w:eastAsia="仿宋" w:hAnsi="Times New Roman" w:cs="Times New Roman" w:hint="eastAsia"/>
          <w:sz w:val="30"/>
          <w:szCs w:val="30"/>
          <w:highlight w:val="yellow"/>
        </w:rPr>
        <w:t>1</w:t>
      </w:r>
      <w:r>
        <w:rPr>
          <w:rFonts w:ascii="Times New Roman" w:eastAsia="仿宋" w:hAnsi="Times New Roman" w:cs="Times New Roman"/>
          <w:sz w:val="30"/>
          <w:szCs w:val="30"/>
          <w:highlight w:val="yellow"/>
        </w:rPr>
        <w:t>日</w:t>
      </w:r>
      <w:r>
        <w:rPr>
          <w:rFonts w:ascii="Times New Roman" w:eastAsia="仿宋" w:hAnsi="Times New Roman" w:cs="Times New Roman"/>
          <w:sz w:val="30"/>
          <w:szCs w:val="30"/>
        </w:rPr>
        <w:t>进行了公示。</w:t>
      </w:r>
    </w:p>
    <w:p w14:paraId="2C3817FD" w14:textId="77777777" w:rsidR="00EC026E" w:rsidRDefault="00CF0908">
      <w:pPr>
        <w:spacing w:line="360" w:lineRule="auto"/>
        <w:rPr>
          <w:rFonts w:ascii="Times New Roman" w:eastAsia="仿宋" w:hAnsi="Times New Roman" w:cs="Times New Roman"/>
          <w:b/>
          <w:bCs/>
          <w:sz w:val="30"/>
          <w:szCs w:val="30"/>
        </w:rPr>
      </w:pPr>
      <w:r>
        <w:rPr>
          <w:rFonts w:ascii="Times New Roman" w:eastAsia="仿宋" w:hAnsi="Times New Roman" w:cs="Times New Roman" w:hint="eastAsia"/>
          <w:b/>
          <w:bCs/>
          <w:sz w:val="30"/>
          <w:szCs w:val="30"/>
        </w:rPr>
        <w:t>主要知识产权目录：</w:t>
      </w:r>
    </w:p>
    <w:tbl>
      <w:tblPr>
        <w:tblW w:w="5011"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13"/>
        <w:gridCol w:w="1937"/>
        <w:gridCol w:w="1037"/>
        <w:gridCol w:w="767"/>
        <w:gridCol w:w="654"/>
        <w:gridCol w:w="714"/>
        <w:gridCol w:w="1212"/>
        <w:gridCol w:w="736"/>
        <w:gridCol w:w="834"/>
      </w:tblGrid>
      <w:tr w:rsidR="00EC026E" w14:paraId="7E69EC5A" w14:textId="77777777">
        <w:trPr>
          <w:trHeight w:val="1093"/>
          <w:jc w:val="center"/>
        </w:trPr>
        <w:tc>
          <w:tcPr>
            <w:tcW w:w="248" w:type="pct"/>
            <w:vAlign w:val="center"/>
          </w:tcPr>
          <w:p w14:paraId="245FF433" w14:textId="77777777" w:rsidR="00EC026E" w:rsidRDefault="00CF0908">
            <w:pPr>
              <w:pStyle w:val="a3"/>
              <w:adjustRightInd w:val="0"/>
              <w:spacing w:after="50" w:line="440" w:lineRule="exact"/>
              <w:ind w:firstLineChars="0" w:firstLine="0"/>
              <w:jc w:val="center"/>
              <w:outlineLvl w:val="1"/>
              <w:rPr>
                <w:rFonts w:ascii="宋体" w:hAnsi="宋体"/>
                <w:sz w:val="21"/>
                <w:szCs w:val="28"/>
              </w:rPr>
            </w:pPr>
            <w:r>
              <w:rPr>
                <w:rFonts w:ascii="宋体" w:hAnsi="宋体" w:hint="eastAsia"/>
                <w:sz w:val="21"/>
                <w:szCs w:val="28"/>
              </w:rPr>
              <w:t>序号</w:t>
            </w:r>
          </w:p>
        </w:tc>
        <w:tc>
          <w:tcPr>
            <w:tcW w:w="1165" w:type="pct"/>
            <w:vAlign w:val="center"/>
          </w:tcPr>
          <w:p w14:paraId="41F2D65C" w14:textId="77777777" w:rsidR="00EC026E" w:rsidRDefault="00CF0908">
            <w:pPr>
              <w:pStyle w:val="a3"/>
              <w:adjustRightInd w:val="0"/>
              <w:spacing w:after="50" w:line="440" w:lineRule="exact"/>
              <w:ind w:firstLineChars="0" w:firstLine="0"/>
              <w:jc w:val="center"/>
              <w:outlineLvl w:val="1"/>
              <w:rPr>
                <w:rFonts w:ascii="宋体" w:hAnsi="宋体"/>
                <w:sz w:val="21"/>
                <w:szCs w:val="28"/>
              </w:rPr>
            </w:pPr>
            <w:r>
              <w:rPr>
                <w:rFonts w:ascii="宋体" w:hAnsi="宋体" w:hint="eastAsia"/>
                <w:sz w:val="21"/>
                <w:szCs w:val="28"/>
              </w:rPr>
              <w:t>论文（专著）名称</w:t>
            </w:r>
            <w:r>
              <w:rPr>
                <w:rFonts w:ascii="宋体" w:hAnsi="宋体" w:hint="eastAsia"/>
                <w:sz w:val="21"/>
                <w:szCs w:val="28"/>
              </w:rPr>
              <w:t>/</w:t>
            </w:r>
            <w:r>
              <w:rPr>
                <w:rFonts w:ascii="宋体" w:hAnsi="宋体" w:hint="eastAsia"/>
                <w:sz w:val="21"/>
                <w:szCs w:val="28"/>
              </w:rPr>
              <w:t>刊名</w:t>
            </w:r>
            <w:r>
              <w:rPr>
                <w:rFonts w:ascii="宋体" w:hAnsi="宋体" w:hint="eastAsia"/>
                <w:sz w:val="21"/>
                <w:szCs w:val="28"/>
              </w:rPr>
              <w:t>/</w:t>
            </w:r>
            <w:r>
              <w:rPr>
                <w:rFonts w:ascii="宋体" w:hAnsi="宋体" w:hint="eastAsia"/>
                <w:sz w:val="21"/>
                <w:szCs w:val="28"/>
              </w:rPr>
              <w:t>作者</w:t>
            </w:r>
          </w:p>
        </w:tc>
        <w:tc>
          <w:tcPr>
            <w:tcW w:w="624" w:type="pct"/>
            <w:vAlign w:val="center"/>
          </w:tcPr>
          <w:p w14:paraId="5BC55098" w14:textId="77777777" w:rsidR="00EC026E" w:rsidRDefault="00CF0908">
            <w:pPr>
              <w:pStyle w:val="a3"/>
              <w:adjustRightInd w:val="0"/>
              <w:spacing w:after="50" w:line="440" w:lineRule="exact"/>
              <w:ind w:firstLineChars="0" w:firstLine="0"/>
              <w:jc w:val="center"/>
              <w:outlineLvl w:val="1"/>
              <w:rPr>
                <w:rFonts w:ascii="宋体" w:hAnsi="宋体"/>
                <w:sz w:val="21"/>
                <w:szCs w:val="28"/>
              </w:rPr>
            </w:pPr>
            <w:r>
              <w:rPr>
                <w:rFonts w:ascii="宋体" w:hAnsi="宋体" w:hint="eastAsia"/>
                <w:sz w:val="21"/>
                <w:szCs w:val="28"/>
              </w:rPr>
              <w:t>年卷页码（</w:t>
            </w:r>
            <w:r>
              <w:rPr>
                <w:rFonts w:ascii="宋体" w:hAnsi="宋体" w:hint="eastAsia"/>
                <w:sz w:val="21"/>
                <w:szCs w:val="28"/>
              </w:rPr>
              <w:t>xx</w:t>
            </w:r>
            <w:r>
              <w:rPr>
                <w:rFonts w:ascii="宋体" w:hAnsi="宋体" w:hint="eastAsia"/>
                <w:sz w:val="21"/>
                <w:szCs w:val="28"/>
              </w:rPr>
              <w:t>年</w:t>
            </w:r>
            <w:r>
              <w:rPr>
                <w:rFonts w:ascii="宋体" w:hAnsi="宋体" w:hint="eastAsia"/>
                <w:sz w:val="21"/>
                <w:szCs w:val="28"/>
              </w:rPr>
              <w:t>xx</w:t>
            </w:r>
            <w:r>
              <w:rPr>
                <w:rFonts w:ascii="宋体" w:hAnsi="宋体" w:hint="eastAsia"/>
                <w:sz w:val="21"/>
                <w:szCs w:val="28"/>
              </w:rPr>
              <w:t>卷</w:t>
            </w:r>
            <w:r>
              <w:rPr>
                <w:rFonts w:ascii="宋体" w:hAnsi="宋体" w:hint="eastAsia"/>
                <w:sz w:val="21"/>
                <w:szCs w:val="28"/>
              </w:rPr>
              <w:t>xx</w:t>
            </w:r>
            <w:r>
              <w:rPr>
                <w:rFonts w:ascii="宋体" w:hAnsi="宋体" w:hint="eastAsia"/>
                <w:sz w:val="21"/>
                <w:szCs w:val="28"/>
              </w:rPr>
              <w:t>页）</w:t>
            </w:r>
          </w:p>
        </w:tc>
        <w:tc>
          <w:tcPr>
            <w:tcW w:w="461" w:type="pct"/>
            <w:vAlign w:val="center"/>
          </w:tcPr>
          <w:p w14:paraId="2D292D3F" w14:textId="77777777" w:rsidR="00EC026E" w:rsidRDefault="00CF0908">
            <w:pPr>
              <w:pStyle w:val="a3"/>
              <w:adjustRightInd w:val="0"/>
              <w:spacing w:after="50" w:line="440" w:lineRule="exact"/>
              <w:ind w:firstLineChars="0" w:firstLine="0"/>
              <w:jc w:val="center"/>
              <w:outlineLvl w:val="1"/>
              <w:rPr>
                <w:rFonts w:ascii="宋体" w:hAnsi="宋体"/>
                <w:sz w:val="21"/>
                <w:szCs w:val="28"/>
              </w:rPr>
            </w:pPr>
            <w:r>
              <w:rPr>
                <w:rFonts w:ascii="宋体" w:hAnsi="宋体" w:hint="eastAsia"/>
                <w:sz w:val="21"/>
                <w:szCs w:val="28"/>
              </w:rPr>
              <w:t>发表时间（年月日）</w:t>
            </w:r>
          </w:p>
        </w:tc>
        <w:tc>
          <w:tcPr>
            <w:tcW w:w="394" w:type="pct"/>
            <w:vAlign w:val="center"/>
          </w:tcPr>
          <w:p w14:paraId="13124C8E" w14:textId="77777777" w:rsidR="00EC026E" w:rsidRDefault="00CF0908">
            <w:pPr>
              <w:pStyle w:val="a3"/>
              <w:adjustRightInd w:val="0"/>
              <w:spacing w:after="50" w:line="440" w:lineRule="exact"/>
              <w:ind w:firstLineChars="0" w:firstLine="0"/>
              <w:jc w:val="center"/>
              <w:outlineLvl w:val="1"/>
              <w:rPr>
                <w:rFonts w:ascii="宋体" w:hAnsi="宋体"/>
                <w:sz w:val="21"/>
                <w:szCs w:val="28"/>
              </w:rPr>
            </w:pPr>
            <w:r>
              <w:rPr>
                <w:rFonts w:ascii="宋体" w:hAnsi="宋体" w:hint="eastAsia"/>
                <w:sz w:val="21"/>
                <w:szCs w:val="28"/>
              </w:rPr>
              <w:t>通讯作者（含共同）</w:t>
            </w:r>
          </w:p>
        </w:tc>
        <w:tc>
          <w:tcPr>
            <w:tcW w:w="430" w:type="pct"/>
            <w:vAlign w:val="center"/>
          </w:tcPr>
          <w:p w14:paraId="5E66EF89" w14:textId="77777777" w:rsidR="00EC026E" w:rsidRDefault="00CF0908">
            <w:pPr>
              <w:pStyle w:val="a3"/>
              <w:adjustRightInd w:val="0"/>
              <w:spacing w:after="50" w:line="440" w:lineRule="exact"/>
              <w:ind w:firstLineChars="0" w:firstLine="0"/>
              <w:jc w:val="center"/>
              <w:outlineLvl w:val="1"/>
              <w:rPr>
                <w:rFonts w:ascii="宋体" w:hAnsi="宋体"/>
                <w:sz w:val="21"/>
                <w:szCs w:val="28"/>
              </w:rPr>
            </w:pPr>
            <w:r>
              <w:rPr>
                <w:rFonts w:ascii="宋体" w:hAnsi="宋体" w:hint="eastAsia"/>
                <w:sz w:val="21"/>
                <w:szCs w:val="28"/>
              </w:rPr>
              <w:t>第一作者（含共同）</w:t>
            </w:r>
          </w:p>
        </w:tc>
        <w:tc>
          <w:tcPr>
            <w:tcW w:w="729" w:type="pct"/>
            <w:vAlign w:val="center"/>
          </w:tcPr>
          <w:p w14:paraId="0CEEC171" w14:textId="77777777" w:rsidR="00EC026E" w:rsidRDefault="00CF0908">
            <w:pPr>
              <w:pStyle w:val="a3"/>
              <w:adjustRightInd w:val="0"/>
              <w:spacing w:after="50" w:line="440" w:lineRule="exact"/>
              <w:ind w:firstLineChars="0" w:firstLine="0"/>
              <w:jc w:val="center"/>
              <w:outlineLvl w:val="1"/>
              <w:rPr>
                <w:rFonts w:ascii="宋体" w:hAnsi="宋体"/>
                <w:sz w:val="21"/>
                <w:szCs w:val="28"/>
              </w:rPr>
            </w:pPr>
            <w:r>
              <w:rPr>
                <w:rFonts w:ascii="宋体" w:hAnsi="宋体" w:hint="eastAsia"/>
                <w:sz w:val="21"/>
                <w:szCs w:val="28"/>
              </w:rPr>
              <w:t>国内作者</w:t>
            </w:r>
          </w:p>
        </w:tc>
        <w:tc>
          <w:tcPr>
            <w:tcW w:w="443" w:type="pct"/>
            <w:vAlign w:val="center"/>
          </w:tcPr>
          <w:p w14:paraId="4F9B9AD5" w14:textId="77777777" w:rsidR="00EC026E" w:rsidRDefault="00CF0908">
            <w:pPr>
              <w:pStyle w:val="a3"/>
              <w:adjustRightInd w:val="0"/>
              <w:spacing w:after="50" w:line="440" w:lineRule="exact"/>
              <w:ind w:firstLineChars="0" w:firstLine="0"/>
              <w:jc w:val="center"/>
              <w:outlineLvl w:val="1"/>
              <w:rPr>
                <w:rFonts w:ascii="宋体" w:hAnsi="宋体"/>
                <w:sz w:val="21"/>
                <w:szCs w:val="28"/>
              </w:rPr>
            </w:pPr>
            <w:r>
              <w:rPr>
                <w:rFonts w:ascii="宋体" w:hAnsi="宋体" w:hint="eastAsia"/>
                <w:sz w:val="21"/>
                <w:szCs w:val="28"/>
              </w:rPr>
              <w:t>他引总次数</w:t>
            </w:r>
          </w:p>
        </w:tc>
        <w:tc>
          <w:tcPr>
            <w:tcW w:w="502" w:type="pct"/>
            <w:vAlign w:val="center"/>
          </w:tcPr>
          <w:p w14:paraId="70FBCCD1" w14:textId="77777777" w:rsidR="00EC026E" w:rsidRDefault="00CF0908">
            <w:pPr>
              <w:pStyle w:val="a3"/>
              <w:adjustRightInd w:val="0"/>
              <w:spacing w:after="50" w:line="440" w:lineRule="exact"/>
              <w:ind w:firstLineChars="0" w:firstLine="0"/>
              <w:jc w:val="center"/>
              <w:outlineLvl w:val="1"/>
              <w:rPr>
                <w:rFonts w:ascii="宋体" w:hAnsi="宋体"/>
                <w:sz w:val="21"/>
                <w:szCs w:val="28"/>
              </w:rPr>
            </w:pPr>
            <w:r>
              <w:rPr>
                <w:rFonts w:ascii="宋体" w:hAnsi="宋体" w:hint="eastAsia"/>
                <w:sz w:val="21"/>
                <w:szCs w:val="28"/>
              </w:rPr>
              <w:t>检索数据库</w:t>
            </w:r>
          </w:p>
        </w:tc>
      </w:tr>
      <w:tr w:rsidR="00EC026E" w14:paraId="6DDFC46F" w14:textId="77777777">
        <w:trPr>
          <w:trHeight w:hRule="exact" w:val="2628"/>
          <w:jc w:val="center"/>
        </w:trPr>
        <w:tc>
          <w:tcPr>
            <w:tcW w:w="248" w:type="pct"/>
            <w:vAlign w:val="center"/>
          </w:tcPr>
          <w:p w14:paraId="6E2EDEBE"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1</w:t>
            </w:r>
          </w:p>
        </w:tc>
        <w:tc>
          <w:tcPr>
            <w:tcW w:w="1165" w:type="pct"/>
            <w:vAlign w:val="center"/>
          </w:tcPr>
          <w:p w14:paraId="4C29F6C9" w14:textId="77777777" w:rsidR="00EC026E" w:rsidRDefault="00CF0908">
            <w:pPr>
              <w:pStyle w:val="a3"/>
              <w:adjustRightInd w:val="0"/>
              <w:spacing w:after="50" w:line="320" w:lineRule="exact"/>
              <w:ind w:firstLine="360"/>
              <w:jc w:val="center"/>
              <w:outlineLvl w:val="1"/>
              <w:rPr>
                <w:rFonts w:ascii="Times New Roman"/>
                <w:sz w:val="18"/>
                <w:szCs w:val="18"/>
              </w:rPr>
            </w:pPr>
            <w:r>
              <w:rPr>
                <w:rFonts w:ascii="Times New Roman"/>
                <w:sz w:val="18"/>
                <w:szCs w:val="18"/>
              </w:rPr>
              <w:t xml:space="preserve">Numerical analysis of gas-solid flow in a novel spouted bed structure under the longitudinal vortex effects/ </w:t>
            </w:r>
            <w:bookmarkStart w:id="0" w:name="_Hlk132272032"/>
            <w:r>
              <w:rPr>
                <w:rFonts w:ascii="Times New Roman"/>
                <w:b/>
                <w:bCs/>
                <w:sz w:val="18"/>
                <w:szCs w:val="18"/>
              </w:rPr>
              <w:t>Chemical Engineering Journal</w:t>
            </w:r>
            <w:bookmarkEnd w:id="0"/>
            <w:r>
              <w:rPr>
                <w:rFonts w:ascii="Times New Roman"/>
                <w:sz w:val="18"/>
                <w:szCs w:val="18"/>
              </w:rPr>
              <w:t xml:space="preserve">/ Feng Wu, Weiwei Gao, </w:t>
            </w:r>
            <w:proofErr w:type="spellStart"/>
            <w:r>
              <w:rPr>
                <w:rFonts w:ascii="Times New Roman"/>
                <w:sz w:val="18"/>
                <w:szCs w:val="18"/>
              </w:rPr>
              <w:t>Jiejie</w:t>
            </w:r>
            <w:proofErr w:type="spellEnd"/>
            <w:r>
              <w:rPr>
                <w:rFonts w:ascii="Times New Roman"/>
                <w:sz w:val="18"/>
                <w:szCs w:val="18"/>
              </w:rPr>
              <w:t xml:space="preserve"> Zhang, </w:t>
            </w:r>
            <w:proofErr w:type="spellStart"/>
            <w:r>
              <w:rPr>
                <w:rFonts w:ascii="Times New Roman"/>
                <w:sz w:val="18"/>
                <w:szCs w:val="18"/>
              </w:rPr>
              <w:t>Xiaoxun</w:t>
            </w:r>
            <w:proofErr w:type="spellEnd"/>
            <w:r>
              <w:rPr>
                <w:rFonts w:ascii="Times New Roman"/>
                <w:sz w:val="18"/>
                <w:szCs w:val="18"/>
              </w:rPr>
              <w:t xml:space="preserve"> Ma, Wenjing Zhou</w:t>
            </w:r>
          </w:p>
        </w:tc>
        <w:tc>
          <w:tcPr>
            <w:tcW w:w="624" w:type="pct"/>
            <w:vAlign w:val="center"/>
          </w:tcPr>
          <w:p w14:paraId="4090353F"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2018</w:t>
            </w:r>
            <w:r>
              <w:rPr>
                <w:rFonts w:ascii="Times New Roman"/>
                <w:sz w:val="18"/>
                <w:szCs w:val="18"/>
              </w:rPr>
              <w:t>年</w:t>
            </w:r>
            <w:r>
              <w:rPr>
                <w:rFonts w:ascii="Times New Roman"/>
                <w:sz w:val="15"/>
                <w:szCs w:val="15"/>
              </w:rPr>
              <w:t>334</w:t>
            </w:r>
            <w:r>
              <w:rPr>
                <w:rFonts w:ascii="Times New Roman"/>
                <w:sz w:val="15"/>
                <w:szCs w:val="15"/>
              </w:rPr>
              <w:t>卷</w:t>
            </w:r>
            <w:r>
              <w:rPr>
                <w:rFonts w:ascii="Times New Roman"/>
                <w:sz w:val="15"/>
                <w:szCs w:val="15"/>
              </w:rPr>
              <w:t>2105-2114</w:t>
            </w:r>
            <w:r>
              <w:rPr>
                <w:rFonts w:ascii="Times New Roman"/>
                <w:sz w:val="18"/>
                <w:szCs w:val="18"/>
              </w:rPr>
              <w:t>页</w:t>
            </w:r>
          </w:p>
        </w:tc>
        <w:tc>
          <w:tcPr>
            <w:tcW w:w="461" w:type="pct"/>
            <w:vAlign w:val="center"/>
          </w:tcPr>
          <w:p w14:paraId="623DBE92"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201</w:t>
            </w:r>
            <w:r>
              <w:rPr>
                <w:rFonts w:ascii="Times New Roman" w:hint="eastAsia"/>
                <w:sz w:val="18"/>
                <w:szCs w:val="18"/>
              </w:rPr>
              <w:t>8</w:t>
            </w:r>
            <w:r>
              <w:rPr>
                <w:rFonts w:ascii="Times New Roman"/>
                <w:sz w:val="18"/>
                <w:szCs w:val="18"/>
              </w:rPr>
              <w:t>年</w:t>
            </w:r>
            <w:r>
              <w:rPr>
                <w:rFonts w:ascii="Times New Roman"/>
                <w:sz w:val="18"/>
                <w:szCs w:val="18"/>
              </w:rPr>
              <w:t>11</w:t>
            </w:r>
            <w:r>
              <w:rPr>
                <w:rFonts w:ascii="Times New Roman"/>
                <w:sz w:val="18"/>
                <w:szCs w:val="18"/>
              </w:rPr>
              <w:t>月</w:t>
            </w:r>
            <w:r>
              <w:rPr>
                <w:rFonts w:ascii="Times New Roman"/>
                <w:sz w:val="18"/>
                <w:szCs w:val="18"/>
              </w:rPr>
              <w:t>27</w:t>
            </w:r>
            <w:r>
              <w:rPr>
                <w:rFonts w:ascii="Times New Roman"/>
                <w:sz w:val="18"/>
                <w:szCs w:val="18"/>
              </w:rPr>
              <w:t>日</w:t>
            </w:r>
          </w:p>
        </w:tc>
        <w:tc>
          <w:tcPr>
            <w:tcW w:w="394" w:type="pct"/>
            <w:vAlign w:val="center"/>
          </w:tcPr>
          <w:p w14:paraId="558E4792"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Feng Wu</w:t>
            </w:r>
          </w:p>
        </w:tc>
        <w:tc>
          <w:tcPr>
            <w:tcW w:w="430" w:type="pct"/>
            <w:vAlign w:val="center"/>
          </w:tcPr>
          <w:p w14:paraId="3A928106"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Feng Wu</w:t>
            </w:r>
          </w:p>
        </w:tc>
        <w:tc>
          <w:tcPr>
            <w:tcW w:w="729" w:type="pct"/>
            <w:vAlign w:val="center"/>
          </w:tcPr>
          <w:p w14:paraId="3CE87AF5"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 xml:space="preserve">Feng </w:t>
            </w:r>
            <w:r>
              <w:rPr>
                <w:rFonts w:ascii="Times New Roman"/>
                <w:sz w:val="18"/>
                <w:szCs w:val="18"/>
              </w:rPr>
              <w:t>Wu,</w:t>
            </w:r>
          </w:p>
          <w:p w14:paraId="7E790958"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Weiwei Gao,</w:t>
            </w:r>
          </w:p>
          <w:p w14:paraId="64F9ADBC" w14:textId="77777777" w:rsidR="00EC026E" w:rsidRDefault="00CF0908">
            <w:pPr>
              <w:pStyle w:val="a3"/>
              <w:adjustRightInd w:val="0"/>
              <w:spacing w:after="50" w:line="320" w:lineRule="exact"/>
              <w:ind w:firstLineChars="0" w:firstLine="0"/>
              <w:jc w:val="center"/>
              <w:outlineLvl w:val="1"/>
              <w:rPr>
                <w:rFonts w:ascii="Times New Roman"/>
                <w:sz w:val="18"/>
                <w:szCs w:val="18"/>
              </w:rPr>
            </w:pPr>
            <w:proofErr w:type="spellStart"/>
            <w:r>
              <w:rPr>
                <w:rFonts w:ascii="Times New Roman"/>
                <w:sz w:val="18"/>
                <w:szCs w:val="18"/>
              </w:rPr>
              <w:t>Jiejie</w:t>
            </w:r>
            <w:proofErr w:type="spellEnd"/>
            <w:r>
              <w:rPr>
                <w:rFonts w:ascii="Times New Roman"/>
                <w:sz w:val="18"/>
                <w:szCs w:val="18"/>
              </w:rPr>
              <w:t xml:space="preserve"> Zhang, </w:t>
            </w:r>
            <w:proofErr w:type="spellStart"/>
            <w:r>
              <w:rPr>
                <w:rFonts w:ascii="Times New Roman"/>
                <w:sz w:val="18"/>
                <w:szCs w:val="18"/>
              </w:rPr>
              <w:t>Xiaoxun</w:t>
            </w:r>
            <w:proofErr w:type="spellEnd"/>
            <w:r>
              <w:rPr>
                <w:rFonts w:ascii="Times New Roman"/>
                <w:sz w:val="18"/>
                <w:szCs w:val="18"/>
              </w:rPr>
              <w:t xml:space="preserve"> Ma, Wenjing Zhou</w:t>
            </w:r>
          </w:p>
        </w:tc>
        <w:tc>
          <w:tcPr>
            <w:tcW w:w="443" w:type="pct"/>
            <w:vAlign w:val="center"/>
          </w:tcPr>
          <w:p w14:paraId="146B1098" w14:textId="77777777" w:rsidR="00EC026E" w:rsidRDefault="00CF0908">
            <w:pPr>
              <w:pStyle w:val="a3"/>
              <w:adjustRightInd w:val="0"/>
              <w:spacing w:after="50" w:line="320" w:lineRule="exact"/>
              <w:ind w:firstLineChars="0" w:firstLine="0"/>
              <w:jc w:val="center"/>
              <w:outlineLvl w:val="1"/>
              <w:rPr>
                <w:rFonts w:ascii="Times New Roman" w:eastAsia="宋体"/>
                <w:sz w:val="18"/>
                <w:szCs w:val="18"/>
              </w:rPr>
            </w:pPr>
            <w:r>
              <w:rPr>
                <w:rFonts w:ascii="Times New Roman"/>
                <w:sz w:val="18"/>
                <w:szCs w:val="18"/>
              </w:rPr>
              <w:t>2</w:t>
            </w:r>
            <w:r>
              <w:rPr>
                <w:rFonts w:ascii="Times New Roman" w:hint="eastAsia"/>
                <w:sz w:val="18"/>
                <w:szCs w:val="18"/>
              </w:rPr>
              <w:t>1</w:t>
            </w:r>
          </w:p>
        </w:tc>
        <w:tc>
          <w:tcPr>
            <w:tcW w:w="502" w:type="pct"/>
            <w:vAlign w:val="center"/>
          </w:tcPr>
          <w:p w14:paraId="1D0DBEE6"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Web of Science</w:t>
            </w:r>
          </w:p>
        </w:tc>
      </w:tr>
      <w:tr w:rsidR="00EC026E" w14:paraId="4A58C424" w14:textId="77777777">
        <w:trPr>
          <w:trHeight w:hRule="exact" w:val="4225"/>
          <w:jc w:val="center"/>
        </w:trPr>
        <w:tc>
          <w:tcPr>
            <w:tcW w:w="248" w:type="pct"/>
            <w:vAlign w:val="center"/>
          </w:tcPr>
          <w:p w14:paraId="4E532A8B"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lastRenderedPageBreak/>
              <w:t>2</w:t>
            </w:r>
          </w:p>
        </w:tc>
        <w:tc>
          <w:tcPr>
            <w:tcW w:w="1165" w:type="pct"/>
            <w:vAlign w:val="center"/>
          </w:tcPr>
          <w:p w14:paraId="040EB5D3"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Numerical and experimental study of integral multi-jet structure impact on gas-solid flow in a 3D spout-fluidized bed/</w:t>
            </w:r>
            <w:r>
              <w:rPr>
                <w:rFonts w:ascii="Times New Roman"/>
                <w:b/>
                <w:bCs/>
                <w:sz w:val="18"/>
                <w:szCs w:val="18"/>
              </w:rPr>
              <w:t>Chemical Engineering Journal</w:t>
            </w:r>
            <w:r>
              <w:rPr>
                <w:rFonts w:ascii="Times New Roman"/>
                <w:sz w:val="18"/>
                <w:szCs w:val="18"/>
              </w:rPr>
              <w:t xml:space="preserve"> / Feng Wu, </w:t>
            </w:r>
            <w:proofErr w:type="spellStart"/>
            <w:r>
              <w:rPr>
                <w:rFonts w:ascii="Times New Roman"/>
                <w:sz w:val="18"/>
                <w:szCs w:val="18"/>
              </w:rPr>
              <w:t>Chunling</w:t>
            </w:r>
            <w:proofErr w:type="spellEnd"/>
            <w:r>
              <w:rPr>
                <w:rFonts w:ascii="Times New Roman"/>
                <w:sz w:val="18"/>
                <w:szCs w:val="18"/>
              </w:rPr>
              <w:t xml:space="preserve"> Yang, </w:t>
            </w:r>
            <w:proofErr w:type="spellStart"/>
            <w:r>
              <w:rPr>
                <w:rFonts w:ascii="Times New Roman"/>
                <w:sz w:val="18"/>
                <w:szCs w:val="18"/>
              </w:rPr>
              <w:t>Xinxin</w:t>
            </w:r>
            <w:proofErr w:type="spellEnd"/>
            <w:r>
              <w:rPr>
                <w:rFonts w:ascii="Times New Roman"/>
                <w:sz w:val="18"/>
                <w:szCs w:val="18"/>
              </w:rPr>
              <w:t xml:space="preserve"> Che, </w:t>
            </w:r>
            <w:proofErr w:type="spellStart"/>
            <w:r>
              <w:rPr>
                <w:rFonts w:ascii="Times New Roman"/>
                <w:sz w:val="18"/>
                <w:szCs w:val="18"/>
              </w:rPr>
              <w:t>Xiaoxun</w:t>
            </w:r>
            <w:proofErr w:type="spellEnd"/>
            <w:r>
              <w:rPr>
                <w:rFonts w:ascii="Times New Roman"/>
                <w:sz w:val="18"/>
                <w:szCs w:val="18"/>
              </w:rPr>
              <w:t xml:space="preserve"> Ma, Yuan Yan, Wenjing Zhou</w:t>
            </w:r>
          </w:p>
        </w:tc>
        <w:tc>
          <w:tcPr>
            <w:tcW w:w="624" w:type="pct"/>
            <w:vAlign w:val="center"/>
          </w:tcPr>
          <w:p w14:paraId="46DECD0E"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2020</w:t>
            </w:r>
            <w:r>
              <w:rPr>
                <w:rFonts w:ascii="Times New Roman"/>
                <w:sz w:val="18"/>
                <w:szCs w:val="18"/>
              </w:rPr>
              <w:t>年</w:t>
            </w:r>
            <w:r>
              <w:rPr>
                <w:rFonts w:ascii="Times New Roman"/>
                <w:sz w:val="18"/>
                <w:szCs w:val="18"/>
              </w:rPr>
              <w:t>393</w:t>
            </w:r>
            <w:r>
              <w:rPr>
                <w:rFonts w:ascii="Times New Roman"/>
                <w:sz w:val="18"/>
                <w:szCs w:val="18"/>
              </w:rPr>
              <w:t>卷</w:t>
            </w:r>
            <w:r>
              <w:rPr>
                <w:rFonts w:ascii="Times New Roman"/>
                <w:sz w:val="18"/>
                <w:szCs w:val="18"/>
              </w:rPr>
              <w:t>124737</w:t>
            </w:r>
            <w:r>
              <w:rPr>
                <w:rFonts w:ascii="Times New Roman"/>
                <w:sz w:val="18"/>
                <w:szCs w:val="18"/>
              </w:rPr>
              <w:t>页</w:t>
            </w:r>
          </w:p>
        </w:tc>
        <w:tc>
          <w:tcPr>
            <w:tcW w:w="461" w:type="pct"/>
            <w:vAlign w:val="center"/>
          </w:tcPr>
          <w:p w14:paraId="4C9C6E5C"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2020</w:t>
            </w:r>
            <w:r>
              <w:rPr>
                <w:rFonts w:ascii="Times New Roman"/>
                <w:sz w:val="18"/>
                <w:szCs w:val="18"/>
              </w:rPr>
              <w:t>年</w:t>
            </w:r>
            <w:r>
              <w:rPr>
                <w:rFonts w:ascii="Times New Roman"/>
                <w:sz w:val="18"/>
                <w:szCs w:val="18"/>
              </w:rPr>
              <w:t>3</w:t>
            </w:r>
            <w:r>
              <w:rPr>
                <w:rFonts w:ascii="Times New Roman"/>
                <w:sz w:val="18"/>
                <w:szCs w:val="18"/>
              </w:rPr>
              <w:t>月</w:t>
            </w:r>
            <w:r>
              <w:rPr>
                <w:rFonts w:ascii="Times New Roman"/>
                <w:sz w:val="18"/>
                <w:szCs w:val="18"/>
              </w:rPr>
              <w:t>10</w:t>
            </w:r>
            <w:r>
              <w:rPr>
                <w:rFonts w:ascii="Times New Roman"/>
                <w:sz w:val="18"/>
                <w:szCs w:val="18"/>
              </w:rPr>
              <w:t>日</w:t>
            </w:r>
          </w:p>
        </w:tc>
        <w:tc>
          <w:tcPr>
            <w:tcW w:w="394" w:type="pct"/>
            <w:vAlign w:val="center"/>
          </w:tcPr>
          <w:p w14:paraId="0425BC0B"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Feng Wu</w:t>
            </w:r>
          </w:p>
        </w:tc>
        <w:tc>
          <w:tcPr>
            <w:tcW w:w="430" w:type="pct"/>
            <w:vAlign w:val="center"/>
          </w:tcPr>
          <w:p w14:paraId="67D687AD"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Feng Wu</w:t>
            </w:r>
          </w:p>
        </w:tc>
        <w:tc>
          <w:tcPr>
            <w:tcW w:w="729" w:type="pct"/>
            <w:vAlign w:val="center"/>
          </w:tcPr>
          <w:p w14:paraId="69601EDE"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 xml:space="preserve">Feng Wu, </w:t>
            </w:r>
            <w:proofErr w:type="spellStart"/>
            <w:r>
              <w:rPr>
                <w:rFonts w:ascii="Times New Roman"/>
                <w:sz w:val="18"/>
                <w:szCs w:val="18"/>
              </w:rPr>
              <w:t>Chunling</w:t>
            </w:r>
            <w:proofErr w:type="spellEnd"/>
            <w:r>
              <w:rPr>
                <w:rFonts w:ascii="Times New Roman"/>
                <w:sz w:val="18"/>
                <w:szCs w:val="18"/>
              </w:rPr>
              <w:t xml:space="preserve"> Yang, </w:t>
            </w:r>
            <w:proofErr w:type="spellStart"/>
            <w:r>
              <w:rPr>
                <w:rFonts w:ascii="Times New Roman"/>
                <w:sz w:val="18"/>
                <w:szCs w:val="18"/>
              </w:rPr>
              <w:t>Xinxin</w:t>
            </w:r>
            <w:proofErr w:type="spellEnd"/>
            <w:r>
              <w:rPr>
                <w:rFonts w:ascii="Times New Roman"/>
                <w:sz w:val="18"/>
                <w:szCs w:val="18"/>
              </w:rPr>
              <w:t xml:space="preserve"> Che, </w:t>
            </w:r>
            <w:proofErr w:type="spellStart"/>
            <w:r>
              <w:rPr>
                <w:rFonts w:ascii="Times New Roman"/>
                <w:sz w:val="18"/>
                <w:szCs w:val="18"/>
              </w:rPr>
              <w:t>Xiaoxun</w:t>
            </w:r>
            <w:proofErr w:type="spellEnd"/>
            <w:r>
              <w:rPr>
                <w:rFonts w:ascii="Times New Roman"/>
                <w:sz w:val="18"/>
                <w:szCs w:val="18"/>
              </w:rPr>
              <w:t xml:space="preserve"> Ma, Yuan Yana, Wenjing Zhou</w:t>
            </w:r>
          </w:p>
        </w:tc>
        <w:tc>
          <w:tcPr>
            <w:tcW w:w="443" w:type="pct"/>
            <w:vAlign w:val="center"/>
          </w:tcPr>
          <w:p w14:paraId="06D4CDE4"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27</w:t>
            </w:r>
          </w:p>
        </w:tc>
        <w:tc>
          <w:tcPr>
            <w:tcW w:w="502" w:type="pct"/>
            <w:vAlign w:val="center"/>
          </w:tcPr>
          <w:p w14:paraId="4C6B6DD7"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Web of Science</w:t>
            </w:r>
          </w:p>
        </w:tc>
      </w:tr>
      <w:tr w:rsidR="00EC026E" w14:paraId="19A1A602" w14:textId="77777777">
        <w:trPr>
          <w:trHeight w:hRule="exact" w:val="3222"/>
          <w:jc w:val="center"/>
        </w:trPr>
        <w:tc>
          <w:tcPr>
            <w:tcW w:w="248" w:type="pct"/>
            <w:vAlign w:val="center"/>
          </w:tcPr>
          <w:p w14:paraId="1DF4668C"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3</w:t>
            </w:r>
          </w:p>
        </w:tc>
        <w:tc>
          <w:tcPr>
            <w:tcW w:w="1165" w:type="pct"/>
            <w:vAlign w:val="center"/>
          </w:tcPr>
          <w:p w14:paraId="78FD99DD"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 xml:space="preserve">Numerical simulation and </w:t>
            </w:r>
            <w:r>
              <w:rPr>
                <w:rFonts w:ascii="Times New Roman"/>
                <w:sz w:val="18"/>
                <w:szCs w:val="18"/>
              </w:rPr>
              <w:t>optimization of hydrodynamics in a novel integral multi-jet spout-fluidized bed/</w:t>
            </w:r>
            <w:bookmarkStart w:id="1" w:name="_Hlk132272053"/>
            <w:r>
              <w:rPr>
                <w:rFonts w:ascii="Times New Roman"/>
                <w:b/>
                <w:bCs/>
                <w:sz w:val="18"/>
                <w:szCs w:val="18"/>
              </w:rPr>
              <w:t>Powder Technology</w:t>
            </w:r>
            <w:bookmarkEnd w:id="1"/>
            <w:r>
              <w:rPr>
                <w:rFonts w:ascii="Times New Roman"/>
                <w:sz w:val="18"/>
                <w:szCs w:val="18"/>
              </w:rPr>
              <w:t xml:space="preserve">/Feng Wu, Xuan Zhang, Wenjing Zhou, </w:t>
            </w:r>
            <w:proofErr w:type="spellStart"/>
            <w:r>
              <w:rPr>
                <w:rFonts w:ascii="Times New Roman"/>
                <w:sz w:val="18"/>
                <w:szCs w:val="18"/>
              </w:rPr>
              <w:t>Xiaoxun</w:t>
            </w:r>
            <w:proofErr w:type="spellEnd"/>
            <w:r>
              <w:rPr>
                <w:rFonts w:ascii="Times New Roman"/>
                <w:sz w:val="18"/>
                <w:szCs w:val="18"/>
              </w:rPr>
              <w:t xml:space="preserve"> Ma</w:t>
            </w:r>
          </w:p>
        </w:tc>
        <w:tc>
          <w:tcPr>
            <w:tcW w:w="624" w:type="pct"/>
            <w:vAlign w:val="center"/>
          </w:tcPr>
          <w:p w14:paraId="4662B61E"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2018</w:t>
            </w:r>
            <w:r>
              <w:rPr>
                <w:rFonts w:ascii="Times New Roman"/>
                <w:sz w:val="18"/>
                <w:szCs w:val="18"/>
              </w:rPr>
              <w:t>年</w:t>
            </w:r>
            <w:r>
              <w:rPr>
                <w:rFonts w:ascii="Times New Roman"/>
                <w:sz w:val="18"/>
                <w:szCs w:val="18"/>
              </w:rPr>
              <w:t>336</w:t>
            </w:r>
            <w:r>
              <w:rPr>
                <w:rFonts w:ascii="Times New Roman"/>
                <w:sz w:val="18"/>
                <w:szCs w:val="18"/>
              </w:rPr>
              <w:t>卷</w:t>
            </w:r>
            <w:r>
              <w:rPr>
                <w:rFonts w:ascii="Times New Roman"/>
                <w:sz w:val="18"/>
                <w:szCs w:val="18"/>
              </w:rPr>
              <w:t>112-121</w:t>
            </w:r>
            <w:r>
              <w:rPr>
                <w:rFonts w:ascii="Times New Roman"/>
                <w:sz w:val="18"/>
                <w:szCs w:val="18"/>
              </w:rPr>
              <w:t>页</w:t>
            </w:r>
          </w:p>
        </w:tc>
        <w:tc>
          <w:tcPr>
            <w:tcW w:w="461" w:type="pct"/>
            <w:vAlign w:val="center"/>
          </w:tcPr>
          <w:p w14:paraId="13D6116B"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2018</w:t>
            </w:r>
            <w:r>
              <w:rPr>
                <w:rFonts w:ascii="Times New Roman"/>
                <w:sz w:val="18"/>
                <w:szCs w:val="18"/>
              </w:rPr>
              <w:t>年</w:t>
            </w:r>
            <w:r>
              <w:rPr>
                <w:rFonts w:ascii="Times New Roman"/>
                <w:sz w:val="18"/>
                <w:szCs w:val="18"/>
              </w:rPr>
              <w:t>5</w:t>
            </w:r>
            <w:r>
              <w:rPr>
                <w:rFonts w:ascii="Times New Roman"/>
                <w:sz w:val="18"/>
                <w:szCs w:val="18"/>
              </w:rPr>
              <w:t>月</w:t>
            </w:r>
            <w:r>
              <w:rPr>
                <w:rFonts w:ascii="Times New Roman"/>
                <w:sz w:val="18"/>
                <w:szCs w:val="18"/>
              </w:rPr>
              <w:t>26</w:t>
            </w:r>
            <w:r>
              <w:rPr>
                <w:rFonts w:ascii="Times New Roman"/>
                <w:sz w:val="18"/>
                <w:szCs w:val="18"/>
              </w:rPr>
              <w:t>日</w:t>
            </w:r>
          </w:p>
          <w:p w14:paraId="15CA61ED" w14:textId="77777777" w:rsidR="00EC026E" w:rsidRDefault="00EC026E">
            <w:pPr>
              <w:pStyle w:val="a3"/>
              <w:adjustRightInd w:val="0"/>
              <w:spacing w:after="50" w:line="320" w:lineRule="exact"/>
              <w:ind w:firstLineChars="0" w:firstLine="0"/>
              <w:jc w:val="center"/>
              <w:outlineLvl w:val="1"/>
              <w:rPr>
                <w:rFonts w:ascii="Times New Roman"/>
                <w:sz w:val="18"/>
                <w:szCs w:val="18"/>
              </w:rPr>
            </w:pPr>
          </w:p>
        </w:tc>
        <w:tc>
          <w:tcPr>
            <w:tcW w:w="394" w:type="pct"/>
            <w:vAlign w:val="center"/>
          </w:tcPr>
          <w:p w14:paraId="1F018943"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Feng Wu</w:t>
            </w:r>
          </w:p>
        </w:tc>
        <w:tc>
          <w:tcPr>
            <w:tcW w:w="430" w:type="pct"/>
            <w:vAlign w:val="center"/>
          </w:tcPr>
          <w:p w14:paraId="52A1BD06"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Feng Wu</w:t>
            </w:r>
          </w:p>
        </w:tc>
        <w:tc>
          <w:tcPr>
            <w:tcW w:w="729" w:type="pct"/>
            <w:vAlign w:val="center"/>
          </w:tcPr>
          <w:p w14:paraId="3F9777B0"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 xml:space="preserve">Feng Wu, Xuan Zhang, Wenjing Zhou, </w:t>
            </w:r>
            <w:proofErr w:type="spellStart"/>
            <w:r>
              <w:rPr>
                <w:rFonts w:ascii="Times New Roman"/>
                <w:sz w:val="18"/>
                <w:szCs w:val="18"/>
              </w:rPr>
              <w:t>Xiaoxun</w:t>
            </w:r>
            <w:proofErr w:type="spellEnd"/>
            <w:r>
              <w:rPr>
                <w:rFonts w:ascii="Times New Roman"/>
                <w:sz w:val="18"/>
                <w:szCs w:val="18"/>
              </w:rPr>
              <w:t xml:space="preserve"> Ma</w:t>
            </w:r>
          </w:p>
        </w:tc>
        <w:tc>
          <w:tcPr>
            <w:tcW w:w="443" w:type="pct"/>
            <w:vAlign w:val="center"/>
          </w:tcPr>
          <w:p w14:paraId="08895856"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23</w:t>
            </w:r>
          </w:p>
        </w:tc>
        <w:tc>
          <w:tcPr>
            <w:tcW w:w="502" w:type="pct"/>
            <w:vAlign w:val="center"/>
          </w:tcPr>
          <w:p w14:paraId="72EC1F08"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Web of Science</w:t>
            </w:r>
          </w:p>
        </w:tc>
      </w:tr>
      <w:tr w:rsidR="00EC026E" w14:paraId="63A76230" w14:textId="77777777">
        <w:trPr>
          <w:trHeight w:hRule="exact" w:val="3771"/>
          <w:jc w:val="center"/>
        </w:trPr>
        <w:tc>
          <w:tcPr>
            <w:tcW w:w="248" w:type="pct"/>
            <w:vAlign w:val="center"/>
          </w:tcPr>
          <w:p w14:paraId="59DF5770"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4</w:t>
            </w:r>
          </w:p>
        </w:tc>
        <w:tc>
          <w:tcPr>
            <w:tcW w:w="1165" w:type="pct"/>
            <w:vAlign w:val="center"/>
          </w:tcPr>
          <w:p w14:paraId="230D4A04"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 xml:space="preserve">Numerical investigation on the water vaporization during semi dry flue gas desulfurization in a three-dimensional spouted bed/ </w:t>
            </w:r>
            <w:r>
              <w:rPr>
                <w:rFonts w:ascii="Times New Roman"/>
                <w:b/>
                <w:bCs/>
                <w:sz w:val="18"/>
                <w:szCs w:val="18"/>
              </w:rPr>
              <w:t>Powder Technology</w:t>
            </w:r>
            <w:r>
              <w:rPr>
                <w:rFonts w:ascii="Times New Roman"/>
                <w:sz w:val="18"/>
                <w:szCs w:val="18"/>
              </w:rPr>
              <w:t xml:space="preserve">/ </w:t>
            </w:r>
            <w:proofErr w:type="spellStart"/>
            <w:r>
              <w:rPr>
                <w:rFonts w:ascii="Times New Roman"/>
                <w:sz w:val="18"/>
                <w:szCs w:val="18"/>
              </w:rPr>
              <w:t>Jiali</w:t>
            </w:r>
            <w:proofErr w:type="spellEnd"/>
            <w:r>
              <w:rPr>
                <w:rFonts w:ascii="Times New Roman"/>
                <w:sz w:val="18"/>
                <w:szCs w:val="18"/>
              </w:rPr>
              <w:t xml:space="preserve"> Du, Kai Yue, Feng Wu, </w:t>
            </w:r>
            <w:proofErr w:type="spellStart"/>
            <w:r>
              <w:rPr>
                <w:rFonts w:ascii="Times New Roman"/>
                <w:sz w:val="18"/>
                <w:szCs w:val="18"/>
              </w:rPr>
              <w:t>Xiaoxun</w:t>
            </w:r>
            <w:proofErr w:type="spellEnd"/>
            <w:r>
              <w:rPr>
                <w:rFonts w:ascii="Times New Roman"/>
                <w:sz w:val="18"/>
                <w:szCs w:val="18"/>
              </w:rPr>
              <w:t xml:space="preserve"> Ma, </w:t>
            </w:r>
            <w:proofErr w:type="spellStart"/>
            <w:r>
              <w:rPr>
                <w:rFonts w:ascii="Times New Roman"/>
                <w:sz w:val="18"/>
                <w:szCs w:val="18"/>
              </w:rPr>
              <w:t>Zhiquan</w:t>
            </w:r>
            <w:proofErr w:type="spellEnd"/>
            <w:r>
              <w:rPr>
                <w:rFonts w:ascii="Times New Roman"/>
                <w:sz w:val="18"/>
                <w:szCs w:val="18"/>
              </w:rPr>
              <w:t xml:space="preserve"> Hui</w:t>
            </w:r>
          </w:p>
        </w:tc>
        <w:tc>
          <w:tcPr>
            <w:tcW w:w="624" w:type="pct"/>
            <w:vAlign w:val="center"/>
          </w:tcPr>
          <w:p w14:paraId="6518858D"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2021</w:t>
            </w:r>
            <w:r>
              <w:rPr>
                <w:rFonts w:ascii="Times New Roman"/>
                <w:sz w:val="18"/>
                <w:szCs w:val="18"/>
              </w:rPr>
              <w:t>年</w:t>
            </w:r>
            <w:r>
              <w:rPr>
                <w:rFonts w:ascii="Times New Roman"/>
                <w:sz w:val="18"/>
                <w:szCs w:val="18"/>
              </w:rPr>
              <w:t>383</w:t>
            </w:r>
            <w:r>
              <w:rPr>
                <w:rFonts w:ascii="Times New Roman"/>
                <w:sz w:val="18"/>
                <w:szCs w:val="18"/>
              </w:rPr>
              <w:t>卷</w:t>
            </w:r>
            <w:r>
              <w:rPr>
                <w:rFonts w:ascii="Times New Roman"/>
                <w:sz w:val="18"/>
                <w:szCs w:val="18"/>
              </w:rPr>
              <w:t>471-483</w:t>
            </w:r>
            <w:r>
              <w:rPr>
                <w:rFonts w:ascii="Times New Roman"/>
                <w:sz w:val="18"/>
                <w:szCs w:val="18"/>
              </w:rPr>
              <w:t>页</w:t>
            </w:r>
          </w:p>
        </w:tc>
        <w:tc>
          <w:tcPr>
            <w:tcW w:w="461" w:type="pct"/>
            <w:vAlign w:val="center"/>
          </w:tcPr>
          <w:p w14:paraId="4B998F26"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2021</w:t>
            </w:r>
            <w:r>
              <w:rPr>
                <w:rFonts w:ascii="Times New Roman"/>
                <w:sz w:val="18"/>
                <w:szCs w:val="18"/>
              </w:rPr>
              <w:t>年</w:t>
            </w:r>
            <w:r>
              <w:rPr>
                <w:rFonts w:ascii="Times New Roman"/>
                <w:sz w:val="18"/>
                <w:szCs w:val="18"/>
              </w:rPr>
              <w:t>1</w:t>
            </w:r>
            <w:r>
              <w:rPr>
                <w:rFonts w:ascii="Times New Roman"/>
                <w:sz w:val="18"/>
                <w:szCs w:val="18"/>
              </w:rPr>
              <w:t>月</w:t>
            </w:r>
            <w:r>
              <w:rPr>
                <w:rFonts w:ascii="Times New Roman"/>
                <w:sz w:val="18"/>
                <w:szCs w:val="18"/>
              </w:rPr>
              <w:t>29</w:t>
            </w:r>
            <w:r>
              <w:rPr>
                <w:rFonts w:ascii="Times New Roman"/>
                <w:sz w:val="18"/>
                <w:szCs w:val="18"/>
              </w:rPr>
              <w:t>日</w:t>
            </w:r>
          </w:p>
        </w:tc>
        <w:tc>
          <w:tcPr>
            <w:tcW w:w="394" w:type="pct"/>
            <w:vAlign w:val="center"/>
          </w:tcPr>
          <w:p w14:paraId="693D4B54"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Feng Wu</w:t>
            </w:r>
          </w:p>
        </w:tc>
        <w:tc>
          <w:tcPr>
            <w:tcW w:w="430" w:type="pct"/>
            <w:vAlign w:val="center"/>
          </w:tcPr>
          <w:p w14:paraId="59BC4854" w14:textId="77777777" w:rsidR="00EC026E" w:rsidRDefault="00CF0908">
            <w:pPr>
              <w:pStyle w:val="a3"/>
              <w:adjustRightInd w:val="0"/>
              <w:spacing w:after="50" w:line="320" w:lineRule="exact"/>
              <w:ind w:firstLineChars="0" w:firstLine="0"/>
              <w:jc w:val="center"/>
              <w:outlineLvl w:val="1"/>
              <w:rPr>
                <w:rFonts w:ascii="Times New Roman"/>
                <w:sz w:val="18"/>
                <w:szCs w:val="18"/>
              </w:rPr>
            </w:pPr>
            <w:proofErr w:type="spellStart"/>
            <w:r>
              <w:rPr>
                <w:rFonts w:ascii="Times New Roman"/>
                <w:sz w:val="18"/>
                <w:szCs w:val="18"/>
              </w:rPr>
              <w:t>Jiali</w:t>
            </w:r>
            <w:proofErr w:type="spellEnd"/>
            <w:r>
              <w:rPr>
                <w:rFonts w:ascii="Times New Roman"/>
                <w:sz w:val="18"/>
                <w:szCs w:val="18"/>
              </w:rPr>
              <w:t xml:space="preserve"> Du</w:t>
            </w:r>
          </w:p>
        </w:tc>
        <w:tc>
          <w:tcPr>
            <w:tcW w:w="729" w:type="pct"/>
            <w:vAlign w:val="center"/>
          </w:tcPr>
          <w:p w14:paraId="1F992205" w14:textId="77777777" w:rsidR="00EC026E" w:rsidRDefault="00CF0908">
            <w:pPr>
              <w:pStyle w:val="a3"/>
              <w:adjustRightInd w:val="0"/>
              <w:spacing w:after="50" w:line="320" w:lineRule="exact"/>
              <w:ind w:firstLineChars="0" w:firstLine="0"/>
              <w:jc w:val="center"/>
              <w:outlineLvl w:val="1"/>
              <w:rPr>
                <w:rFonts w:ascii="Times New Roman"/>
                <w:sz w:val="18"/>
                <w:szCs w:val="18"/>
              </w:rPr>
            </w:pPr>
            <w:proofErr w:type="spellStart"/>
            <w:r>
              <w:rPr>
                <w:rFonts w:ascii="Times New Roman"/>
                <w:sz w:val="18"/>
                <w:szCs w:val="18"/>
              </w:rPr>
              <w:t>Jiali</w:t>
            </w:r>
            <w:proofErr w:type="spellEnd"/>
            <w:r>
              <w:rPr>
                <w:rFonts w:ascii="Times New Roman"/>
                <w:sz w:val="18"/>
                <w:szCs w:val="18"/>
              </w:rPr>
              <w:t xml:space="preserve"> </w:t>
            </w:r>
            <w:r>
              <w:rPr>
                <w:rFonts w:ascii="Times New Roman"/>
                <w:sz w:val="18"/>
                <w:szCs w:val="18"/>
              </w:rPr>
              <w:t xml:space="preserve">Du, Kai Yue, Feng Wu, </w:t>
            </w:r>
            <w:proofErr w:type="spellStart"/>
            <w:r>
              <w:rPr>
                <w:rFonts w:ascii="Times New Roman"/>
                <w:sz w:val="18"/>
                <w:szCs w:val="18"/>
              </w:rPr>
              <w:t>Xiaoxun</w:t>
            </w:r>
            <w:proofErr w:type="spellEnd"/>
            <w:r>
              <w:rPr>
                <w:rFonts w:ascii="Times New Roman"/>
                <w:sz w:val="18"/>
                <w:szCs w:val="18"/>
              </w:rPr>
              <w:t xml:space="preserve"> Ma, </w:t>
            </w:r>
            <w:proofErr w:type="spellStart"/>
            <w:r>
              <w:rPr>
                <w:rFonts w:ascii="Times New Roman"/>
                <w:sz w:val="18"/>
                <w:szCs w:val="18"/>
              </w:rPr>
              <w:t>Zhiquan</w:t>
            </w:r>
            <w:proofErr w:type="spellEnd"/>
            <w:r>
              <w:rPr>
                <w:rFonts w:ascii="Times New Roman"/>
                <w:sz w:val="18"/>
                <w:szCs w:val="18"/>
              </w:rPr>
              <w:t xml:space="preserve"> Hui</w:t>
            </w:r>
          </w:p>
        </w:tc>
        <w:tc>
          <w:tcPr>
            <w:tcW w:w="443" w:type="pct"/>
            <w:vAlign w:val="center"/>
          </w:tcPr>
          <w:p w14:paraId="06353CA7" w14:textId="77777777" w:rsidR="00EC026E" w:rsidRDefault="00CF0908">
            <w:pPr>
              <w:pStyle w:val="a3"/>
              <w:adjustRightInd w:val="0"/>
              <w:spacing w:after="50" w:line="320" w:lineRule="exact"/>
              <w:ind w:firstLineChars="0" w:firstLine="0"/>
              <w:jc w:val="center"/>
              <w:outlineLvl w:val="1"/>
              <w:rPr>
                <w:rFonts w:ascii="Times New Roman" w:eastAsia="宋体"/>
                <w:sz w:val="18"/>
                <w:szCs w:val="18"/>
              </w:rPr>
            </w:pPr>
            <w:r>
              <w:rPr>
                <w:rFonts w:ascii="Times New Roman"/>
                <w:sz w:val="18"/>
                <w:szCs w:val="18"/>
              </w:rPr>
              <w:t>2</w:t>
            </w:r>
            <w:r>
              <w:rPr>
                <w:rFonts w:ascii="Times New Roman" w:hint="eastAsia"/>
                <w:sz w:val="18"/>
                <w:szCs w:val="18"/>
              </w:rPr>
              <w:t>2</w:t>
            </w:r>
          </w:p>
        </w:tc>
        <w:tc>
          <w:tcPr>
            <w:tcW w:w="502" w:type="pct"/>
            <w:vAlign w:val="center"/>
          </w:tcPr>
          <w:p w14:paraId="581C3D4B"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Web of Science</w:t>
            </w:r>
          </w:p>
        </w:tc>
      </w:tr>
      <w:tr w:rsidR="00EC026E" w14:paraId="556A8768" w14:textId="77777777">
        <w:trPr>
          <w:trHeight w:hRule="exact" w:val="2991"/>
          <w:jc w:val="center"/>
        </w:trPr>
        <w:tc>
          <w:tcPr>
            <w:tcW w:w="248" w:type="pct"/>
            <w:vAlign w:val="center"/>
          </w:tcPr>
          <w:p w14:paraId="659E98A0"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lastRenderedPageBreak/>
              <w:t>5</w:t>
            </w:r>
          </w:p>
        </w:tc>
        <w:tc>
          <w:tcPr>
            <w:tcW w:w="1165" w:type="pct"/>
            <w:vAlign w:val="center"/>
          </w:tcPr>
          <w:p w14:paraId="59B2AC32" w14:textId="77777777" w:rsidR="00EC026E" w:rsidRDefault="00CF0908">
            <w:pPr>
              <w:pStyle w:val="a3"/>
              <w:adjustRightInd w:val="0"/>
              <w:spacing w:after="50" w:line="320" w:lineRule="exact"/>
              <w:ind w:firstLineChars="0" w:firstLine="0"/>
              <w:jc w:val="center"/>
              <w:outlineLvl w:val="1"/>
              <w:rPr>
                <w:rFonts w:ascii="Times New Roman"/>
                <w:b/>
                <w:bCs/>
                <w:sz w:val="18"/>
                <w:szCs w:val="18"/>
              </w:rPr>
            </w:pPr>
            <w:r>
              <w:rPr>
                <w:rFonts w:ascii="Times New Roman"/>
                <w:sz w:val="18"/>
                <w:szCs w:val="18"/>
              </w:rPr>
              <w:t xml:space="preserve">Numerical simulation of semi-dry flue gas desulfurization process in the powder-particle spouted bed/ </w:t>
            </w:r>
            <w:r>
              <w:rPr>
                <w:rFonts w:ascii="Times New Roman"/>
                <w:b/>
                <w:bCs/>
                <w:sz w:val="18"/>
                <w:szCs w:val="18"/>
              </w:rPr>
              <w:t>Advanced Powder Technology</w:t>
            </w:r>
            <w:r>
              <w:rPr>
                <w:rFonts w:ascii="Times New Roman"/>
                <w:sz w:val="18"/>
                <w:szCs w:val="18"/>
              </w:rPr>
              <w:t xml:space="preserve">/ Feng Wu, Kai Yue, Weiwei Gao, Ming Gong, </w:t>
            </w:r>
            <w:proofErr w:type="spellStart"/>
            <w:r>
              <w:rPr>
                <w:rFonts w:ascii="Times New Roman"/>
                <w:sz w:val="18"/>
                <w:szCs w:val="18"/>
              </w:rPr>
              <w:t>Xiaoxun</w:t>
            </w:r>
            <w:proofErr w:type="spellEnd"/>
            <w:r>
              <w:rPr>
                <w:rFonts w:ascii="Times New Roman"/>
                <w:sz w:val="18"/>
                <w:szCs w:val="18"/>
              </w:rPr>
              <w:t xml:space="preserve"> Ma, Wenjing Zhou</w:t>
            </w:r>
          </w:p>
        </w:tc>
        <w:tc>
          <w:tcPr>
            <w:tcW w:w="624" w:type="pct"/>
            <w:vAlign w:val="center"/>
          </w:tcPr>
          <w:p w14:paraId="66E72AF5"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2020</w:t>
            </w:r>
            <w:r>
              <w:rPr>
                <w:rFonts w:ascii="Times New Roman"/>
                <w:sz w:val="18"/>
                <w:szCs w:val="18"/>
              </w:rPr>
              <w:t>年</w:t>
            </w:r>
            <w:r>
              <w:rPr>
                <w:rFonts w:ascii="Times New Roman"/>
                <w:sz w:val="18"/>
                <w:szCs w:val="18"/>
              </w:rPr>
              <w:t>31</w:t>
            </w:r>
            <w:r>
              <w:rPr>
                <w:rFonts w:ascii="Times New Roman"/>
                <w:sz w:val="18"/>
                <w:szCs w:val="18"/>
              </w:rPr>
              <w:t>卷</w:t>
            </w:r>
          </w:p>
          <w:p w14:paraId="58C47440"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323</w:t>
            </w:r>
            <w:r>
              <w:rPr>
                <w:rFonts w:ascii="Times New Roman"/>
                <w:sz w:val="18"/>
                <w:szCs w:val="18"/>
              </w:rPr>
              <w:t>–</w:t>
            </w:r>
            <w:r>
              <w:rPr>
                <w:rFonts w:ascii="Times New Roman"/>
                <w:sz w:val="18"/>
                <w:szCs w:val="18"/>
              </w:rPr>
              <w:t>331</w:t>
            </w:r>
            <w:r>
              <w:rPr>
                <w:rFonts w:ascii="Times New Roman"/>
                <w:sz w:val="18"/>
                <w:szCs w:val="18"/>
              </w:rPr>
              <w:t>页</w:t>
            </w:r>
          </w:p>
        </w:tc>
        <w:tc>
          <w:tcPr>
            <w:tcW w:w="461" w:type="pct"/>
            <w:vAlign w:val="center"/>
          </w:tcPr>
          <w:p w14:paraId="4F017E89"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2019</w:t>
            </w:r>
            <w:r>
              <w:rPr>
                <w:rFonts w:ascii="Times New Roman"/>
                <w:sz w:val="18"/>
                <w:szCs w:val="18"/>
              </w:rPr>
              <w:t>年</w:t>
            </w:r>
            <w:r>
              <w:rPr>
                <w:rFonts w:ascii="Times New Roman"/>
                <w:sz w:val="18"/>
                <w:szCs w:val="18"/>
              </w:rPr>
              <w:t>11</w:t>
            </w:r>
            <w:r>
              <w:rPr>
                <w:rFonts w:ascii="Times New Roman"/>
                <w:sz w:val="18"/>
                <w:szCs w:val="18"/>
              </w:rPr>
              <w:t>月</w:t>
            </w:r>
            <w:r>
              <w:rPr>
                <w:rFonts w:ascii="Times New Roman"/>
                <w:sz w:val="18"/>
                <w:szCs w:val="18"/>
              </w:rPr>
              <w:t>6</w:t>
            </w:r>
            <w:r>
              <w:rPr>
                <w:rFonts w:ascii="Times New Roman"/>
                <w:sz w:val="18"/>
                <w:szCs w:val="18"/>
              </w:rPr>
              <w:t>日</w:t>
            </w:r>
          </w:p>
        </w:tc>
        <w:tc>
          <w:tcPr>
            <w:tcW w:w="394" w:type="pct"/>
            <w:vAlign w:val="center"/>
          </w:tcPr>
          <w:p w14:paraId="607146EE"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Feng Wu</w:t>
            </w:r>
          </w:p>
        </w:tc>
        <w:tc>
          <w:tcPr>
            <w:tcW w:w="430" w:type="pct"/>
            <w:vAlign w:val="center"/>
          </w:tcPr>
          <w:p w14:paraId="37C18106"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Feng Wu</w:t>
            </w:r>
          </w:p>
        </w:tc>
        <w:tc>
          <w:tcPr>
            <w:tcW w:w="729" w:type="pct"/>
            <w:vAlign w:val="center"/>
          </w:tcPr>
          <w:p w14:paraId="44127484"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Feng Wu, Kai Yu</w:t>
            </w:r>
            <w:r>
              <w:rPr>
                <w:rFonts w:ascii="Times New Roman"/>
                <w:sz w:val="18"/>
                <w:szCs w:val="18"/>
              </w:rPr>
              <w:t xml:space="preserve">e, Weiwei Gao, Ming Gong, </w:t>
            </w:r>
            <w:proofErr w:type="spellStart"/>
            <w:r>
              <w:rPr>
                <w:rFonts w:ascii="Times New Roman"/>
                <w:sz w:val="18"/>
                <w:szCs w:val="18"/>
              </w:rPr>
              <w:t>Xiaoxun</w:t>
            </w:r>
            <w:proofErr w:type="spellEnd"/>
            <w:r>
              <w:rPr>
                <w:rFonts w:ascii="Times New Roman"/>
                <w:sz w:val="18"/>
                <w:szCs w:val="18"/>
              </w:rPr>
              <w:t xml:space="preserve"> Ma, Wenjing Zhou</w:t>
            </w:r>
          </w:p>
        </w:tc>
        <w:tc>
          <w:tcPr>
            <w:tcW w:w="443" w:type="pct"/>
            <w:vAlign w:val="center"/>
          </w:tcPr>
          <w:p w14:paraId="0C22C43B" w14:textId="77777777" w:rsidR="00EC026E" w:rsidRDefault="00CF0908">
            <w:pPr>
              <w:pStyle w:val="a3"/>
              <w:adjustRightInd w:val="0"/>
              <w:spacing w:after="50" w:line="320" w:lineRule="exact"/>
              <w:ind w:firstLineChars="0" w:firstLine="0"/>
              <w:jc w:val="center"/>
              <w:outlineLvl w:val="1"/>
              <w:rPr>
                <w:rFonts w:ascii="Times New Roman" w:eastAsia="宋体"/>
                <w:sz w:val="18"/>
                <w:szCs w:val="18"/>
              </w:rPr>
            </w:pPr>
            <w:r>
              <w:rPr>
                <w:rFonts w:ascii="Times New Roman"/>
                <w:sz w:val="18"/>
                <w:szCs w:val="18"/>
              </w:rPr>
              <w:t>2</w:t>
            </w:r>
            <w:r>
              <w:rPr>
                <w:rFonts w:ascii="Times New Roman" w:hint="eastAsia"/>
                <w:sz w:val="18"/>
                <w:szCs w:val="18"/>
              </w:rPr>
              <w:t>8</w:t>
            </w:r>
          </w:p>
        </w:tc>
        <w:tc>
          <w:tcPr>
            <w:tcW w:w="502" w:type="pct"/>
            <w:vAlign w:val="center"/>
          </w:tcPr>
          <w:p w14:paraId="3D13E052"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Web of Science</w:t>
            </w:r>
          </w:p>
        </w:tc>
      </w:tr>
      <w:tr w:rsidR="00EC026E" w14:paraId="7148E77B" w14:textId="77777777">
        <w:trPr>
          <w:trHeight w:hRule="exact" w:val="3123"/>
          <w:jc w:val="center"/>
        </w:trPr>
        <w:tc>
          <w:tcPr>
            <w:tcW w:w="248" w:type="pct"/>
            <w:vAlign w:val="center"/>
          </w:tcPr>
          <w:p w14:paraId="0F8DE604"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6</w:t>
            </w:r>
          </w:p>
        </w:tc>
        <w:tc>
          <w:tcPr>
            <w:tcW w:w="1165" w:type="pct"/>
            <w:vAlign w:val="center"/>
          </w:tcPr>
          <w:p w14:paraId="709708B7"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 xml:space="preserve">Numerical study of multi-jet structure impact on flue gas desulfurization process in 3D spouted beds/ </w:t>
            </w:r>
            <w:r>
              <w:rPr>
                <w:rFonts w:ascii="Times New Roman"/>
                <w:b/>
                <w:bCs/>
                <w:sz w:val="18"/>
                <w:szCs w:val="18"/>
              </w:rPr>
              <w:t>Chemical Engineering Journal</w:t>
            </w:r>
            <w:r>
              <w:rPr>
                <w:rFonts w:ascii="Times New Roman"/>
                <w:sz w:val="18"/>
                <w:szCs w:val="18"/>
              </w:rPr>
              <w:t xml:space="preserve"> / </w:t>
            </w:r>
            <w:proofErr w:type="spellStart"/>
            <w:r>
              <w:rPr>
                <w:rFonts w:ascii="Times New Roman"/>
                <w:sz w:val="18"/>
                <w:szCs w:val="18"/>
              </w:rPr>
              <w:t>Xinxin</w:t>
            </w:r>
            <w:proofErr w:type="spellEnd"/>
            <w:r>
              <w:rPr>
                <w:rFonts w:ascii="Times New Roman"/>
                <w:sz w:val="18"/>
                <w:szCs w:val="18"/>
              </w:rPr>
              <w:t xml:space="preserve"> Che, Feng Wu, </w:t>
            </w:r>
            <w:proofErr w:type="spellStart"/>
            <w:r>
              <w:rPr>
                <w:rFonts w:ascii="Times New Roman"/>
                <w:sz w:val="18"/>
                <w:szCs w:val="18"/>
              </w:rPr>
              <w:t>Wenzheng</w:t>
            </w:r>
            <w:proofErr w:type="spellEnd"/>
            <w:r>
              <w:rPr>
                <w:rFonts w:ascii="Times New Roman"/>
                <w:sz w:val="18"/>
                <w:szCs w:val="18"/>
              </w:rPr>
              <w:t xml:space="preserve"> Jing, </w:t>
            </w:r>
            <w:proofErr w:type="spellStart"/>
            <w:r>
              <w:rPr>
                <w:rFonts w:ascii="Times New Roman"/>
                <w:sz w:val="18"/>
                <w:szCs w:val="18"/>
              </w:rPr>
              <w:t>Junwu</w:t>
            </w:r>
            <w:proofErr w:type="spellEnd"/>
            <w:r>
              <w:rPr>
                <w:rFonts w:ascii="Times New Roman"/>
                <w:sz w:val="18"/>
                <w:szCs w:val="18"/>
              </w:rPr>
              <w:t xml:space="preserve"> Wang</w:t>
            </w:r>
          </w:p>
        </w:tc>
        <w:tc>
          <w:tcPr>
            <w:tcW w:w="624" w:type="pct"/>
            <w:vAlign w:val="center"/>
          </w:tcPr>
          <w:p w14:paraId="236A852B"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2023</w:t>
            </w:r>
            <w:r>
              <w:rPr>
                <w:rFonts w:ascii="Times New Roman"/>
                <w:sz w:val="18"/>
                <w:szCs w:val="18"/>
              </w:rPr>
              <w:t>年</w:t>
            </w:r>
            <w:r>
              <w:rPr>
                <w:rFonts w:ascii="Times New Roman"/>
                <w:sz w:val="18"/>
                <w:szCs w:val="18"/>
              </w:rPr>
              <w:t>457</w:t>
            </w:r>
            <w:r>
              <w:rPr>
                <w:rFonts w:ascii="Times New Roman"/>
                <w:sz w:val="18"/>
                <w:szCs w:val="18"/>
              </w:rPr>
              <w:t>卷</w:t>
            </w:r>
            <w:r>
              <w:rPr>
                <w:rFonts w:ascii="Times New Roman"/>
                <w:sz w:val="18"/>
                <w:szCs w:val="18"/>
              </w:rPr>
              <w:t>141259</w:t>
            </w:r>
          </w:p>
        </w:tc>
        <w:tc>
          <w:tcPr>
            <w:tcW w:w="461" w:type="pct"/>
            <w:vAlign w:val="center"/>
          </w:tcPr>
          <w:p w14:paraId="0B52B23D"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2023</w:t>
            </w:r>
            <w:r>
              <w:rPr>
                <w:rFonts w:ascii="Times New Roman"/>
                <w:sz w:val="18"/>
                <w:szCs w:val="18"/>
              </w:rPr>
              <w:t>年</w:t>
            </w:r>
            <w:r>
              <w:rPr>
                <w:rFonts w:ascii="Times New Roman"/>
                <w:sz w:val="18"/>
                <w:szCs w:val="18"/>
              </w:rPr>
              <w:t>2</w:t>
            </w:r>
            <w:r>
              <w:rPr>
                <w:rFonts w:ascii="Times New Roman"/>
                <w:sz w:val="18"/>
                <w:szCs w:val="18"/>
              </w:rPr>
              <w:t>月</w:t>
            </w:r>
            <w:r>
              <w:rPr>
                <w:rFonts w:ascii="Times New Roman"/>
                <w:sz w:val="18"/>
                <w:szCs w:val="18"/>
              </w:rPr>
              <w:t>1</w:t>
            </w:r>
            <w:r>
              <w:rPr>
                <w:rFonts w:ascii="Times New Roman"/>
                <w:sz w:val="18"/>
                <w:szCs w:val="18"/>
              </w:rPr>
              <w:t>日</w:t>
            </w:r>
          </w:p>
        </w:tc>
        <w:tc>
          <w:tcPr>
            <w:tcW w:w="394" w:type="pct"/>
            <w:vAlign w:val="center"/>
          </w:tcPr>
          <w:p w14:paraId="58527B40"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Feng Wu</w:t>
            </w:r>
          </w:p>
        </w:tc>
        <w:tc>
          <w:tcPr>
            <w:tcW w:w="430" w:type="pct"/>
            <w:vAlign w:val="center"/>
          </w:tcPr>
          <w:p w14:paraId="14ABFC08" w14:textId="77777777" w:rsidR="00EC026E" w:rsidRDefault="00CF0908">
            <w:pPr>
              <w:pStyle w:val="a3"/>
              <w:adjustRightInd w:val="0"/>
              <w:spacing w:after="50" w:line="320" w:lineRule="exact"/>
              <w:ind w:firstLineChars="0" w:firstLine="0"/>
              <w:jc w:val="center"/>
              <w:outlineLvl w:val="1"/>
              <w:rPr>
                <w:rFonts w:ascii="Times New Roman"/>
                <w:sz w:val="18"/>
                <w:szCs w:val="18"/>
              </w:rPr>
            </w:pPr>
            <w:proofErr w:type="spellStart"/>
            <w:r>
              <w:rPr>
                <w:rFonts w:ascii="Times New Roman"/>
                <w:sz w:val="18"/>
                <w:szCs w:val="18"/>
              </w:rPr>
              <w:t>Xinxin</w:t>
            </w:r>
            <w:proofErr w:type="spellEnd"/>
            <w:r>
              <w:rPr>
                <w:rFonts w:ascii="Times New Roman"/>
                <w:sz w:val="18"/>
                <w:szCs w:val="18"/>
              </w:rPr>
              <w:t xml:space="preserve"> Che</w:t>
            </w:r>
          </w:p>
        </w:tc>
        <w:tc>
          <w:tcPr>
            <w:tcW w:w="729" w:type="pct"/>
            <w:vAlign w:val="center"/>
          </w:tcPr>
          <w:p w14:paraId="2F9312B2" w14:textId="77777777" w:rsidR="00EC026E" w:rsidRDefault="00CF0908">
            <w:pPr>
              <w:pStyle w:val="a3"/>
              <w:adjustRightInd w:val="0"/>
              <w:spacing w:after="50" w:line="320" w:lineRule="exact"/>
              <w:ind w:firstLineChars="0" w:firstLine="0"/>
              <w:jc w:val="center"/>
              <w:outlineLvl w:val="1"/>
              <w:rPr>
                <w:rFonts w:ascii="Times New Roman"/>
                <w:sz w:val="18"/>
                <w:szCs w:val="18"/>
              </w:rPr>
            </w:pPr>
            <w:proofErr w:type="spellStart"/>
            <w:r>
              <w:rPr>
                <w:rFonts w:ascii="Times New Roman"/>
                <w:sz w:val="18"/>
                <w:szCs w:val="18"/>
              </w:rPr>
              <w:t>Xinxin</w:t>
            </w:r>
            <w:proofErr w:type="spellEnd"/>
            <w:r>
              <w:rPr>
                <w:rFonts w:ascii="Times New Roman"/>
                <w:sz w:val="18"/>
                <w:szCs w:val="18"/>
              </w:rPr>
              <w:t xml:space="preserve"> Che,</w:t>
            </w:r>
          </w:p>
          <w:p w14:paraId="23E681A8"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 xml:space="preserve">Feng Wu, </w:t>
            </w:r>
            <w:proofErr w:type="spellStart"/>
            <w:r>
              <w:rPr>
                <w:rFonts w:ascii="Times New Roman"/>
                <w:sz w:val="18"/>
                <w:szCs w:val="18"/>
              </w:rPr>
              <w:t>Wenzheng</w:t>
            </w:r>
            <w:proofErr w:type="spellEnd"/>
            <w:r>
              <w:rPr>
                <w:rFonts w:ascii="Times New Roman"/>
                <w:sz w:val="18"/>
                <w:szCs w:val="18"/>
              </w:rPr>
              <w:t xml:space="preserve"> J</w:t>
            </w:r>
            <w:r>
              <w:rPr>
                <w:rFonts w:ascii="Times New Roman"/>
                <w:sz w:val="18"/>
                <w:szCs w:val="18"/>
              </w:rPr>
              <w:t xml:space="preserve">ing, </w:t>
            </w:r>
            <w:proofErr w:type="spellStart"/>
            <w:r>
              <w:rPr>
                <w:rFonts w:ascii="Times New Roman"/>
                <w:sz w:val="18"/>
                <w:szCs w:val="18"/>
              </w:rPr>
              <w:t>Junwu</w:t>
            </w:r>
            <w:proofErr w:type="spellEnd"/>
            <w:r>
              <w:rPr>
                <w:rFonts w:ascii="Times New Roman"/>
                <w:sz w:val="18"/>
                <w:szCs w:val="18"/>
              </w:rPr>
              <w:t xml:space="preserve"> Wang</w:t>
            </w:r>
          </w:p>
        </w:tc>
        <w:tc>
          <w:tcPr>
            <w:tcW w:w="443" w:type="pct"/>
            <w:vAlign w:val="center"/>
          </w:tcPr>
          <w:p w14:paraId="30B3F21B"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11</w:t>
            </w:r>
          </w:p>
        </w:tc>
        <w:tc>
          <w:tcPr>
            <w:tcW w:w="502" w:type="pct"/>
            <w:vAlign w:val="center"/>
          </w:tcPr>
          <w:p w14:paraId="31C9C8EB"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Web of Science</w:t>
            </w:r>
          </w:p>
        </w:tc>
      </w:tr>
      <w:tr w:rsidR="00EC026E" w14:paraId="6C4AB542" w14:textId="77777777">
        <w:trPr>
          <w:trHeight w:hRule="exact" w:val="2555"/>
          <w:jc w:val="center"/>
        </w:trPr>
        <w:tc>
          <w:tcPr>
            <w:tcW w:w="248" w:type="pct"/>
            <w:vAlign w:val="center"/>
          </w:tcPr>
          <w:p w14:paraId="5F3D287B"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7</w:t>
            </w:r>
          </w:p>
        </w:tc>
        <w:tc>
          <w:tcPr>
            <w:tcW w:w="1165" w:type="pct"/>
            <w:vAlign w:val="center"/>
          </w:tcPr>
          <w:p w14:paraId="1D4784C1"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 xml:space="preserve">DDPM simulation of the erosion of immersed tubes in a pulsating fluidized bed/ </w:t>
            </w:r>
            <w:r>
              <w:rPr>
                <w:rFonts w:ascii="Times New Roman"/>
                <w:b/>
                <w:bCs/>
                <w:sz w:val="18"/>
                <w:szCs w:val="18"/>
              </w:rPr>
              <w:t>Chemical Engineering Science</w:t>
            </w:r>
            <w:r>
              <w:rPr>
                <w:rFonts w:ascii="Times New Roman"/>
                <w:sz w:val="18"/>
                <w:szCs w:val="18"/>
              </w:rPr>
              <w:t xml:space="preserve">/ </w:t>
            </w:r>
            <w:proofErr w:type="spellStart"/>
            <w:r>
              <w:rPr>
                <w:rFonts w:ascii="Times New Roman"/>
                <w:sz w:val="18"/>
                <w:szCs w:val="18"/>
              </w:rPr>
              <w:t>Liuyun</w:t>
            </w:r>
            <w:proofErr w:type="spellEnd"/>
            <w:r>
              <w:rPr>
                <w:rFonts w:ascii="Times New Roman"/>
                <w:sz w:val="18"/>
                <w:szCs w:val="18"/>
              </w:rPr>
              <w:t xml:space="preserve"> Xu, Feng Wu, </w:t>
            </w:r>
            <w:proofErr w:type="spellStart"/>
            <w:r>
              <w:rPr>
                <w:rFonts w:ascii="Times New Roman"/>
                <w:sz w:val="18"/>
                <w:szCs w:val="18"/>
              </w:rPr>
              <w:t>Junwu</w:t>
            </w:r>
            <w:proofErr w:type="spellEnd"/>
            <w:r>
              <w:rPr>
                <w:rFonts w:ascii="Times New Roman"/>
                <w:sz w:val="18"/>
                <w:szCs w:val="18"/>
              </w:rPr>
              <w:t xml:space="preserve"> Wang</w:t>
            </w:r>
          </w:p>
        </w:tc>
        <w:tc>
          <w:tcPr>
            <w:tcW w:w="624" w:type="pct"/>
            <w:vAlign w:val="center"/>
          </w:tcPr>
          <w:p w14:paraId="3981DFBD"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2023</w:t>
            </w:r>
            <w:r>
              <w:rPr>
                <w:rFonts w:ascii="Times New Roman"/>
                <w:sz w:val="18"/>
                <w:szCs w:val="18"/>
              </w:rPr>
              <w:t>年</w:t>
            </w:r>
            <w:r>
              <w:rPr>
                <w:rFonts w:ascii="Times New Roman"/>
                <w:sz w:val="18"/>
                <w:szCs w:val="18"/>
              </w:rPr>
              <w:t>269</w:t>
            </w:r>
            <w:r>
              <w:rPr>
                <w:rFonts w:ascii="Times New Roman"/>
                <w:sz w:val="18"/>
                <w:szCs w:val="18"/>
              </w:rPr>
              <w:t>卷</w:t>
            </w:r>
            <w:r>
              <w:rPr>
                <w:rFonts w:ascii="Times New Roman"/>
                <w:sz w:val="18"/>
                <w:szCs w:val="18"/>
              </w:rPr>
              <w:t>118475</w:t>
            </w:r>
          </w:p>
        </w:tc>
        <w:tc>
          <w:tcPr>
            <w:tcW w:w="461" w:type="pct"/>
            <w:vAlign w:val="center"/>
          </w:tcPr>
          <w:p w14:paraId="6C06858D"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2023</w:t>
            </w:r>
            <w:r>
              <w:rPr>
                <w:rFonts w:ascii="Times New Roman"/>
                <w:sz w:val="18"/>
                <w:szCs w:val="18"/>
              </w:rPr>
              <w:t>年</w:t>
            </w:r>
            <w:r>
              <w:rPr>
                <w:rFonts w:ascii="Times New Roman"/>
                <w:sz w:val="18"/>
                <w:szCs w:val="18"/>
              </w:rPr>
              <w:t>4</w:t>
            </w:r>
            <w:r>
              <w:rPr>
                <w:rFonts w:ascii="Times New Roman"/>
                <w:sz w:val="18"/>
                <w:szCs w:val="18"/>
              </w:rPr>
              <w:t>月</w:t>
            </w:r>
            <w:r>
              <w:rPr>
                <w:rFonts w:ascii="Times New Roman"/>
                <w:sz w:val="18"/>
                <w:szCs w:val="18"/>
              </w:rPr>
              <w:t>5</w:t>
            </w:r>
            <w:r>
              <w:rPr>
                <w:rFonts w:ascii="Times New Roman"/>
                <w:sz w:val="18"/>
                <w:szCs w:val="18"/>
              </w:rPr>
              <w:t>日</w:t>
            </w:r>
          </w:p>
        </w:tc>
        <w:tc>
          <w:tcPr>
            <w:tcW w:w="394" w:type="pct"/>
            <w:vAlign w:val="center"/>
          </w:tcPr>
          <w:p w14:paraId="2442AF5E"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Feng Wu</w:t>
            </w:r>
          </w:p>
        </w:tc>
        <w:tc>
          <w:tcPr>
            <w:tcW w:w="430" w:type="pct"/>
            <w:vAlign w:val="center"/>
          </w:tcPr>
          <w:p w14:paraId="6C464BDD" w14:textId="77777777" w:rsidR="00EC026E" w:rsidRDefault="00CF0908">
            <w:pPr>
              <w:pStyle w:val="a3"/>
              <w:adjustRightInd w:val="0"/>
              <w:spacing w:after="50" w:line="320" w:lineRule="exact"/>
              <w:ind w:firstLineChars="0" w:firstLine="0"/>
              <w:jc w:val="center"/>
              <w:outlineLvl w:val="1"/>
              <w:rPr>
                <w:rFonts w:ascii="Times New Roman"/>
                <w:sz w:val="18"/>
                <w:szCs w:val="18"/>
              </w:rPr>
            </w:pPr>
            <w:proofErr w:type="spellStart"/>
            <w:r>
              <w:rPr>
                <w:rFonts w:ascii="Times New Roman"/>
                <w:sz w:val="18"/>
                <w:szCs w:val="18"/>
              </w:rPr>
              <w:t>Liuyun</w:t>
            </w:r>
            <w:proofErr w:type="spellEnd"/>
            <w:r>
              <w:rPr>
                <w:rFonts w:ascii="Times New Roman"/>
                <w:sz w:val="18"/>
                <w:szCs w:val="18"/>
              </w:rPr>
              <w:t xml:space="preserve"> Xu</w:t>
            </w:r>
          </w:p>
        </w:tc>
        <w:tc>
          <w:tcPr>
            <w:tcW w:w="729" w:type="pct"/>
            <w:vAlign w:val="center"/>
          </w:tcPr>
          <w:p w14:paraId="3F49C49B" w14:textId="77777777" w:rsidR="00EC026E" w:rsidRDefault="00CF0908">
            <w:pPr>
              <w:pStyle w:val="a3"/>
              <w:adjustRightInd w:val="0"/>
              <w:spacing w:after="50" w:line="320" w:lineRule="exact"/>
              <w:ind w:firstLineChars="0" w:firstLine="0"/>
              <w:jc w:val="center"/>
              <w:outlineLvl w:val="1"/>
              <w:rPr>
                <w:rFonts w:ascii="Times New Roman"/>
                <w:sz w:val="18"/>
                <w:szCs w:val="18"/>
              </w:rPr>
            </w:pPr>
            <w:proofErr w:type="spellStart"/>
            <w:r>
              <w:rPr>
                <w:rFonts w:ascii="Times New Roman"/>
                <w:sz w:val="18"/>
                <w:szCs w:val="18"/>
              </w:rPr>
              <w:t>Liuyun</w:t>
            </w:r>
            <w:proofErr w:type="spellEnd"/>
            <w:r>
              <w:rPr>
                <w:rFonts w:ascii="Times New Roman"/>
                <w:sz w:val="18"/>
                <w:szCs w:val="18"/>
              </w:rPr>
              <w:t xml:space="preserve"> Xu, Feng Wu, </w:t>
            </w:r>
            <w:proofErr w:type="spellStart"/>
            <w:r>
              <w:rPr>
                <w:rFonts w:ascii="Times New Roman"/>
                <w:sz w:val="18"/>
                <w:szCs w:val="18"/>
              </w:rPr>
              <w:t>Junwu</w:t>
            </w:r>
            <w:proofErr w:type="spellEnd"/>
            <w:r>
              <w:rPr>
                <w:rFonts w:ascii="Times New Roman"/>
                <w:sz w:val="18"/>
                <w:szCs w:val="18"/>
              </w:rPr>
              <w:t xml:space="preserve"> Wang</w:t>
            </w:r>
          </w:p>
        </w:tc>
        <w:tc>
          <w:tcPr>
            <w:tcW w:w="443" w:type="pct"/>
            <w:vAlign w:val="center"/>
          </w:tcPr>
          <w:p w14:paraId="1007B885"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5</w:t>
            </w:r>
          </w:p>
        </w:tc>
        <w:tc>
          <w:tcPr>
            <w:tcW w:w="502" w:type="pct"/>
            <w:vAlign w:val="center"/>
          </w:tcPr>
          <w:p w14:paraId="6B17EE40"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Web of Science</w:t>
            </w:r>
          </w:p>
        </w:tc>
      </w:tr>
      <w:tr w:rsidR="00EC026E" w14:paraId="4B6565C9" w14:textId="77777777">
        <w:trPr>
          <w:trHeight w:hRule="exact" w:val="3631"/>
          <w:jc w:val="center"/>
        </w:trPr>
        <w:tc>
          <w:tcPr>
            <w:tcW w:w="248" w:type="pct"/>
            <w:vAlign w:val="center"/>
          </w:tcPr>
          <w:p w14:paraId="1AEFF82B" w14:textId="77777777" w:rsidR="00EC026E" w:rsidRDefault="00CF0908">
            <w:pPr>
              <w:pStyle w:val="a3"/>
              <w:adjustRightInd w:val="0"/>
              <w:spacing w:after="50" w:line="320" w:lineRule="exact"/>
              <w:ind w:firstLineChars="0" w:firstLine="0"/>
              <w:jc w:val="center"/>
              <w:outlineLvl w:val="1"/>
              <w:rPr>
                <w:rFonts w:ascii="Times New Roman"/>
                <w:sz w:val="18"/>
                <w:szCs w:val="18"/>
              </w:rPr>
            </w:pPr>
            <w:bookmarkStart w:id="2" w:name="_Hlk132271816"/>
            <w:r>
              <w:rPr>
                <w:rFonts w:ascii="Times New Roman"/>
                <w:sz w:val="18"/>
                <w:szCs w:val="18"/>
              </w:rPr>
              <w:t>8</w:t>
            </w:r>
          </w:p>
        </w:tc>
        <w:tc>
          <w:tcPr>
            <w:tcW w:w="1165" w:type="pct"/>
            <w:vAlign w:val="center"/>
          </w:tcPr>
          <w:p w14:paraId="52E2BE0D"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Numerical simulation of gas-solid flow in a novel spouted bed: Influence of row number of longitudinal vortex generators/</w:t>
            </w:r>
            <w:r>
              <w:rPr>
                <w:rFonts w:ascii="Times New Roman"/>
                <w:b/>
                <w:bCs/>
                <w:sz w:val="18"/>
                <w:szCs w:val="18"/>
              </w:rPr>
              <w:t xml:space="preserve"> Advanced Powder Technology</w:t>
            </w:r>
            <w:r>
              <w:rPr>
                <w:rFonts w:ascii="Times New Roman" w:hint="eastAsia"/>
                <w:sz w:val="18"/>
                <w:szCs w:val="18"/>
              </w:rPr>
              <w:t>/</w:t>
            </w:r>
            <w:r>
              <w:rPr>
                <w:rFonts w:ascii="Times New Roman"/>
                <w:sz w:val="18"/>
                <w:szCs w:val="18"/>
              </w:rPr>
              <w:t>Feng Wu,</w:t>
            </w:r>
            <w:r>
              <w:rPr>
                <w:rFonts w:ascii="Times New Roman" w:hint="eastAsia"/>
                <w:sz w:val="18"/>
                <w:szCs w:val="18"/>
              </w:rPr>
              <w:t xml:space="preserve"> </w:t>
            </w:r>
            <w:proofErr w:type="spellStart"/>
            <w:r>
              <w:rPr>
                <w:rFonts w:ascii="Times New Roman"/>
                <w:sz w:val="18"/>
                <w:szCs w:val="18"/>
              </w:rPr>
              <w:t>Jiejie</w:t>
            </w:r>
            <w:proofErr w:type="spellEnd"/>
            <w:r>
              <w:rPr>
                <w:rFonts w:ascii="Times New Roman"/>
                <w:sz w:val="18"/>
                <w:szCs w:val="18"/>
              </w:rPr>
              <w:t xml:space="preserve"> Zhang, </w:t>
            </w:r>
            <w:proofErr w:type="spellStart"/>
            <w:r>
              <w:rPr>
                <w:rFonts w:ascii="Times New Roman"/>
                <w:sz w:val="18"/>
                <w:szCs w:val="18"/>
              </w:rPr>
              <w:t>Xiaoxun</w:t>
            </w:r>
            <w:proofErr w:type="spellEnd"/>
            <w:r>
              <w:rPr>
                <w:rFonts w:ascii="Times New Roman"/>
                <w:sz w:val="18"/>
                <w:szCs w:val="18"/>
              </w:rPr>
              <w:t xml:space="preserve"> </w:t>
            </w:r>
            <w:proofErr w:type="spellStart"/>
            <w:r>
              <w:rPr>
                <w:rFonts w:ascii="Times New Roman"/>
                <w:sz w:val="18"/>
                <w:szCs w:val="18"/>
              </w:rPr>
              <w:t>Ma,</w:t>
            </w:r>
            <w:r>
              <w:rPr>
                <w:rFonts w:ascii="Times New Roman" w:hint="eastAsia"/>
                <w:sz w:val="18"/>
                <w:szCs w:val="18"/>
              </w:rPr>
              <w:t>Wenjing</w:t>
            </w:r>
            <w:proofErr w:type="spellEnd"/>
            <w:r>
              <w:rPr>
                <w:rFonts w:ascii="Times New Roman" w:hint="eastAsia"/>
                <w:sz w:val="18"/>
                <w:szCs w:val="18"/>
              </w:rPr>
              <w:t xml:space="preserve"> Zhou</w:t>
            </w:r>
          </w:p>
        </w:tc>
        <w:tc>
          <w:tcPr>
            <w:tcW w:w="624" w:type="pct"/>
            <w:vAlign w:val="center"/>
          </w:tcPr>
          <w:p w14:paraId="4484A050"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sz w:val="18"/>
                <w:szCs w:val="18"/>
              </w:rPr>
              <w:t>2018</w:t>
            </w:r>
            <w:r>
              <w:rPr>
                <w:rFonts w:ascii="Times New Roman" w:eastAsia="宋体" w:hAnsi="Times New Roman" w:cs="Times New Roman" w:hint="eastAsia"/>
                <w:sz w:val="18"/>
                <w:szCs w:val="18"/>
              </w:rPr>
              <w:t>年</w:t>
            </w:r>
            <w:r>
              <w:rPr>
                <w:rFonts w:ascii="Times New Roman" w:eastAsia="宋体" w:hAnsi="Times New Roman" w:cs="Times New Roman" w:hint="eastAsia"/>
                <w:sz w:val="18"/>
                <w:szCs w:val="18"/>
              </w:rPr>
              <w:t>29</w:t>
            </w:r>
            <w:r>
              <w:rPr>
                <w:rFonts w:ascii="Times New Roman" w:eastAsia="宋体" w:hAnsi="Times New Roman" w:cs="Times New Roman" w:hint="eastAsia"/>
                <w:sz w:val="18"/>
                <w:szCs w:val="18"/>
              </w:rPr>
              <w:t>卷</w:t>
            </w:r>
            <w:r>
              <w:rPr>
                <w:rFonts w:ascii="Times New Roman" w:eastAsia="宋体" w:hAnsi="Times New Roman" w:cs="Times New Roman"/>
                <w:sz w:val="18"/>
                <w:szCs w:val="18"/>
              </w:rPr>
              <w:t>1848-1858</w:t>
            </w:r>
            <w:r>
              <w:rPr>
                <w:rFonts w:ascii="Times New Roman" w:eastAsia="宋体" w:hAnsi="Times New Roman" w:cs="Times New Roman" w:hint="eastAsia"/>
                <w:sz w:val="18"/>
                <w:szCs w:val="18"/>
              </w:rPr>
              <w:t>页</w:t>
            </w:r>
          </w:p>
        </w:tc>
        <w:tc>
          <w:tcPr>
            <w:tcW w:w="461" w:type="pct"/>
            <w:vAlign w:val="center"/>
          </w:tcPr>
          <w:p w14:paraId="16BA00D6"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hint="eastAsia"/>
                <w:sz w:val="18"/>
                <w:szCs w:val="18"/>
              </w:rPr>
              <w:t>2018</w:t>
            </w:r>
            <w:r>
              <w:rPr>
                <w:rFonts w:ascii="Times New Roman" w:eastAsia="宋体" w:hAnsi="Times New Roman" w:cs="Times New Roman" w:hint="eastAsia"/>
                <w:sz w:val="18"/>
                <w:szCs w:val="18"/>
              </w:rPr>
              <w:t>年</w:t>
            </w:r>
            <w:r>
              <w:rPr>
                <w:rFonts w:ascii="Times New Roman" w:eastAsia="宋体" w:hAnsi="Times New Roman" w:cs="Times New Roman" w:hint="eastAsia"/>
                <w:sz w:val="18"/>
                <w:szCs w:val="18"/>
              </w:rPr>
              <w:t>8</w:t>
            </w:r>
            <w:r>
              <w:rPr>
                <w:rFonts w:ascii="Times New Roman" w:eastAsia="宋体" w:hAnsi="Times New Roman" w:cs="Times New Roman" w:hint="eastAsia"/>
                <w:sz w:val="18"/>
                <w:szCs w:val="18"/>
              </w:rPr>
              <w:t>月</w:t>
            </w:r>
          </w:p>
        </w:tc>
        <w:tc>
          <w:tcPr>
            <w:tcW w:w="394" w:type="pct"/>
            <w:vAlign w:val="center"/>
          </w:tcPr>
          <w:p w14:paraId="4A4B5DAE"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hint="eastAsia"/>
                <w:sz w:val="18"/>
                <w:szCs w:val="18"/>
              </w:rPr>
              <w:t>F</w:t>
            </w:r>
            <w:r>
              <w:rPr>
                <w:rFonts w:ascii="Times New Roman" w:eastAsia="宋体" w:hAnsi="Times New Roman" w:cs="Times New Roman"/>
                <w:sz w:val="18"/>
                <w:szCs w:val="18"/>
              </w:rPr>
              <w:t>eng Wu</w:t>
            </w:r>
          </w:p>
        </w:tc>
        <w:tc>
          <w:tcPr>
            <w:tcW w:w="430" w:type="pct"/>
            <w:vAlign w:val="center"/>
          </w:tcPr>
          <w:p w14:paraId="1A5E84CB"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hint="eastAsia"/>
                <w:sz w:val="18"/>
                <w:szCs w:val="18"/>
              </w:rPr>
              <w:t>F</w:t>
            </w:r>
            <w:r>
              <w:rPr>
                <w:rFonts w:ascii="Times New Roman" w:eastAsia="宋体" w:hAnsi="Times New Roman" w:cs="Times New Roman"/>
                <w:sz w:val="18"/>
                <w:szCs w:val="18"/>
              </w:rPr>
              <w:t xml:space="preserve">eng </w:t>
            </w:r>
            <w:r>
              <w:rPr>
                <w:rFonts w:ascii="Times New Roman" w:eastAsia="宋体" w:hAnsi="Times New Roman" w:cs="Times New Roman"/>
                <w:sz w:val="18"/>
                <w:szCs w:val="18"/>
              </w:rPr>
              <w:t>Wu</w:t>
            </w:r>
          </w:p>
        </w:tc>
        <w:tc>
          <w:tcPr>
            <w:tcW w:w="729" w:type="pct"/>
            <w:vAlign w:val="center"/>
          </w:tcPr>
          <w:p w14:paraId="3C9B2286"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sz w:val="18"/>
                <w:szCs w:val="18"/>
              </w:rPr>
              <w:t>Feng Wu,</w:t>
            </w:r>
            <w:r>
              <w:rPr>
                <w:rFonts w:ascii="Times New Roman" w:eastAsia="宋体" w:hAnsi="Times New Roman" w:cs="Times New Roman" w:hint="eastAsia"/>
                <w:sz w:val="18"/>
                <w:szCs w:val="18"/>
              </w:rPr>
              <w:t xml:space="preserve"> </w:t>
            </w:r>
            <w:proofErr w:type="spellStart"/>
            <w:r>
              <w:rPr>
                <w:rFonts w:ascii="Times New Roman" w:eastAsia="宋体" w:hAnsi="Times New Roman" w:cs="Times New Roman"/>
                <w:sz w:val="18"/>
                <w:szCs w:val="18"/>
              </w:rPr>
              <w:t>Jiejie</w:t>
            </w:r>
            <w:proofErr w:type="spellEnd"/>
            <w:r>
              <w:rPr>
                <w:rFonts w:ascii="Times New Roman" w:eastAsia="宋体" w:hAnsi="Times New Roman" w:cs="Times New Roman"/>
                <w:sz w:val="18"/>
                <w:szCs w:val="18"/>
              </w:rPr>
              <w:t xml:space="preserve"> Zhang, </w:t>
            </w:r>
            <w:proofErr w:type="spellStart"/>
            <w:r>
              <w:rPr>
                <w:rFonts w:ascii="Times New Roman" w:eastAsia="宋体" w:hAnsi="Times New Roman" w:cs="Times New Roman"/>
                <w:sz w:val="18"/>
                <w:szCs w:val="18"/>
              </w:rPr>
              <w:t>Xiaoxun</w:t>
            </w:r>
            <w:proofErr w:type="spellEnd"/>
            <w:r>
              <w:rPr>
                <w:rFonts w:ascii="Times New Roman" w:eastAsia="宋体" w:hAnsi="Times New Roman" w:cs="Times New Roman"/>
                <w:sz w:val="18"/>
                <w:szCs w:val="18"/>
              </w:rPr>
              <w:t xml:space="preserve"> </w:t>
            </w:r>
            <w:proofErr w:type="spellStart"/>
            <w:r>
              <w:rPr>
                <w:rFonts w:ascii="Times New Roman" w:eastAsia="宋体" w:hAnsi="Times New Roman" w:cs="Times New Roman"/>
                <w:sz w:val="18"/>
                <w:szCs w:val="18"/>
              </w:rPr>
              <w:t>Ma,</w:t>
            </w:r>
            <w:r>
              <w:rPr>
                <w:rFonts w:ascii="Times New Roman" w:eastAsia="宋体" w:hAnsi="Times New Roman" w:cs="Times New Roman" w:hint="eastAsia"/>
                <w:sz w:val="18"/>
                <w:szCs w:val="18"/>
              </w:rPr>
              <w:t>Wenjing</w:t>
            </w:r>
            <w:proofErr w:type="spellEnd"/>
            <w:r>
              <w:rPr>
                <w:rFonts w:ascii="Times New Roman" w:eastAsia="宋体" w:hAnsi="Times New Roman" w:cs="Times New Roman" w:hint="eastAsia"/>
                <w:sz w:val="18"/>
                <w:szCs w:val="18"/>
              </w:rPr>
              <w:t xml:space="preserve"> Zhou</w:t>
            </w:r>
          </w:p>
        </w:tc>
        <w:tc>
          <w:tcPr>
            <w:tcW w:w="443" w:type="pct"/>
            <w:vAlign w:val="center"/>
          </w:tcPr>
          <w:p w14:paraId="585311B1"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hint="eastAsia"/>
                <w:sz w:val="18"/>
                <w:szCs w:val="18"/>
              </w:rPr>
              <w:t>14</w:t>
            </w:r>
          </w:p>
        </w:tc>
        <w:tc>
          <w:tcPr>
            <w:tcW w:w="502" w:type="pct"/>
            <w:vAlign w:val="center"/>
          </w:tcPr>
          <w:p w14:paraId="48FAF9D2"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sz w:val="18"/>
                <w:szCs w:val="18"/>
              </w:rPr>
              <w:t>Web of Science</w:t>
            </w:r>
          </w:p>
        </w:tc>
      </w:tr>
      <w:tr w:rsidR="00EC026E" w14:paraId="75460730" w14:textId="77777777">
        <w:trPr>
          <w:trHeight w:hRule="exact" w:val="4079"/>
          <w:jc w:val="center"/>
        </w:trPr>
        <w:tc>
          <w:tcPr>
            <w:tcW w:w="248" w:type="pct"/>
            <w:vAlign w:val="center"/>
          </w:tcPr>
          <w:p w14:paraId="51AF5170"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sz w:val="18"/>
                <w:szCs w:val="18"/>
              </w:rPr>
              <w:lastRenderedPageBreak/>
              <w:t>9</w:t>
            </w:r>
          </w:p>
        </w:tc>
        <w:tc>
          <w:tcPr>
            <w:tcW w:w="1165" w:type="pct"/>
            <w:vAlign w:val="center"/>
          </w:tcPr>
          <w:p w14:paraId="6134DFB9"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sz w:val="18"/>
                <w:szCs w:val="18"/>
              </w:rPr>
              <w:t>Numerical study on the effect of three novel strengthening components on water evaporation in 3D spouted beds</w:t>
            </w:r>
            <w:r>
              <w:rPr>
                <w:rFonts w:ascii="Times New Roman" w:eastAsia="宋体" w:hAnsi="Times New Roman" w:cs="Times New Roman" w:hint="eastAsia"/>
                <w:sz w:val="18"/>
                <w:szCs w:val="18"/>
              </w:rPr>
              <w:t>/</w:t>
            </w:r>
            <w:r>
              <w:rPr>
                <w:rFonts w:ascii="Times New Roman" w:eastAsia="宋体" w:hAnsi="Times New Roman" w:cs="Times New Roman"/>
                <w:sz w:val="18"/>
                <w:szCs w:val="18"/>
              </w:rPr>
              <w:t xml:space="preserve"> </w:t>
            </w:r>
            <w:r>
              <w:rPr>
                <w:rFonts w:ascii="Times New Roman" w:eastAsia="宋体" w:hAnsi="Times New Roman" w:cs="Times New Roman"/>
                <w:b/>
                <w:bCs/>
                <w:sz w:val="18"/>
                <w:szCs w:val="18"/>
              </w:rPr>
              <w:t>Industrial &amp; Engineering Chemistry Research</w:t>
            </w:r>
            <w:r>
              <w:rPr>
                <w:rFonts w:ascii="Times New Roman" w:eastAsia="宋体" w:hAnsi="Times New Roman" w:cs="Times New Roman" w:hint="eastAsia"/>
                <w:sz w:val="18"/>
                <w:szCs w:val="18"/>
              </w:rPr>
              <w:t xml:space="preserve"> /</w:t>
            </w:r>
            <w:r>
              <w:rPr>
                <w:rFonts w:ascii="Times New Roman" w:eastAsia="宋体" w:hAnsi="Times New Roman" w:cs="Times New Roman"/>
                <w:sz w:val="18"/>
                <w:szCs w:val="18"/>
              </w:rPr>
              <w:t xml:space="preserve"> </w:t>
            </w:r>
            <w:proofErr w:type="spellStart"/>
            <w:r>
              <w:rPr>
                <w:rFonts w:ascii="Times New Roman" w:eastAsia="宋体" w:hAnsi="Times New Roman" w:cs="Times New Roman"/>
                <w:sz w:val="18"/>
                <w:szCs w:val="18"/>
              </w:rPr>
              <w:t>Jiali</w:t>
            </w:r>
            <w:proofErr w:type="spellEnd"/>
            <w:r>
              <w:rPr>
                <w:rFonts w:ascii="Times New Roman" w:eastAsia="宋体" w:hAnsi="Times New Roman" w:cs="Times New Roman"/>
                <w:sz w:val="18"/>
                <w:szCs w:val="18"/>
              </w:rPr>
              <w:t xml:space="preserve"> Du, Feng Wu, </w:t>
            </w:r>
            <w:proofErr w:type="spellStart"/>
            <w:r>
              <w:rPr>
                <w:rFonts w:ascii="Times New Roman" w:eastAsia="宋体" w:hAnsi="Times New Roman" w:cs="Times New Roman"/>
                <w:sz w:val="18"/>
                <w:szCs w:val="18"/>
              </w:rPr>
              <w:t>Xiaoxun</w:t>
            </w:r>
            <w:proofErr w:type="spellEnd"/>
            <w:r>
              <w:rPr>
                <w:rFonts w:ascii="Times New Roman" w:eastAsia="宋体" w:hAnsi="Times New Roman" w:cs="Times New Roman"/>
                <w:sz w:val="18"/>
                <w:szCs w:val="18"/>
              </w:rPr>
              <w:t xml:space="preserve"> Ma, Gang Wang</w:t>
            </w:r>
          </w:p>
        </w:tc>
        <w:tc>
          <w:tcPr>
            <w:tcW w:w="624" w:type="pct"/>
            <w:vAlign w:val="center"/>
          </w:tcPr>
          <w:p w14:paraId="768DB243"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hint="eastAsia"/>
                <w:sz w:val="18"/>
                <w:szCs w:val="18"/>
              </w:rPr>
              <w:t>202</w:t>
            </w:r>
            <w:r>
              <w:rPr>
                <w:rFonts w:ascii="Times New Roman" w:eastAsia="宋体" w:hAnsi="Times New Roman" w:cs="Times New Roman"/>
                <w:sz w:val="18"/>
                <w:szCs w:val="18"/>
              </w:rPr>
              <w:t>1</w:t>
            </w:r>
            <w:r>
              <w:rPr>
                <w:rFonts w:ascii="Times New Roman" w:eastAsia="宋体" w:hAnsi="Times New Roman" w:cs="Times New Roman" w:hint="eastAsia"/>
                <w:sz w:val="18"/>
                <w:szCs w:val="18"/>
              </w:rPr>
              <w:t>年</w:t>
            </w:r>
            <w:r>
              <w:rPr>
                <w:rFonts w:ascii="Times New Roman" w:eastAsia="宋体" w:hAnsi="Times New Roman" w:cs="Times New Roman"/>
                <w:sz w:val="18"/>
                <w:szCs w:val="18"/>
              </w:rPr>
              <w:t>60</w:t>
            </w:r>
            <w:r>
              <w:rPr>
                <w:rFonts w:ascii="Times New Roman" w:eastAsia="宋体" w:hAnsi="Times New Roman" w:cs="Times New Roman" w:hint="eastAsia"/>
                <w:sz w:val="18"/>
                <w:szCs w:val="18"/>
              </w:rPr>
              <w:t>卷</w:t>
            </w:r>
            <w:r>
              <w:rPr>
                <w:rFonts w:ascii="Times New Roman" w:eastAsia="宋体" w:hAnsi="Times New Roman" w:cs="Times New Roman"/>
                <w:sz w:val="18"/>
                <w:szCs w:val="18"/>
              </w:rPr>
              <w:t>11317–11333</w:t>
            </w:r>
            <w:r>
              <w:rPr>
                <w:rFonts w:ascii="Times New Roman" w:eastAsia="宋体" w:hAnsi="Times New Roman" w:cs="Times New Roman" w:hint="eastAsia"/>
                <w:sz w:val="18"/>
                <w:szCs w:val="18"/>
              </w:rPr>
              <w:t>页</w:t>
            </w:r>
          </w:p>
        </w:tc>
        <w:tc>
          <w:tcPr>
            <w:tcW w:w="461" w:type="pct"/>
            <w:vAlign w:val="center"/>
          </w:tcPr>
          <w:p w14:paraId="64C21EFC"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sz w:val="18"/>
                <w:szCs w:val="18"/>
              </w:rPr>
              <w:t>2021</w:t>
            </w:r>
            <w:r>
              <w:rPr>
                <w:rFonts w:ascii="Times New Roman" w:eastAsia="宋体" w:hAnsi="Times New Roman" w:cs="Times New Roman" w:hint="eastAsia"/>
                <w:sz w:val="18"/>
                <w:szCs w:val="18"/>
              </w:rPr>
              <w:t>年</w:t>
            </w:r>
            <w:r>
              <w:rPr>
                <w:rFonts w:ascii="Times New Roman" w:eastAsia="宋体" w:hAnsi="Times New Roman" w:cs="Times New Roman"/>
                <w:sz w:val="18"/>
                <w:szCs w:val="18"/>
              </w:rPr>
              <w:t>7</w:t>
            </w:r>
            <w:r>
              <w:rPr>
                <w:rFonts w:ascii="Times New Roman" w:eastAsia="宋体" w:hAnsi="Times New Roman" w:cs="Times New Roman" w:hint="eastAsia"/>
                <w:sz w:val="18"/>
                <w:szCs w:val="18"/>
              </w:rPr>
              <w:t>月</w:t>
            </w:r>
            <w:r>
              <w:rPr>
                <w:rFonts w:ascii="Times New Roman" w:eastAsia="宋体" w:hAnsi="Times New Roman" w:cs="Times New Roman"/>
                <w:sz w:val="18"/>
                <w:szCs w:val="18"/>
              </w:rPr>
              <w:t>14</w:t>
            </w:r>
            <w:r>
              <w:rPr>
                <w:rFonts w:ascii="Times New Roman" w:eastAsia="宋体" w:hAnsi="Times New Roman" w:cs="Times New Roman" w:hint="eastAsia"/>
                <w:sz w:val="18"/>
                <w:szCs w:val="18"/>
              </w:rPr>
              <w:t>日</w:t>
            </w:r>
          </w:p>
          <w:p w14:paraId="1BDDE6D9" w14:textId="77777777" w:rsidR="00EC026E" w:rsidRDefault="00EC026E">
            <w:pPr>
              <w:pStyle w:val="a3"/>
              <w:adjustRightInd w:val="0"/>
              <w:spacing w:after="50" w:line="320" w:lineRule="exact"/>
              <w:ind w:firstLineChars="0" w:firstLine="0"/>
              <w:jc w:val="center"/>
              <w:outlineLvl w:val="1"/>
              <w:rPr>
                <w:rFonts w:ascii="Times New Roman" w:eastAsia="宋体" w:hAnsi="Times New Roman" w:cs="Times New Roman"/>
                <w:sz w:val="18"/>
                <w:szCs w:val="18"/>
              </w:rPr>
            </w:pPr>
          </w:p>
        </w:tc>
        <w:tc>
          <w:tcPr>
            <w:tcW w:w="394" w:type="pct"/>
            <w:vAlign w:val="center"/>
          </w:tcPr>
          <w:p w14:paraId="34A37E1E"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hint="eastAsia"/>
                <w:sz w:val="18"/>
                <w:szCs w:val="18"/>
              </w:rPr>
              <w:t>Feng Wu</w:t>
            </w:r>
          </w:p>
        </w:tc>
        <w:tc>
          <w:tcPr>
            <w:tcW w:w="430" w:type="pct"/>
            <w:vAlign w:val="center"/>
          </w:tcPr>
          <w:p w14:paraId="2FF986B9"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proofErr w:type="spellStart"/>
            <w:r>
              <w:rPr>
                <w:rFonts w:ascii="Times New Roman" w:eastAsia="宋体" w:hAnsi="Times New Roman" w:cs="Times New Roman"/>
                <w:sz w:val="18"/>
                <w:szCs w:val="18"/>
              </w:rPr>
              <w:t>Jiali</w:t>
            </w:r>
            <w:proofErr w:type="spellEnd"/>
            <w:r>
              <w:rPr>
                <w:rFonts w:ascii="Times New Roman" w:eastAsia="宋体" w:hAnsi="Times New Roman" w:cs="Times New Roman"/>
                <w:sz w:val="18"/>
                <w:szCs w:val="18"/>
              </w:rPr>
              <w:t xml:space="preserve"> Du</w:t>
            </w:r>
          </w:p>
        </w:tc>
        <w:tc>
          <w:tcPr>
            <w:tcW w:w="729" w:type="pct"/>
            <w:vAlign w:val="center"/>
          </w:tcPr>
          <w:p w14:paraId="4A50E782"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proofErr w:type="spellStart"/>
            <w:r>
              <w:rPr>
                <w:rFonts w:ascii="Times New Roman" w:eastAsia="宋体" w:hAnsi="Times New Roman" w:cs="Times New Roman"/>
                <w:sz w:val="18"/>
                <w:szCs w:val="18"/>
              </w:rPr>
              <w:t>Jiali</w:t>
            </w:r>
            <w:proofErr w:type="spellEnd"/>
            <w:r>
              <w:rPr>
                <w:rFonts w:ascii="Times New Roman" w:eastAsia="宋体" w:hAnsi="Times New Roman" w:cs="Times New Roman"/>
                <w:sz w:val="18"/>
                <w:szCs w:val="18"/>
              </w:rPr>
              <w:t xml:space="preserve"> Du, Feng Wu, </w:t>
            </w:r>
            <w:proofErr w:type="spellStart"/>
            <w:r>
              <w:rPr>
                <w:rFonts w:ascii="Times New Roman" w:eastAsia="宋体" w:hAnsi="Times New Roman" w:cs="Times New Roman"/>
                <w:sz w:val="18"/>
                <w:szCs w:val="18"/>
              </w:rPr>
              <w:t>Xiaoxun</w:t>
            </w:r>
            <w:proofErr w:type="spellEnd"/>
            <w:r>
              <w:rPr>
                <w:rFonts w:ascii="Times New Roman" w:eastAsia="宋体" w:hAnsi="Times New Roman" w:cs="Times New Roman"/>
                <w:sz w:val="18"/>
                <w:szCs w:val="18"/>
              </w:rPr>
              <w:t xml:space="preserve"> Ma, Gang Wang</w:t>
            </w:r>
          </w:p>
        </w:tc>
        <w:tc>
          <w:tcPr>
            <w:tcW w:w="443" w:type="pct"/>
            <w:vAlign w:val="center"/>
          </w:tcPr>
          <w:p w14:paraId="2DB628A7"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hint="eastAsia"/>
                <w:sz w:val="18"/>
                <w:szCs w:val="18"/>
              </w:rPr>
              <w:t>4</w:t>
            </w:r>
          </w:p>
        </w:tc>
        <w:tc>
          <w:tcPr>
            <w:tcW w:w="502" w:type="pct"/>
            <w:vAlign w:val="center"/>
          </w:tcPr>
          <w:p w14:paraId="5FD940BF"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sz w:val="18"/>
                <w:szCs w:val="18"/>
              </w:rPr>
              <w:t>Web of Science</w:t>
            </w:r>
          </w:p>
        </w:tc>
      </w:tr>
      <w:tr w:rsidR="00EC026E" w14:paraId="3EFED939" w14:textId="77777777">
        <w:trPr>
          <w:trHeight w:hRule="exact" w:val="3394"/>
          <w:jc w:val="center"/>
        </w:trPr>
        <w:tc>
          <w:tcPr>
            <w:tcW w:w="248" w:type="pct"/>
            <w:vAlign w:val="center"/>
          </w:tcPr>
          <w:p w14:paraId="6ED732C6" w14:textId="77777777" w:rsidR="00EC026E" w:rsidRDefault="00CF0908">
            <w:pPr>
              <w:pStyle w:val="a3"/>
              <w:adjustRightInd w:val="0"/>
              <w:spacing w:after="50" w:line="320" w:lineRule="exact"/>
              <w:ind w:firstLineChars="0" w:firstLine="0"/>
              <w:jc w:val="center"/>
              <w:outlineLvl w:val="1"/>
              <w:rPr>
                <w:rFonts w:ascii="Times New Roman"/>
                <w:sz w:val="18"/>
                <w:szCs w:val="18"/>
              </w:rPr>
            </w:pPr>
            <w:r>
              <w:rPr>
                <w:rFonts w:ascii="Times New Roman"/>
                <w:sz w:val="18"/>
                <w:szCs w:val="18"/>
              </w:rPr>
              <w:t>10</w:t>
            </w:r>
          </w:p>
        </w:tc>
        <w:tc>
          <w:tcPr>
            <w:tcW w:w="1165" w:type="pct"/>
            <w:vAlign w:val="center"/>
          </w:tcPr>
          <w:p w14:paraId="3A381180"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sz w:val="18"/>
                <w:szCs w:val="18"/>
              </w:rPr>
              <w:t xml:space="preserve">Effect of adjusted mesoscale drag model on flue gas desulfurization in powder-particle spouted </w:t>
            </w:r>
            <w:r>
              <w:rPr>
                <w:rFonts w:ascii="Times New Roman" w:eastAsia="宋体" w:hAnsi="Times New Roman" w:cs="Times New Roman"/>
                <w:sz w:val="18"/>
                <w:szCs w:val="18"/>
              </w:rPr>
              <w:t>beds</w:t>
            </w:r>
            <w:r>
              <w:rPr>
                <w:rFonts w:ascii="Times New Roman" w:eastAsia="宋体" w:hAnsi="Times New Roman" w:cs="Times New Roman" w:hint="eastAsia"/>
                <w:sz w:val="18"/>
                <w:szCs w:val="18"/>
              </w:rPr>
              <w:t>/Frontiers of Chemical Science and Engineering/</w:t>
            </w:r>
            <w:proofErr w:type="spellStart"/>
            <w:r>
              <w:rPr>
                <w:rFonts w:ascii="Times New Roman" w:eastAsia="宋体" w:hAnsi="Times New Roman" w:cs="Times New Roman" w:hint="eastAsia"/>
                <w:sz w:val="18"/>
                <w:szCs w:val="18"/>
              </w:rPr>
              <w:t>Xinxin</w:t>
            </w:r>
            <w:proofErr w:type="spellEnd"/>
            <w:r>
              <w:rPr>
                <w:rFonts w:ascii="Times New Roman" w:eastAsia="宋体" w:hAnsi="Times New Roman" w:cs="Times New Roman" w:hint="eastAsia"/>
                <w:sz w:val="18"/>
                <w:szCs w:val="18"/>
              </w:rPr>
              <w:t xml:space="preserve"> Che, Feng Wu, </w:t>
            </w:r>
            <w:proofErr w:type="spellStart"/>
            <w:r>
              <w:rPr>
                <w:rFonts w:ascii="Times New Roman" w:eastAsia="宋体" w:hAnsi="Times New Roman" w:cs="Times New Roman" w:hint="eastAsia"/>
                <w:sz w:val="18"/>
                <w:szCs w:val="18"/>
              </w:rPr>
              <w:t>Xiaoxun</w:t>
            </w:r>
            <w:proofErr w:type="spellEnd"/>
            <w:r>
              <w:rPr>
                <w:rFonts w:ascii="Times New Roman" w:eastAsia="宋体" w:hAnsi="Times New Roman" w:cs="Times New Roman" w:hint="eastAsia"/>
                <w:sz w:val="18"/>
                <w:szCs w:val="18"/>
              </w:rPr>
              <w:t xml:space="preserve"> Ma</w:t>
            </w:r>
          </w:p>
        </w:tc>
        <w:tc>
          <w:tcPr>
            <w:tcW w:w="624" w:type="pct"/>
            <w:vAlign w:val="center"/>
          </w:tcPr>
          <w:p w14:paraId="03B0FAE9"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sz w:val="18"/>
                <w:szCs w:val="18"/>
              </w:rPr>
              <w:t>2022</w:t>
            </w:r>
            <w:r>
              <w:rPr>
                <w:rFonts w:ascii="Times New Roman" w:eastAsia="宋体" w:hAnsi="Times New Roman" w:cs="Times New Roman" w:hint="eastAsia"/>
                <w:sz w:val="18"/>
                <w:szCs w:val="18"/>
              </w:rPr>
              <w:t>年</w:t>
            </w:r>
            <w:r>
              <w:rPr>
                <w:rFonts w:ascii="Times New Roman" w:eastAsia="宋体" w:hAnsi="Times New Roman" w:cs="Times New Roman"/>
                <w:sz w:val="18"/>
                <w:szCs w:val="18"/>
              </w:rPr>
              <w:t>16</w:t>
            </w:r>
            <w:r>
              <w:rPr>
                <w:rFonts w:ascii="Times New Roman" w:eastAsia="宋体" w:hAnsi="Times New Roman" w:cs="Times New Roman" w:hint="eastAsia"/>
                <w:sz w:val="18"/>
                <w:szCs w:val="18"/>
              </w:rPr>
              <w:t>卷</w:t>
            </w:r>
            <w:r>
              <w:rPr>
                <w:rFonts w:ascii="Times New Roman" w:eastAsia="宋体" w:hAnsi="Times New Roman" w:cs="Times New Roman"/>
                <w:sz w:val="18"/>
                <w:szCs w:val="18"/>
              </w:rPr>
              <w:t>909–920</w:t>
            </w:r>
            <w:r>
              <w:rPr>
                <w:rFonts w:ascii="Times New Roman" w:eastAsia="宋体" w:hAnsi="Times New Roman" w:cs="Times New Roman" w:hint="eastAsia"/>
                <w:sz w:val="18"/>
                <w:szCs w:val="18"/>
              </w:rPr>
              <w:t>页</w:t>
            </w:r>
          </w:p>
        </w:tc>
        <w:tc>
          <w:tcPr>
            <w:tcW w:w="461" w:type="pct"/>
            <w:vAlign w:val="center"/>
          </w:tcPr>
          <w:p w14:paraId="3B928E57"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sz w:val="18"/>
                <w:szCs w:val="18"/>
              </w:rPr>
              <w:t>2021</w:t>
            </w:r>
            <w:r>
              <w:rPr>
                <w:rFonts w:ascii="Times New Roman" w:eastAsia="宋体" w:hAnsi="Times New Roman" w:cs="Times New Roman" w:hint="eastAsia"/>
                <w:sz w:val="18"/>
                <w:szCs w:val="18"/>
              </w:rPr>
              <w:t>年</w:t>
            </w:r>
            <w:r>
              <w:rPr>
                <w:rFonts w:ascii="Times New Roman" w:eastAsia="宋体" w:hAnsi="Times New Roman" w:cs="Times New Roman"/>
                <w:sz w:val="18"/>
                <w:szCs w:val="18"/>
              </w:rPr>
              <w:t>12</w:t>
            </w:r>
            <w:r>
              <w:rPr>
                <w:rFonts w:ascii="Times New Roman" w:eastAsia="宋体" w:hAnsi="Times New Roman" w:cs="Times New Roman"/>
                <w:sz w:val="18"/>
                <w:szCs w:val="18"/>
              </w:rPr>
              <w:t>月</w:t>
            </w:r>
            <w:r>
              <w:rPr>
                <w:rFonts w:ascii="Times New Roman" w:eastAsia="宋体" w:hAnsi="Times New Roman" w:cs="Times New Roman"/>
                <w:sz w:val="18"/>
                <w:szCs w:val="18"/>
              </w:rPr>
              <w:t>10</w:t>
            </w:r>
            <w:r>
              <w:rPr>
                <w:rFonts w:ascii="Times New Roman" w:eastAsia="宋体" w:hAnsi="Times New Roman" w:cs="Times New Roman" w:hint="eastAsia"/>
                <w:sz w:val="18"/>
                <w:szCs w:val="18"/>
              </w:rPr>
              <w:t>日</w:t>
            </w:r>
          </w:p>
        </w:tc>
        <w:tc>
          <w:tcPr>
            <w:tcW w:w="394" w:type="pct"/>
            <w:vAlign w:val="center"/>
          </w:tcPr>
          <w:p w14:paraId="3B61331A"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hint="eastAsia"/>
                <w:sz w:val="18"/>
                <w:szCs w:val="18"/>
              </w:rPr>
              <w:t>Feng Wu</w:t>
            </w:r>
          </w:p>
        </w:tc>
        <w:tc>
          <w:tcPr>
            <w:tcW w:w="430" w:type="pct"/>
            <w:vAlign w:val="center"/>
          </w:tcPr>
          <w:p w14:paraId="0D4A19A7"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proofErr w:type="spellStart"/>
            <w:r>
              <w:rPr>
                <w:rFonts w:ascii="Times New Roman" w:eastAsia="宋体" w:hAnsi="Times New Roman" w:cs="Times New Roman" w:hint="eastAsia"/>
                <w:sz w:val="18"/>
                <w:szCs w:val="18"/>
              </w:rPr>
              <w:t>Xinxin</w:t>
            </w:r>
            <w:proofErr w:type="spellEnd"/>
            <w:r>
              <w:rPr>
                <w:rFonts w:ascii="Times New Roman" w:eastAsia="宋体" w:hAnsi="Times New Roman" w:cs="Times New Roman" w:hint="eastAsia"/>
                <w:sz w:val="18"/>
                <w:szCs w:val="18"/>
              </w:rPr>
              <w:t xml:space="preserve"> Che</w:t>
            </w:r>
          </w:p>
        </w:tc>
        <w:tc>
          <w:tcPr>
            <w:tcW w:w="729" w:type="pct"/>
            <w:vAlign w:val="center"/>
          </w:tcPr>
          <w:p w14:paraId="69A8B95B"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proofErr w:type="spellStart"/>
            <w:r>
              <w:rPr>
                <w:rFonts w:ascii="Times New Roman" w:eastAsia="宋体" w:hAnsi="Times New Roman" w:cs="Times New Roman" w:hint="eastAsia"/>
                <w:sz w:val="18"/>
                <w:szCs w:val="18"/>
              </w:rPr>
              <w:t>Xinxin</w:t>
            </w:r>
            <w:proofErr w:type="spellEnd"/>
            <w:r>
              <w:rPr>
                <w:rFonts w:ascii="Times New Roman" w:eastAsia="宋体" w:hAnsi="Times New Roman" w:cs="Times New Roman" w:hint="eastAsia"/>
                <w:sz w:val="18"/>
                <w:szCs w:val="18"/>
              </w:rPr>
              <w:t xml:space="preserve"> Che, Feng Wu, </w:t>
            </w:r>
            <w:proofErr w:type="spellStart"/>
            <w:r>
              <w:rPr>
                <w:rFonts w:ascii="Times New Roman" w:eastAsia="宋体" w:hAnsi="Times New Roman" w:cs="Times New Roman" w:hint="eastAsia"/>
                <w:sz w:val="18"/>
                <w:szCs w:val="18"/>
              </w:rPr>
              <w:t>Xiaoxun</w:t>
            </w:r>
            <w:proofErr w:type="spellEnd"/>
            <w:r>
              <w:rPr>
                <w:rFonts w:ascii="Times New Roman" w:eastAsia="宋体" w:hAnsi="Times New Roman" w:cs="Times New Roman" w:hint="eastAsia"/>
                <w:sz w:val="18"/>
                <w:szCs w:val="18"/>
              </w:rPr>
              <w:t xml:space="preserve"> Ma</w:t>
            </w:r>
          </w:p>
        </w:tc>
        <w:tc>
          <w:tcPr>
            <w:tcW w:w="443" w:type="pct"/>
            <w:vAlign w:val="center"/>
          </w:tcPr>
          <w:p w14:paraId="5A757AAD"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hint="eastAsia"/>
                <w:sz w:val="18"/>
                <w:szCs w:val="18"/>
              </w:rPr>
              <w:t>5</w:t>
            </w:r>
          </w:p>
        </w:tc>
        <w:tc>
          <w:tcPr>
            <w:tcW w:w="502" w:type="pct"/>
            <w:vAlign w:val="center"/>
          </w:tcPr>
          <w:p w14:paraId="5524F600" w14:textId="77777777" w:rsidR="00EC026E" w:rsidRDefault="00CF0908">
            <w:pPr>
              <w:pStyle w:val="a3"/>
              <w:adjustRightInd w:val="0"/>
              <w:spacing w:after="50" w:line="320" w:lineRule="exact"/>
              <w:ind w:firstLineChars="0" w:firstLine="0"/>
              <w:jc w:val="center"/>
              <w:outlineLvl w:val="1"/>
              <w:rPr>
                <w:rFonts w:ascii="Times New Roman" w:eastAsia="宋体" w:hAnsi="Times New Roman" w:cs="Times New Roman"/>
                <w:sz w:val="18"/>
                <w:szCs w:val="18"/>
              </w:rPr>
            </w:pPr>
            <w:r>
              <w:rPr>
                <w:rFonts w:ascii="Times New Roman" w:eastAsia="宋体" w:hAnsi="Times New Roman" w:cs="Times New Roman"/>
                <w:sz w:val="18"/>
                <w:szCs w:val="18"/>
              </w:rPr>
              <w:t>Web of Science</w:t>
            </w:r>
          </w:p>
        </w:tc>
      </w:tr>
    </w:tbl>
    <w:bookmarkEnd w:id="2"/>
    <w:p w14:paraId="6807E314" w14:textId="77777777" w:rsidR="00EC026E" w:rsidRDefault="00CF0908">
      <w:pPr>
        <w:spacing w:line="360" w:lineRule="auto"/>
        <w:rPr>
          <w:rFonts w:ascii="Times New Roman" w:eastAsia="仿宋" w:hAnsi="Times New Roman" w:cs="Times New Roman"/>
          <w:b/>
          <w:bCs/>
          <w:sz w:val="30"/>
          <w:szCs w:val="30"/>
        </w:rPr>
      </w:pPr>
      <w:r>
        <w:rPr>
          <w:rFonts w:ascii="Times New Roman" w:eastAsia="仿宋" w:hAnsi="Times New Roman" w:cs="Times New Roman" w:hint="eastAsia"/>
          <w:b/>
          <w:bCs/>
          <w:sz w:val="30"/>
          <w:szCs w:val="30"/>
        </w:rPr>
        <w:t>完成人对项目的实质性贡献：</w:t>
      </w:r>
    </w:p>
    <w:tbl>
      <w:tblPr>
        <w:tblStyle w:val="a4"/>
        <w:tblW w:w="8550" w:type="dxa"/>
        <w:tblLook w:val="04A0" w:firstRow="1" w:lastRow="0" w:firstColumn="1" w:lastColumn="0" w:noHBand="0" w:noVBand="1"/>
      </w:tblPr>
      <w:tblGrid>
        <w:gridCol w:w="1061"/>
        <w:gridCol w:w="7489"/>
      </w:tblGrid>
      <w:tr w:rsidR="00EC026E" w14:paraId="00F33EEA" w14:textId="77777777">
        <w:tc>
          <w:tcPr>
            <w:tcW w:w="1061" w:type="dxa"/>
          </w:tcPr>
          <w:p w14:paraId="2681E79B" w14:textId="77777777" w:rsidR="00EC026E" w:rsidRDefault="00CF0908">
            <w:pPr>
              <w:rPr>
                <w:rFonts w:ascii="仿宋" w:eastAsia="仿宋" w:hAnsi="仿宋" w:cs="仿宋"/>
                <w:b/>
                <w:bCs/>
                <w:sz w:val="24"/>
              </w:rPr>
            </w:pPr>
            <w:r>
              <w:rPr>
                <w:rFonts w:ascii="仿宋" w:eastAsia="仿宋" w:hAnsi="仿宋" w:cs="仿宋" w:hint="eastAsia"/>
                <w:b/>
                <w:bCs/>
                <w:sz w:val="24"/>
              </w:rPr>
              <w:t>完成人</w:t>
            </w:r>
          </w:p>
        </w:tc>
        <w:tc>
          <w:tcPr>
            <w:tcW w:w="7489" w:type="dxa"/>
          </w:tcPr>
          <w:p w14:paraId="48EACA42" w14:textId="77777777" w:rsidR="00EC026E" w:rsidRDefault="00CF0908">
            <w:pPr>
              <w:rPr>
                <w:rFonts w:ascii="仿宋" w:eastAsia="仿宋" w:hAnsi="仿宋" w:cs="仿宋"/>
                <w:b/>
                <w:bCs/>
                <w:sz w:val="24"/>
              </w:rPr>
            </w:pPr>
            <w:r>
              <w:rPr>
                <w:rFonts w:ascii="仿宋" w:eastAsia="仿宋" w:hAnsi="仿宋" w:cs="仿宋" w:hint="eastAsia"/>
                <w:b/>
                <w:bCs/>
                <w:sz w:val="24"/>
              </w:rPr>
              <w:t>对本项目重要科学发现的贡献</w:t>
            </w:r>
          </w:p>
        </w:tc>
      </w:tr>
      <w:tr w:rsidR="00EC026E" w14:paraId="58BBF549" w14:textId="77777777">
        <w:tc>
          <w:tcPr>
            <w:tcW w:w="1061" w:type="dxa"/>
            <w:vAlign w:val="center"/>
          </w:tcPr>
          <w:p w14:paraId="512FA457" w14:textId="77777777" w:rsidR="00EC026E" w:rsidRDefault="00CF0908">
            <w:pPr>
              <w:jc w:val="center"/>
              <w:rPr>
                <w:rFonts w:ascii="仿宋" w:eastAsia="仿宋" w:hAnsi="仿宋" w:cs="仿宋"/>
                <w:sz w:val="24"/>
              </w:rPr>
            </w:pPr>
            <w:r>
              <w:rPr>
                <w:rFonts w:ascii="仿宋" w:eastAsia="仿宋" w:hAnsi="仿宋" w:cs="仿宋" w:hint="eastAsia"/>
                <w:sz w:val="24"/>
              </w:rPr>
              <w:t>吴峰</w:t>
            </w:r>
          </w:p>
        </w:tc>
        <w:tc>
          <w:tcPr>
            <w:tcW w:w="7489" w:type="dxa"/>
          </w:tcPr>
          <w:p w14:paraId="734EE5F1" w14:textId="77777777" w:rsidR="00EC026E" w:rsidRDefault="00CF0908">
            <w:pPr>
              <w:rPr>
                <w:rFonts w:ascii="仿宋" w:eastAsia="仿宋" w:hAnsi="仿宋" w:cs="仿宋"/>
                <w:sz w:val="24"/>
              </w:rPr>
            </w:pPr>
            <w:r>
              <w:rPr>
                <w:rFonts w:ascii="仿宋" w:eastAsia="仿宋" w:hAnsi="仿宋" w:cs="仿宋" w:hint="eastAsia"/>
                <w:sz w:val="24"/>
              </w:rPr>
              <w:t>围绕喷动床脱硫问题，提出多种新型喷动床结构：纵向涡发生器、整体式多喷嘴及旋流喷嘴结构；构建了新型喷动床内多相流动与脱硫反应过程强化机理研究体系。</w:t>
            </w:r>
          </w:p>
        </w:tc>
      </w:tr>
      <w:tr w:rsidR="00EC026E" w14:paraId="2A4CB495" w14:textId="77777777">
        <w:tc>
          <w:tcPr>
            <w:tcW w:w="1061" w:type="dxa"/>
            <w:vAlign w:val="center"/>
          </w:tcPr>
          <w:p w14:paraId="4FF8CF1F" w14:textId="77777777" w:rsidR="00EC026E" w:rsidRDefault="00CF0908">
            <w:pPr>
              <w:jc w:val="center"/>
              <w:rPr>
                <w:rFonts w:ascii="仿宋" w:eastAsia="仿宋" w:hAnsi="仿宋" w:cs="仿宋"/>
                <w:sz w:val="24"/>
              </w:rPr>
            </w:pPr>
            <w:r>
              <w:rPr>
                <w:rFonts w:ascii="仿宋" w:eastAsia="仿宋" w:hAnsi="仿宋" w:cs="仿宋" w:hint="eastAsia"/>
                <w:color w:val="000000"/>
                <w:sz w:val="24"/>
              </w:rPr>
              <w:t>王军武</w:t>
            </w:r>
          </w:p>
        </w:tc>
        <w:tc>
          <w:tcPr>
            <w:tcW w:w="7489" w:type="dxa"/>
          </w:tcPr>
          <w:p w14:paraId="472CB51B" w14:textId="77777777" w:rsidR="00EC026E" w:rsidRDefault="00CF0908">
            <w:pPr>
              <w:rPr>
                <w:rFonts w:ascii="仿宋" w:eastAsia="仿宋" w:hAnsi="仿宋" w:cs="仿宋"/>
                <w:sz w:val="24"/>
              </w:rPr>
            </w:pPr>
            <w:r>
              <w:rPr>
                <w:rFonts w:ascii="仿宋" w:eastAsia="仿宋" w:hAnsi="仿宋" w:cs="仿宋" w:hint="eastAsia"/>
                <w:sz w:val="24"/>
              </w:rPr>
              <w:t>在新型反应器结构设计、多相模型构建发挥了关键作用，显著推动了气固反应器传递强化技术的理论深化，是项目成果的重要贡献者。</w:t>
            </w:r>
          </w:p>
        </w:tc>
      </w:tr>
      <w:tr w:rsidR="00EC026E" w14:paraId="19B25C78" w14:textId="77777777">
        <w:tc>
          <w:tcPr>
            <w:tcW w:w="1061" w:type="dxa"/>
            <w:vAlign w:val="center"/>
          </w:tcPr>
          <w:p w14:paraId="2DEB4575" w14:textId="77777777" w:rsidR="00EC026E" w:rsidRDefault="00CF0908">
            <w:pPr>
              <w:jc w:val="center"/>
              <w:rPr>
                <w:rFonts w:ascii="仿宋" w:eastAsia="仿宋" w:hAnsi="仿宋" w:cs="仿宋"/>
                <w:sz w:val="24"/>
              </w:rPr>
            </w:pPr>
            <w:r>
              <w:rPr>
                <w:rFonts w:ascii="仿宋" w:eastAsia="仿宋" w:hAnsi="仿宋" w:cs="仿宋" w:hint="eastAsia"/>
                <w:sz w:val="24"/>
              </w:rPr>
              <w:t>车馨心</w:t>
            </w:r>
          </w:p>
        </w:tc>
        <w:tc>
          <w:tcPr>
            <w:tcW w:w="7489" w:type="dxa"/>
          </w:tcPr>
          <w:p w14:paraId="11A18064" w14:textId="77777777" w:rsidR="00EC026E" w:rsidRDefault="00CF0908">
            <w:pPr>
              <w:rPr>
                <w:rFonts w:ascii="仿宋" w:eastAsia="仿宋" w:hAnsi="仿宋" w:cs="仿宋"/>
                <w:sz w:val="24"/>
              </w:rPr>
            </w:pPr>
            <w:r>
              <w:rPr>
                <w:rFonts w:ascii="仿宋" w:eastAsia="仿宋" w:hAnsi="仿宋" w:cs="仿宋" w:hint="eastAsia"/>
                <w:sz w:val="24"/>
              </w:rPr>
              <w:t>开展了新型喷动床内气固两相流动</w:t>
            </w:r>
            <w:r>
              <w:rPr>
                <w:rFonts w:ascii="仿宋" w:eastAsia="仿宋" w:hAnsi="仿宋" w:cs="仿宋" w:hint="eastAsia"/>
                <w:sz w:val="24"/>
              </w:rPr>
              <w:t>PIV</w:t>
            </w:r>
            <w:r>
              <w:rPr>
                <w:rFonts w:ascii="仿宋" w:eastAsia="仿宋" w:hAnsi="仿宋" w:cs="仿宋" w:hint="eastAsia"/>
                <w:sz w:val="24"/>
              </w:rPr>
              <w:t>实验工作，获得了新型构件对喷动床内气固多相流动过程的强化规律；模拟研究了新型喷动床内多相流动与脱硫反应过程，分析了强化构件对喷动床气固流动与脱硫反应过程的强化机理。</w:t>
            </w:r>
          </w:p>
        </w:tc>
      </w:tr>
      <w:tr w:rsidR="00EC026E" w14:paraId="4993C487" w14:textId="77777777">
        <w:tc>
          <w:tcPr>
            <w:tcW w:w="1061" w:type="dxa"/>
            <w:vAlign w:val="center"/>
          </w:tcPr>
          <w:p w14:paraId="470DB621" w14:textId="77777777" w:rsidR="00EC026E" w:rsidRDefault="00CF0908">
            <w:pPr>
              <w:jc w:val="center"/>
              <w:rPr>
                <w:rFonts w:ascii="仿宋" w:eastAsia="仿宋" w:hAnsi="仿宋" w:cs="仿宋"/>
                <w:sz w:val="24"/>
              </w:rPr>
            </w:pPr>
            <w:r>
              <w:rPr>
                <w:rFonts w:ascii="仿宋" w:eastAsia="仿宋" w:hAnsi="仿宋" w:cs="仿宋" w:hint="eastAsia"/>
                <w:sz w:val="24"/>
              </w:rPr>
              <w:t>杜加丽</w:t>
            </w:r>
          </w:p>
        </w:tc>
        <w:tc>
          <w:tcPr>
            <w:tcW w:w="7489" w:type="dxa"/>
          </w:tcPr>
          <w:p w14:paraId="2F9A4CC8" w14:textId="77777777" w:rsidR="00EC026E" w:rsidRDefault="00CF0908">
            <w:pPr>
              <w:rPr>
                <w:rFonts w:ascii="仿宋" w:eastAsia="仿宋" w:hAnsi="仿宋" w:cs="仿宋"/>
                <w:sz w:val="24"/>
              </w:rPr>
            </w:pPr>
            <w:r>
              <w:rPr>
                <w:rFonts w:ascii="仿宋" w:eastAsia="仿宋" w:hAnsi="仿宋" w:cs="仿宋" w:hint="eastAsia"/>
                <w:sz w:val="24"/>
              </w:rPr>
              <w:t>模拟研究了旋流喷嘴下行床低阶煤热解过程，通过多机制热传递耦合与场协同优化，突破传统结构局限，实现高密度颗粒均匀分布、混合效率提升及热解传热系数增长。</w:t>
            </w:r>
          </w:p>
        </w:tc>
      </w:tr>
      <w:tr w:rsidR="00EC026E" w14:paraId="026DC7B6" w14:textId="77777777">
        <w:tc>
          <w:tcPr>
            <w:tcW w:w="1061" w:type="dxa"/>
            <w:vAlign w:val="center"/>
          </w:tcPr>
          <w:p w14:paraId="77D89BB3" w14:textId="77777777" w:rsidR="00EC026E" w:rsidRDefault="00CF0908">
            <w:pPr>
              <w:jc w:val="center"/>
              <w:rPr>
                <w:rFonts w:ascii="仿宋" w:eastAsia="仿宋" w:hAnsi="仿宋" w:cs="仿宋"/>
                <w:sz w:val="24"/>
              </w:rPr>
            </w:pPr>
            <w:r>
              <w:rPr>
                <w:rFonts w:ascii="仿宋" w:eastAsia="仿宋" w:hAnsi="仿宋" w:cs="仿宋" w:hint="eastAsia"/>
                <w:sz w:val="24"/>
              </w:rPr>
              <w:t>张令杰</w:t>
            </w:r>
          </w:p>
        </w:tc>
        <w:tc>
          <w:tcPr>
            <w:tcW w:w="7489" w:type="dxa"/>
          </w:tcPr>
          <w:p w14:paraId="60BC750A" w14:textId="77777777" w:rsidR="00EC026E" w:rsidRDefault="00CF0908">
            <w:pPr>
              <w:rPr>
                <w:rFonts w:ascii="仿宋" w:eastAsia="仿宋" w:hAnsi="仿宋" w:cs="仿宋"/>
                <w:sz w:val="24"/>
              </w:rPr>
            </w:pPr>
            <w:r>
              <w:rPr>
                <w:rFonts w:ascii="仿宋" w:eastAsia="仿宋" w:hAnsi="仿宋" w:cs="仿宋" w:hint="eastAsia"/>
                <w:sz w:val="24"/>
              </w:rPr>
              <w:t>开展了反相位交替脉冲技术验证工作，揭示了</w:t>
            </w:r>
            <w:r>
              <w:rPr>
                <w:rFonts w:ascii="仿宋" w:eastAsia="仿宋" w:hAnsi="仿宋" w:cs="仿宋" w:hint="eastAsia"/>
                <w:sz w:val="24"/>
              </w:rPr>
              <w:t>AAPFB</w:t>
            </w:r>
            <w:r>
              <w:rPr>
                <w:rFonts w:ascii="仿宋" w:eastAsia="仿宋" w:hAnsi="仿宋" w:cs="仿宋" w:hint="eastAsia"/>
                <w:sz w:val="24"/>
              </w:rPr>
              <w:t>内部多尺度气固流场与颗粒迁移行为的演化规律，量化了气体扰动波形、脉冲频率与振幅等关键参数对床层流动性能的调节机制。</w:t>
            </w:r>
          </w:p>
        </w:tc>
      </w:tr>
      <w:tr w:rsidR="00EC026E" w14:paraId="2DE0C864" w14:textId="77777777">
        <w:tc>
          <w:tcPr>
            <w:tcW w:w="1061" w:type="dxa"/>
            <w:vAlign w:val="center"/>
          </w:tcPr>
          <w:p w14:paraId="3A2FB9B7" w14:textId="77777777" w:rsidR="00EC026E" w:rsidRDefault="00CF0908">
            <w:pPr>
              <w:jc w:val="center"/>
              <w:rPr>
                <w:rFonts w:ascii="仿宋" w:eastAsia="仿宋" w:hAnsi="仿宋" w:cs="仿宋"/>
                <w:sz w:val="24"/>
              </w:rPr>
            </w:pPr>
            <w:r>
              <w:rPr>
                <w:rFonts w:ascii="仿宋" w:eastAsia="仿宋" w:hAnsi="仿宋" w:cs="仿宋" w:hint="eastAsia"/>
                <w:sz w:val="24"/>
              </w:rPr>
              <w:t>许留云</w:t>
            </w:r>
          </w:p>
        </w:tc>
        <w:tc>
          <w:tcPr>
            <w:tcW w:w="7489" w:type="dxa"/>
          </w:tcPr>
          <w:p w14:paraId="6DD73C6F" w14:textId="77777777" w:rsidR="00EC026E" w:rsidRDefault="00CF0908">
            <w:pPr>
              <w:rPr>
                <w:rFonts w:ascii="仿宋" w:eastAsia="仿宋" w:hAnsi="仿宋" w:cs="仿宋"/>
                <w:sz w:val="24"/>
              </w:rPr>
            </w:pPr>
            <w:r>
              <w:rPr>
                <w:rFonts w:ascii="仿宋" w:eastAsia="仿宋" w:hAnsi="仿宋" w:cs="仿宋" w:hint="eastAsia"/>
                <w:sz w:val="24"/>
              </w:rPr>
              <w:t>开展了埋管流化床内气固流动的模拟工作和</w:t>
            </w:r>
            <w:r>
              <w:rPr>
                <w:rFonts w:ascii="仿宋" w:eastAsia="仿宋" w:hAnsi="仿宋" w:cs="仿宋" w:hint="eastAsia"/>
                <w:sz w:val="24"/>
              </w:rPr>
              <w:t>PIV</w:t>
            </w:r>
            <w:r>
              <w:rPr>
                <w:rFonts w:ascii="仿宋" w:eastAsia="仿宋" w:hAnsi="仿宋" w:cs="仿宋" w:hint="eastAsia"/>
                <w:sz w:val="24"/>
              </w:rPr>
              <w:t>实验，探究了流化床反应器及其内构件的冲蚀机理，提出相应的缓蚀措施。并初步探究了</w:t>
            </w:r>
            <w:r>
              <w:rPr>
                <w:rFonts w:ascii="仿宋" w:eastAsia="仿宋" w:hAnsi="仿宋" w:cs="仿宋" w:hint="eastAsia"/>
                <w:sz w:val="24"/>
              </w:rPr>
              <w:lastRenderedPageBreak/>
              <w:t>脉冲流化床内气固流动特性，分析了脉冲波形、频率、幅值等因素对流化床埋管冲蚀的影响。</w:t>
            </w:r>
          </w:p>
        </w:tc>
      </w:tr>
      <w:tr w:rsidR="00EC026E" w14:paraId="118ACBD8" w14:textId="77777777">
        <w:tc>
          <w:tcPr>
            <w:tcW w:w="1061" w:type="dxa"/>
            <w:vAlign w:val="center"/>
          </w:tcPr>
          <w:p w14:paraId="3C780011" w14:textId="77777777" w:rsidR="00EC026E" w:rsidRDefault="00CF0908">
            <w:pPr>
              <w:jc w:val="center"/>
              <w:rPr>
                <w:rFonts w:ascii="仿宋" w:eastAsia="仿宋" w:hAnsi="仿宋" w:cs="仿宋"/>
                <w:sz w:val="24"/>
              </w:rPr>
            </w:pPr>
            <w:r>
              <w:rPr>
                <w:rFonts w:ascii="仿宋" w:eastAsia="仿宋" w:hAnsi="仿宋" w:cs="仿宋" w:hint="eastAsia"/>
                <w:sz w:val="24"/>
              </w:rPr>
              <w:lastRenderedPageBreak/>
              <w:t>马晓迅</w:t>
            </w:r>
          </w:p>
        </w:tc>
        <w:tc>
          <w:tcPr>
            <w:tcW w:w="7489" w:type="dxa"/>
          </w:tcPr>
          <w:p w14:paraId="4319E1D7" w14:textId="77777777" w:rsidR="00EC026E" w:rsidRDefault="00CF0908">
            <w:pPr>
              <w:rPr>
                <w:rFonts w:ascii="仿宋" w:eastAsia="仿宋" w:hAnsi="仿宋" w:cs="仿宋"/>
                <w:sz w:val="24"/>
              </w:rPr>
            </w:pPr>
            <w:r>
              <w:rPr>
                <w:rFonts w:ascii="仿宋" w:eastAsia="仿宋" w:hAnsi="仿宋" w:cs="仿宋" w:hint="eastAsia"/>
                <w:sz w:val="24"/>
              </w:rPr>
              <w:t>围绕喷动床脱硫模拟工作，初步构建了喷动床水汽化脱硫过程的数理模型，提供常规喷动床脱硫过程实验数据，支撑模拟工作的模型验证</w:t>
            </w:r>
            <w:r>
              <w:rPr>
                <w:rFonts w:ascii="仿宋" w:eastAsia="仿宋" w:hAnsi="仿宋" w:cs="仿宋" w:hint="eastAsia"/>
                <w:sz w:val="24"/>
              </w:rPr>
              <w:t>。</w:t>
            </w:r>
          </w:p>
        </w:tc>
      </w:tr>
    </w:tbl>
    <w:p w14:paraId="3E98C310" w14:textId="77777777" w:rsidR="00EC026E" w:rsidRDefault="00CF0908">
      <w:pPr>
        <w:spacing w:line="360" w:lineRule="auto"/>
        <w:rPr>
          <w:rFonts w:ascii="Times New Roman" w:eastAsia="仿宋" w:hAnsi="Times New Roman" w:cs="Times New Roman"/>
          <w:b/>
          <w:bCs/>
          <w:sz w:val="30"/>
          <w:szCs w:val="30"/>
        </w:rPr>
      </w:pPr>
      <w:r>
        <w:rPr>
          <w:rFonts w:ascii="Times New Roman" w:eastAsia="仿宋" w:hAnsi="Times New Roman" w:cs="Times New Roman"/>
          <w:b/>
          <w:bCs/>
          <w:sz w:val="30"/>
          <w:szCs w:val="30"/>
        </w:rPr>
        <w:t>项目简介：</w:t>
      </w:r>
    </w:p>
    <w:p w14:paraId="2F356C81" w14:textId="77777777" w:rsidR="00EC026E" w:rsidRDefault="00CF0908">
      <w:pPr>
        <w:pStyle w:val="Style8"/>
        <w:ind w:firstLine="600"/>
        <w:rPr>
          <w:rFonts w:ascii="Times New Roman" w:eastAsia="仿宋"/>
          <w:color w:val="000000"/>
          <w:sz w:val="30"/>
          <w:szCs w:val="30"/>
        </w:rPr>
      </w:pPr>
      <w:r>
        <w:rPr>
          <w:rFonts w:ascii="Times New Roman" w:eastAsia="仿宋" w:hint="eastAsia"/>
          <w:color w:val="000000"/>
          <w:sz w:val="30"/>
          <w:szCs w:val="30"/>
        </w:rPr>
        <w:t>气固反应器广泛应用于能源转化、环境治理及过程工程等核心领域，是实现煤热解、烟气脱硫、颗粒干燥等高温多相过程的关键单元。典型的气固反应器主要包括流化床、喷动床与下行床</w:t>
      </w:r>
      <w:r>
        <w:rPr>
          <w:rFonts w:ascii="Times New Roman" w:eastAsia="仿宋" w:hint="eastAsia"/>
          <w:color w:val="000000"/>
          <w:sz w:val="30"/>
          <w:szCs w:val="30"/>
        </w:rPr>
        <w:t>等</w:t>
      </w:r>
      <w:r>
        <w:rPr>
          <w:rFonts w:ascii="Times New Roman" w:eastAsia="仿宋" w:hint="eastAsia"/>
          <w:color w:val="000000"/>
          <w:sz w:val="30"/>
          <w:szCs w:val="30"/>
        </w:rPr>
        <w:t>类型，以其良好的混合性能、强气固扰动能力与稳定的停留时间分布支撑多类工业过程。然而，在复杂反应条件下，这些传统反应器在颗粒分布调控、热质传递效率等方面仍存在显著不足，亟需开展结构创新与强化机理研究，以突破工程瓶颈。</w:t>
      </w:r>
    </w:p>
    <w:p w14:paraId="556EB197" w14:textId="77777777" w:rsidR="00EC026E" w:rsidRDefault="00CF0908">
      <w:pPr>
        <w:pStyle w:val="Style8"/>
        <w:ind w:firstLine="600"/>
        <w:rPr>
          <w:rFonts w:ascii="Times New Roman" w:eastAsia="仿宋"/>
          <w:color w:val="000000"/>
          <w:sz w:val="30"/>
          <w:szCs w:val="30"/>
        </w:rPr>
      </w:pPr>
      <w:r>
        <w:rPr>
          <w:rFonts w:ascii="Times New Roman" w:eastAsia="仿宋"/>
          <w:color w:val="000000"/>
          <w:sz w:val="30"/>
          <w:szCs w:val="30"/>
        </w:rPr>
        <w:t>本项目针对气固反应器中相间接触效率低、热质传递不均等关键难题，</w:t>
      </w:r>
      <w:r>
        <w:rPr>
          <w:rFonts w:ascii="Times New Roman" w:eastAsia="仿宋" w:hint="eastAsia"/>
          <w:color w:val="000000"/>
          <w:sz w:val="30"/>
          <w:szCs w:val="30"/>
        </w:rPr>
        <w:t>围绕</w:t>
      </w:r>
      <w:r>
        <w:rPr>
          <w:rFonts w:ascii="Times New Roman" w:eastAsia="仿宋" w:hint="eastAsia"/>
          <w:color w:val="000000"/>
          <w:sz w:val="30"/>
          <w:szCs w:val="30"/>
        </w:rPr>
        <w:t>“</w:t>
      </w:r>
      <w:r>
        <w:rPr>
          <w:rFonts w:ascii="Times New Roman" w:eastAsia="仿宋"/>
          <w:color w:val="000000"/>
          <w:sz w:val="30"/>
          <w:szCs w:val="30"/>
        </w:rPr>
        <w:t>结构</w:t>
      </w:r>
      <w:r>
        <w:rPr>
          <w:rFonts w:ascii="Times New Roman" w:eastAsia="仿宋"/>
          <w:color w:val="000000"/>
          <w:sz w:val="30"/>
          <w:szCs w:val="30"/>
        </w:rPr>
        <w:t>-</w:t>
      </w:r>
      <w:r>
        <w:rPr>
          <w:rFonts w:ascii="Times New Roman" w:eastAsia="仿宋"/>
          <w:color w:val="000000"/>
          <w:sz w:val="30"/>
          <w:szCs w:val="30"/>
        </w:rPr>
        <w:t>流场</w:t>
      </w:r>
      <w:r>
        <w:rPr>
          <w:rFonts w:ascii="Times New Roman" w:eastAsia="仿宋"/>
          <w:color w:val="000000"/>
          <w:sz w:val="30"/>
          <w:szCs w:val="30"/>
        </w:rPr>
        <w:t>-</w:t>
      </w:r>
      <w:r>
        <w:rPr>
          <w:rFonts w:ascii="Times New Roman" w:eastAsia="仿宋"/>
          <w:color w:val="000000"/>
          <w:sz w:val="30"/>
          <w:szCs w:val="30"/>
        </w:rPr>
        <w:t>传递</w:t>
      </w:r>
      <w:r>
        <w:rPr>
          <w:rFonts w:ascii="Times New Roman" w:eastAsia="仿宋" w:hint="eastAsia"/>
          <w:color w:val="000000"/>
          <w:sz w:val="30"/>
          <w:szCs w:val="30"/>
        </w:rPr>
        <w:t>”</w:t>
      </w:r>
      <w:r>
        <w:rPr>
          <w:rFonts w:ascii="Times New Roman" w:eastAsia="仿宋"/>
          <w:color w:val="000000"/>
          <w:sz w:val="30"/>
          <w:szCs w:val="30"/>
        </w:rPr>
        <w:t>协同调控机制</w:t>
      </w:r>
      <w:r>
        <w:rPr>
          <w:rFonts w:ascii="Times New Roman" w:eastAsia="仿宋" w:hint="eastAsia"/>
          <w:color w:val="000000"/>
          <w:sz w:val="30"/>
          <w:szCs w:val="30"/>
        </w:rPr>
        <w:t>，</w:t>
      </w:r>
      <w:r>
        <w:rPr>
          <w:rFonts w:ascii="Times New Roman" w:eastAsia="仿宋" w:hint="eastAsia"/>
          <w:color w:val="000000"/>
          <w:sz w:val="30"/>
          <w:szCs w:val="30"/>
        </w:rPr>
        <w:t>开展系统结构设计、过程模拟与理论建模研究</w:t>
      </w:r>
      <w:r>
        <w:rPr>
          <w:rFonts w:ascii="Times New Roman" w:eastAsia="仿宋" w:hint="eastAsia"/>
          <w:color w:val="000000"/>
          <w:sz w:val="30"/>
          <w:szCs w:val="30"/>
        </w:rPr>
        <w:t>。</w:t>
      </w:r>
      <w:r>
        <w:rPr>
          <w:rFonts w:ascii="Times New Roman" w:eastAsia="仿宋" w:hint="eastAsia"/>
          <w:color w:val="000000"/>
          <w:sz w:val="30"/>
          <w:szCs w:val="30"/>
        </w:rPr>
        <w:t>针对传统喷动床内部分层流动、颗粒堆积与局部反应效率低下等瓶颈问题，提出</w:t>
      </w:r>
      <w:r>
        <w:rPr>
          <w:rFonts w:ascii="Times New Roman" w:eastAsia="仿宋" w:hint="eastAsia"/>
          <w:color w:val="000000"/>
          <w:sz w:val="30"/>
          <w:szCs w:val="30"/>
        </w:rPr>
        <w:t>了</w:t>
      </w:r>
      <w:r>
        <w:rPr>
          <w:rFonts w:ascii="Times New Roman" w:eastAsia="仿宋" w:hint="eastAsia"/>
          <w:color w:val="000000"/>
          <w:sz w:val="30"/>
          <w:szCs w:val="30"/>
        </w:rPr>
        <w:t>旋流喷嘴喷动床、多喷嘴喷动</w:t>
      </w:r>
      <w:r>
        <w:rPr>
          <w:rFonts w:ascii="Times New Roman" w:eastAsia="仿宋" w:hint="eastAsia"/>
          <w:color w:val="000000"/>
          <w:sz w:val="30"/>
          <w:szCs w:val="30"/>
        </w:rPr>
        <w:t>-</w:t>
      </w:r>
      <w:r>
        <w:rPr>
          <w:rFonts w:ascii="Times New Roman" w:eastAsia="仿宋" w:hint="eastAsia"/>
          <w:color w:val="000000"/>
          <w:sz w:val="30"/>
          <w:szCs w:val="30"/>
        </w:rPr>
        <w:t>流化床及</w:t>
      </w:r>
      <w:r>
        <w:rPr>
          <w:rFonts w:ascii="Times New Roman" w:eastAsia="仿宋" w:hint="eastAsia"/>
          <w:color w:val="000000"/>
          <w:sz w:val="30"/>
          <w:szCs w:val="30"/>
        </w:rPr>
        <w:t>带</w:t>
      </w:r>
      <w:r>
        <w:rPr>
          <w:rFonts w:ascii="Times New Roman" w:eastAsia="仿宋" w:hint="eastAsia"/>
          <w:color w:val="000000"/>
          <w:sz w:val="30"/>
          <w:szCs w:val="30"/>
        </w:rPr>
        <w:t>纵向涡</w:t>
      </w:r>
      <w:r>
        <w:rPr>
          <w:rFonts w:ascii="Times New Roman" w:eastAsia="仿宋" w:hint="eastAsia"/>
          <w:color w:val="000000"/>
          <w:sz w:val="30"/>
          <w:szCs w:val="30"/>
        </w:rPr>
        <w:t>发生器</w:t>
      </w:r>
      <w:r>
        <w:rPr>
          <w:rFonts w:ascii="Times New Roman" w:eastAsia="仿宋" w:hint="eastAsia"/>
          <w:color w:val="000000"/>
          <w:sz w:val="30"/>
          <w:szCs w:val="30"/>
        </w:rPr>
        <w:t>喷动床。采用实验结合模拟的方法系统研究了新型强化构件对喷动床内多相流动、热质传递和脱硫反应过程的强化规律，揭示了粉</w:t>
      </w:r>
      <w:r>
        <w:rPr>
          <w:rFonts w:ascii="Times New Roman" w:eastAsia="仿宋" w:hint="eastAsia"/>
          <w:color w:val="000000"/>
          <w:sz w:val="30"/>
          <w:szCs w:val="30"/>
        </w:rPr>
        <w:t>-</w:t>
      </w:r>
      <w:r>
        <w:rPr>
          <w:rFonts w:ascii="Times New Roman" w:eastAsia="仿宋" w:hint="eastAsia"/>
          <w:color w:val="000000"/>
          <w:sz w:val="30"/>
          <w:szCs w:val="30"/>
        </w:rPr>
        <w:t>粒喷动床内脱硫过程细粉颗粒介尺度结构与脱硫效率的构效关系，明确了强化构件对脱硫效率的提升效果。针对传统流化床存在颗粒偏析严重与流化不均匀等问题，提出了反相位交替脉冲进气调控机制，开发新型反相位交替脉冲流化床（</w:t>
      </w:r>
      <w:r>
        <w:rPr>
          <w:rFonts w:ascii="Times New Roman" w:eastAsia="仿宋" w:hint="eastAsia"/>
          <w:color w:val="000000"/>
          <w:sz w:val="30"/>
          <w:szCs w:val="30"/>
        </w:rPr>
        <w:t>AAPFB</w:t>
      </w:r>
      <w:r>
        <w:rPr>
          <w:rFonts w:ascii="Times New Roman" w:eastAsia="仿宋" w:hint="eastAsia"/>
          <w:color w:val="000000"/>
          <w:sz w:val="30"/>
          <w:szCs w:val="30"/>
        </w:rPr>
        <w:t>），通过空间分区与时间反向扰动策略，实现了对颗粒运动、气固接触与局部流场结构的</w:t>
      </w:r>
      <w:r>
        <w:rPr>
          <w:rFonts w:ascii="Times New Roman" w:eastAsia="仿宋" w:hint="eastAsia"/>
          <w:color w:val="000000"/>
          <w:sz w:val="30"/>
          <w:szCs w:val="30"/>
        </w:rPr>
        <w:lastRenderedPageBreak/>
        <w:t>高精度调控。研究基于瞬态气固分布、扩散系数与湍流能量的响应规律，明确脉冲频率、波形与振幅对床层稳定性</w:t>
      </w:r>
      <w:r>
        <w:rPr>
          <w:rFonts w:ascii="Times New Roman" w:eastAsia="仿宋" w:hint="eastAsia"/>
          <w:color w:val="000000"/>
          <w:sz w:val="30"/>
          <w:szCs w:val="30"/>
        </w:rPr>
        <w:t>的协同作用，建立了适用于复杂多组分体系的床层扰动优化准则。为破解下行床热解过程中的混合</w:t>
      </w:r>
      <w:r>
        <w:rPr>
          <w:rFonts w:ascii="Times New Roman" w:eastAsia="仿宋" w:hint="eastAsia"/>
          <w:color w:val="000000"/>
          <w:sz w:val="30"/>
          <w:szCs w:val="30"/>
        </w:rPr>
        <w:t>不均</w:t>
      </w:r>
      <w:r>
        <w:rPr>
          <w:rFonts w:ascii="Times New Roman" w:eastAsia="仿宋" w:hint="eastAsia"/>
          <w:color w:val="000000"/>
          <w:sz w:val="30"/>
          <w:szCs w:val="30"/>
        </w:rPr>
        <w:t>与传热</w:t>
      </w:r>
      <w:r>
        <w:rPr>
          <w:rFonts w:ascii="Times New Roman" w:eastAsia="仿宋" w:hint="eastAsia"/>
          <w:color w:val="000000"/>
          <w:sz w:val="30"/>
          <w:szCs w:val="30"/>
        </w:rPr>
        <w:t>效率低下</w:t>
      </w:r>
      <w:r>
        <w:rPr>
          <w:rFonts w:ascii="Times New Roman" w:eastAsia="仿宋" w:hint="eastAsia"/>
          <w:color w:val="000000"/>
          <w:sz w:val="30"/>
          <w:szCs w:val="30"/>
        </w:rPr>
        <w:t>瓶颈，设计了</w:t>
      </w:r>
      <w:r>
        <w:rPr>
          <w:rFonts w:ascii="Times New Roman" w:eastAsia="仿宋" w:hint="eastAsia"/>
          <w:color w:val="000000"/>
          <w:sz w:val="30"/>
          <w:szCs w:val="30"/>
        </w:rPr>
        <w:t>新型</w:t>
      </w:r>
      <w:r>
        <w:rPr>
          <w:rFonts w:ascii="Times New Roman" w:eastAsia="仿宋" w:hint="eastAsia"/>
          <w:color w:val="000000"/>
          <w:sz w:val="30"/>
          <w:szCs w:val="30"/>
        </w:rPr>
        <w:t>旋流</w:t>
      </w:r>
      <w:r>
        <w:rPr>
          <w:rFonts w:ascii="Times New Roman" w:eastAsia="仿宋" w:hint="eastAsia"/>
          <w:color w:val="000000"/>
          <w:sz w:val="30"/>
          <w:szCs w:val="30"/>
        </w:rPr>
        <w:t>喷嘴</w:t>
      </w:r>
      <w:r>
        <w:rPr>
          <w:rFonts w:ascii="Times New Roman" w:eastAsia="仿宋" w:hint="eastAsia"/>
          <w:color w:val="000000"/>
          <w:sz w:val="30"/>
          <w:szCs w:val="30"/>
        </w:rPr>
        <w:t>下行床（</w:t>
      </w:r>
      <w:r>
        <w:rPr>
          <w:rFonts w:ascii="Times New Roman" w:eastAsia="仿宋" w:hint="eastAsia"/>
          <w:color w:val="000000"/>
          <w:sz w:val="30"/>
          <w:szCs w:val="30"/>
        </w:rPr>
        <w:t>DSBN</w:t>
      </w:r>
      <w:r>
        <w:rPr>
          <w:rFonts w:ascii="Times New Roman" w:eastAsia="仿宋" w:hint="eastAsia"/>
          <w:color w:val="000000"/>
          <w:sz w:val="30"/>
          <w:szCs w:val="30"/>
        </w:rPr>
        <w:t>），通过多机制热传递耦合与场协同优化，实现高密度颗粒均匀分布、混合效率提升及热解传热系数增长。</w:t>
      </w:r>
    </w:p>
    <w:p w14:paraId="21F2F125" w14:textId="77777777" w:rsidR="00EC026E" w:rsidRDefault="00CF0908">
      <w:pPr>
        <w:pStyle w:val="Style8"/>
        <w:ind w:firstLine="600"/>
        <w:rPr>
          <w:rFonts w:ascii="Times New Roman" w:eastAsia="仿宋"/>
          <w:color w:val="000000"/>
          <w:sz w:val="30"/>
          <w:szCs w:val="30"/>
        </w:rPr>
      </w:pPr>
      <w:r>
        <w:rPr>
          <w:rFonts w:ascii="Times New Roman" w:eastAsia="仿宋" w:hint="eastAsia"/>
          <w:color w:val="000000"/>
          <w:sz w:val="30"/>
          <w:szCs w:val="30"/>
        </w:rPr>
        <w:t>本项目围绕三类典型气固反应器，在结构优化、机理解析与模型构建方面形成系统性原创成果，提出了多项新型反应器结构及过程强化路径，显著提升了气固过程的传递效率与运行稳定性，相关研究为多相反应系统的精准控制与高效利用提供了坚实理论支撑与工程实现基础，具有重要的学术价值与产业推广前</w:t>
      </w:r>
      <w:r>
        <w:rPr>
          <w:rFonts w:ascii="Times New Roman" w:eastAsia="仿宋" w:hint="eastAsia"/>
          <w:color w:val="000000"/>
          <w:sz w:val="30"/>
          <w:szCs w:val="30"/>
        </w:rPr>
        <w:t>景。</w:t>
      </w:r>
    </w:p>
    <w:p w14:paraId="1E017393" w14:textId="77777777" w:rsidR="00EC026E" w:rsidRDefault="00EC026E">
      <w:pPr>
        <w:rPr>
          <w:rFonts w:ascii="Times New Roman" w:eastAsia="仿宋" w:hAnsi="Times New Roman" w:cs="Times New Roman"/>
          <w:sz w:val="30"/>
          <w:szCs w:val="30"/>
        </w:rPr>
      </w:pPr>
    </w:p>
    <w:sectPr w:rsidR="00EC02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cwMzgwMjQ1NmU1YmY2MzIwYzgwNWRhMDhlMGI0OTUifQ=="/>
  </w:docVars>
  <w:rsids>
    <w:rsidRoot w:val="004966D8"/>
    <w:rsid w:val="001677EC"/>
    <w:rsid w:val="00326953"/>
    <w:rsid w:val="004966D8"/>
    <w:rsid w:val="009A3762"/>
    <w:rsid w:val="009B11DA"/>
    <w:rsid w:val="00B870A7"/>
    <w:rsid w:val="00CF0908"/>
    <w:rsid w:val="00E3057B"/>
    <w:rsid w:val="00EC026E"/>
    <w:rsid w:val="0D3A2F0D"/>
    <w:rsid w:val="0E4B05D5"/>
    <w:rsid w:val="1C672126"/>
    <w:rsid w:val="52ED564F"/>
    <w:rsid w:val="53E24360"/>
    <w:rsid w:val="6324350F"/>
    <w:rsid w:val="6D5822DF"/>
    <w:rsid w:val="6DDD1D33"/>
    <w:rsid w:val="71756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BCF8"/>
  <w15:docId w15:val="{16AC323A-DA12-45A2-BE27-70B62E05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 w:type="table" w:styleId="a4">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_Style 8"/>
    <w:basedOn w:val="a"/>
    <w:next w:val="a"/>
    <w:autoRedefine/>
    <w:qFormat/>
    <w:pPr>
      <w:spacing w:line="360" w:lineRule="auto"/>
      <w:ind w:firstLineChars="200" w:firstLine="480"/>
    </w:pPr>
    <w:rPr>
      <w:rFonts w:ascii="仿宋_GB2312" w:eastAsia="宋体" w:hAnsi="Times New Roman" w:cs="Times New Roman"/>
      <w:sz w:val="24"/>
      <w:szCs w:val="20"/>
    </w:rPr>
  </w:style>
  <w:style w:type="character" w:customStyle="1" w:styleId="item-bc">
    <w:name w:val="item-bc"/>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webuser</cp:lastModifiedBy>
  <cp:revision>4</cp:revision>
  <dcterms:created xsi:type="dcterms:W3CDTF">2024-04-25T02:15:00Z</dcterms:created>
  <dcterms:modified xsi:type="dcterms:W3CDTF">2026-03-24T01:50:00Z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2B0F9940C6274AF49D283A83388A5FE1_13</vt:lpwstr>
  </property>
  <property fmtid="{D5CDD505-2E9C-101B-9397-08002B2CF9AE}" pid="4" name="KSOTemplateDocerSaveRecord">
    <vt:lpwstr>eyJoZGlkIjoiNjcwMzgwMjQ1NmU1YmY2MzIwYzgwNWRhMDhlMGI0OTUiLCJ1c2VySWQiOiIyNjQ5OTI5ODMifQ==</vt:lpwstr>
  </property>
</Properties>
</file>