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E60" w:rsidRPr="0036055F" w:rsidRDefault="00A13E60" w:rsidP="005D5D80">
      <w:pPr>
        <w:jc w:val="center"/>
        <w:rPr>
          <w:rFonts w:ascii="宋体" w:hAnsi="宋体" w:cs="宋体"/>
          <w:b/>
          <w:kern w:val="0"/>
          <w:sz w:val="28"/>
          <w:szCs w:val="28"/>
        </w:rPr>
      </w:pPr>
      <w:r w:rsidRPr="0036055F">
        <w:rPr>
          <w:rFonts w:ascii="宋体" w:hAnsi="宋体" w:cs="宋体" w:hint="eastAsia"/>
          <w:b/>
          <w:kern w:val="0"/>
          <w:sz w:val="28"/>
          <w:szCs w:val="28"/>
        </w:rPr>
        <w:t>中国石油大学（北京）2014年获得中国石油和化学工业联合会科技奖</w:t>
      </w:r>
      <w:r w:rsidR="0036055F" w:rsidRPr="0036055F">
        <w:rPr>
          <w:rFonts w:ascii="宋体" w:hAnsi="宋体" w:cs="宋体" w:hint="eastAsia"/>
          <w:b/>
          <w:kern w:val="0"/>
          <w:sz w:val="28"/>
          <w:szCs w:val="28"/>
        </w:rPr>
        <w:t>的</w:t>
      </w:r>
      <w:r w:rsidRPr="0036055F">
        <w:rPr>
          <w:rFonts w:ascii="宋体" w:hAnsi="宋体" w:cs="宋体" w:hint="eastAsia"/>
          <w:b/>
          <w:kern w:val="0"/>
          <w:sz w:val="28"/>
          <w:szCs w:val="28"/>
        </w:rPr>
        <w:t>项目</w:t>
      </w:r>
    </w:p>
    <w:p w:rsidR="00A13E60" w:rsidRPr="0036055F" w:rsidRDefault="00A13E60">
      <w:pPr>
        <w:rPr>
          <w:rFonts w:ascii="宋体" w:hAnsi="宋体" w:cs="宋体"/>
          <w:kern w:val="0"/>
          <w:sz w:val="24"/>
        </w:rPr>
      </w:pPr>
    </w:p>
    <w:p w:rsidR="009911AE" w:rsidRPr="0036055F" w:rsidRDefault="0036055F" w:rsidP="009911AE">
      <w:pPr>
        <w:jc w:val="left"/>
        <w:rPr>
          <w:rFonts w:ascii="宋体" w:hAnsi="宋体" w:cs="宋体"/>
          <w:kern w:val="0"/>
          <w:sz w:val="24"/>
        </w:rPr>
      </w:pPr>
      <w:r w:rsidRPr="0036055F">
        <w:rPr>
          <w:rFonts w:ascii="宋体" w:hAnsi="宋体" w:cs="宋体" w:hint="eastAsia"/>
          <w:kern w:val="0"/>
          <w:sz w:val="24"/>
        </w:rPr>
        <w:t>注：</w:t>
      </w:r>
      <w:r w:rsidR="009911AE" w:rsidRPr="0036055F">
        <w:rPr>
          <w:rFonts w:ascii="宋体" w:hAnsi="宋体" w:cs="宋体" w:hint="eastAsia"/>
          <w:kern w:val="0"/>
          <w:sz w:val="24"/>
        </w:rPr>
        <w:t>按照评审编号排序</w:t>
      </w:r>
    </w:p>
    <w:p w:rsidR="0078541A" w:rsidRDefault="0078541A" w:rsidP="00A13E60">
      <w:pPr>
        <w:spacing w:line="340" w:lineRule="exact"/>
        <w:rPr>
          <w:rFonts w:ascii="宋体" w:hAnsi="宋体" w:cs="宋体"/>
          <w:color w:val="436D9F"/>
          <w:kern w:val="0"/>
          <w:sz w:val="24"/>
        </w:rPr>
      </w:pPr>
    </w:p>
    <w:tbl>
      <w:tblPr>
        <w:tblW w:w="5000" w:type="pct"/>
        <w:tblLook w:val="04A0"/>
      </w:tblPr>
      <w:tblGrid>
        <w:gridCol w:w="1464"/>
        <w:gridCol w:w="1196"/>
        <w:gridCol w:w="1335"/>
        <w:gridCol w:w="3753"/>
        <w:gridCol w:w="3872"/>
        <w:gridCol w:w="2554"/>
      </w:tblGrid>
      <w:tr w:rsidR="0037336C" w:rsidRPr="0036055F" w:rsidTr="0036055F">
        <w:trPr>
          <w:trHeight w:val="585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6055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b/>
                <w:kern w:val="0"/>
                <w:sz w:val="24"/>
              </w:rPr>
              <w:t>获奖类别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6055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b/>
                <w:kern w:val="0"/>
                <w:sz w:val="24"/>
              </w:rPr>
              <w:t>获奖等级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6055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b/>
                <w:kern w:val="0"/>
                <w:sz w:val="24"/>
              </w:rPr>
              <w:t>单位排序</w:t>
            </w: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6055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b/>
                <w:kern w:val="0"/>
                <w:sz w:val="24"/>
              </w:rPr>
              <w:t>项目名称</w:t>
            </w: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6055F" w:rsidP="0036055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石大</w:t>
            </w:r>
            <w:r w:rsidR="0037336C" w:rsidRPr="0036055F">
              <w:rPr>
                <w:rFonts w:ascii="宋体" w:hAnsi="宋体" w:cs="宋体" w:hint="eastAsia"/>
                <w:b/>
                <w:kern w:val="0"/>
                <w:sz w:val="24"/>
              </w:rPr>
              <w:t>获奖人员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6055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b/>
                <w:kern w:val="0"/>
                <w:sz w:val="24"/>
              </w:rPr>
              <w:t>获奖学院</w:t>
            </w:r>
          </w:p>
        </w:tc>
      </w:tr>
      <w:tr w:rsidR="0037336C" w:rsidRPr="0036055F" w:rsidTr="0036055F">
        <w:trPr>
          <w:trHeight w:val="1620"/>
        </w:trPr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创新团队奖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36C" w:rsidRPr="0036055F" w:rsidRDefault="0037336C" w:rsidP="003605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36C" w:rsidRPr="0036055F" w:rsidRDefault="0037336C" w:rsidP="003733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中国石油大学（北京）沉积储层研究创新团队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1.朱筱敏,2.鲍志东,3.钟大康,4.金振奎,5.季汉成,6.王贵文,7.吴胜和,8.纪友亮,9.侯加根,10.谢庆宾,11.张琴,12.鲜本忠,13.朱世发,14.董艳蕾,15.孙海涛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36C" w:rsidRPr="0036055F" w:rsidRDefault="0037336C" w:rsidP="003605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地球科学学院</w:t>
            </w:r>
          </w:p>
        </w:tc>
      </w:tr>
      <w:tr w:rsidR="0037336C" w:rsidRPr="0036055F" w:rsidTr="0036055F">
        <w:trPr>
          <w:trHeight w:val="810"/>
        </w:trPr>
        <w:tc>
          <w:tcPr>
            <w:tcW w:w="5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技</w:t>
            </w:r>
          </w:p>
          <w:p w:rsidR="0037336C" w:rsidRPr="0036055F" w:rsidRDefault="0037336C" w:rsidP="003733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术</w:t>
            </w:r>
          </w:p>
          <w:p w:rsidR="0037336C" w:rsidRPr="0036055F" w:rsidRDefault="0037336C" w:rsidP="003733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发</w:t>
            </w:r>
          </w:p>
          <w:p w:rsidR="0037336C" w:rsidRPr="0036055F" w:rsidRDefault="0037336C" w:rsidP="003733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明</w:t>
            </w:r>
          </w:p>
          <w:p w:rsidR="0037336C" w:rsidRPr="0036055F" w:rsidRDefault="0037336C" w:rsidP="003733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奖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6055F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24"/>
              </w:rPr>
            </w:pPr>
            <w:r w:rsidRPr="0036055F">
              <w:rPr>
                <w:rFonts w:ascii="宋体" w:hAnsi="宋体" w:cs="Arial Unicode MS" w:hint="eastAsia"/>
                <w:kern w:val="0"/>
                <w:sz w:val="24"/>
              </w:rPr>
              <w:t>特等奖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 xml:space="preserve">复合离子液体碳四烷基化技术－CILA 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1.徐春明,2.刘植昌,3.张睿,4.孟祥海,5.胡玉峰,6.卢春喜,7.刘耀芳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605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化学工程学院</w:t>
            </w:r>
          </w:p>
        </w:tc>
      </w:tr>
      <w:tr w:rsidR="0037336C" w:rsidRPr="0036055F" w:rsidTr="0036055F">
        <w:trPr>
          <w:trHeight w:val="1080"/>
        </w:trPr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36C" w:rsidRPr="0036055F" w:rsidRDefault="0037336C" w:rsidP="003605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一等奖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 xml:space="preserve">复杂结构井邻井距离随钻探测与控制技术研究及应用 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 xml:space="preserve">1.高德利,2.刁斌斌,3.吴志永,4.梁华庆,5.张辉,6.孙东奎,7.耿敏,8.李翠,9.朱昱,10.周劲辉 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605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石油工程学院</w:t>
            </w:r>
          </w:p>
        </w:tc>
      </w:tr>
      <w:tr w:rsidR="0037336C" w:rsidRPr="0036055F" w:rsidTr="0036055F">
        <w:trPr>
          <w:trHeight w:val="810"/>
        </w:trPr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36C" w:rsidRPr="0036055F" w:rsidRDefault="0037336C" w:rsidP="003605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一等奖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 xml:space="preserve">水力脉冲空化射流钻井技术与应用 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1.李根生,2.史怀忠,3.黄中伟,4.田守嶒,6.宋先知,7.王海柱,8.盛茂,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605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石油工程学院</w:t>
            </w:r>
          </w:p>
        </w:tc>
      </w:tr>
      <w:tr w:rsidR="0037336C" w:rsidRPr="0036055F" w:rsidTr="0036055F">
        <w:trPr>
          <w:trHeight w:val="810"/>
        </w:trPr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36C" w:rsidRPr="0036055F" w:rsidRDefault="0037336C" w:rsidP="003605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三等奖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 xml:space="preserve">方位声波固井质量评价技术 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 xml:space="preserve">1.乔文孝,2.鞠晓东,3.车小花,4.卢俊强,5.赵宏林,6.门百永 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605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地球物理与信息学院</w:t>
            </w:r>
          </w:p>
        </w:tc>
      </w:tr>
      <w:tr w:rsidR="0037336C" w:rsidRPr="0036055F" w:rsidTr="0036055F">
        <w:trPr>
          <w:trHeight w:val="540"/>
        </w:trPr>
        <w:tc>
          <w:tcPr>
            <w:tcW w:w="5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37336C" w:rsidRPr="0036055F" w:rsidRDefault="0037336C" w:rsidP="003733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37336C" w:rsidRPr="0036055F" w:rsidRDefault="0037336C" w:rsidP="003733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37336C" w:rsidRPr="0036055F" w:rsidRDefault="0037336C" w:rsidP="003733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科</w:t>
            </w:r>
          </w:p>
          <w:p w:rsidR="0037336C" w:rsidRPr="0036055F" w:rsidRDefault="0037336C" w:rsidP="003733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技</w:t>
            </w:r>
          </w:p>
          <w:p w:rsidR="0037336C" w:rsidRPr="0036055F" w:rsidRDefault="0037336C" w:rsidP="003733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进</w:t>
            </w:r>
          </w:p>
          <w:p w:rsidR="0037336C" w:rsidRPr="0036055F" w:rsidRDefault="0037336C" w:rsidP="003733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步</w:t>
            </w:r>
          </w:p>
          <w:p w:rsidR="0037336C" w:rsidRPr="0036055F" w:rsidRDefault="0037336C" w:rsidP="003733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奖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36C" w:rsidRPr="0036055F" w:rsidRDefault="0037336C" w:rsidP="003605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lastRenderedPageBreak/>
              <w:t>一等奖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 xml:space="preserve">油气站场动力机组精确诊断预警技术开发及应用 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1.张来斌,2.段礼祥,3.梁伟,8.胡瑾秋,11.叶迎春,12.郑文培,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605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机械</w:t>
            </w:r>
            <w:r w:rsidR="0036055F">
              <w:rPr>
                <w:rFonts w:ascii="宋体" w:hAnsi="宋体" w:cs="宋体" w:hint="eastAsia"/>
                <w:kern w:val="0"/>
                <w:sz w:val="24"/>
              </w:rPr>
              <w:t>与储运</w:t>
            </w:r>
            <w:r w:rsidRPr="0036055F">
              <w:rPr>
                <w:rFonts w:ascii="宋体" w:hAnsi="宋体" w:cs="宋体" w:hint="eastAsia"/>
                <w:kern w:val="0"/>
                <w:sz w:val="24"/>
              </w:rPr>
              <w:t>工程学院</w:t>
            </w:r>
          </w:p>
        </w:tc>
      </w:tr>
      <w:tr w:rsidR="0037336C" w:rsidRPr="0036055F" w:rsidTr="0036055F">
        <w:trPr>
          <w:trHeight w:val="540"/>
        </w:trPr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36C" w:rsidRPr="0036055F" w:rsidRDefault="0037336C" w:rsidP="003605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一等奖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 xml:space="preserve">凝析气藏多相渗流机理及有效开发方式 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 xml:space="preserve">1.李相方,2.石军太,5.张永昌,8.吴克柳,15.程时清 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605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石油工程学院</w:t>
            </w:r>
          </w:p>
        </w:tc>
      </w:tr>
      <w:tr w:rsidR="0037336C" w:rsidRPr="0036055F" w:rsidTr="0036055F">
        <w:trPr>
          <w:trHeight w:val="540"/>
        </w:trPr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36C" w:rsidRPr="0036055F" w:rsidRDefault="0037336C" w:rsidP="003605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一等奖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 xml:space="preserve">石油微生物在油气田开发中的应用 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 xml:space="preserve">1.张忠智4.高德利,10.孙珊珊,12.宋昭峥,15.鲁莽 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605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化学工程学院</w:t>
            </w:r>
          </w:p>
        </w:tc>
      </w:tr>
      <w:tr w:rsidR="0037336C" w:rsidRPr="0036055F" w:rsidTr="0036055F">
        <w:trPr>
          <w:trHeight w:val="810"/>
        </w:trPr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36C" w:rsidRPr="0036055F" w:rsidRDefault="0037336C" w:rsidP="003605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一等奖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 xml:space="preserve">叠复连续型致密砂岩气藏成因机制、预测方法及其在库车坳陷的重大发现 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1.庞雄奇,3.姜振学,5.黄捍东,7.刘洛夫,9.李卓,11.陈冬霞,13.姜福杰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605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非常规天然气研究院</w:t>
            </w:r>
            <w:r w:rsidRPr="0036055F">
              <w:rPr>
                <w:rFonts w:ascii="宋体" w:hAnsi="宋体" w:cs="宋体" w:hint="eastAsia"/>
                <w:kern w:val="0"/>
                <w:sz w:val="24"/>
              </w:rPr>
              <w:br/>
              <w:t>地球科学学院</w:t>
            </w:r>
          </w:p>
        </w:tc>
      </w:tr>
      <w:tr w:rsidR="0037336C" w:rsidRPr="0036055F" w:rsidTr="0036055F">
        <w:trPr>
          <w:trHeight w:val="540"/>
        </w:trPr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36C" w:rsidRPr="0036055F" w:rsidRDefault="0037336C" w:rsidP="003605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一等奖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 xml:space="preserve">纳-微米复合钻完井液体系研究及应用 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1.柯扬船,10.周倩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605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理学院</w:t>
            </w:r>
          </w:p>
        </w:tc>
      </w:tr>
      <w:tr w:rsidR="0037336C" w:rsidRPr="0036055F" w:rsidTr="0036055F">
        <w:trPr>
          <w:trHeight w:val="540"/>
        </w:trPr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36C" w:rsidRPr="0036055F" w:rsidRDefault="0037336C" w:rsidP="003605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一等奖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 xml:space="preserve">东海复杂地层钻井关键技术研究与应用 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3.杨进,11.葛俊瑞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605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石油工程学院</w:t>
            </w:r>
          </w:p>
        </w:tc>
      </w:tr>
      <w:tr w:rsidR="0037336C" w:rsidRPr="0036055F" w:rsidTr="0036055F">
        <w:trPr>
          <w:trHeight w:val="540"/>
        </w:trPr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6055F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24"/>
              </w:rPr>
            </w:pPr>
            <w:r w:rsidRPr="0036055F">
              <w:rPr>
                <w:rFonts w:ascii="Arial Unicode MS" w:eastAsia="Arial Unicode MS" w:hAnsi="Arial Unicode MS" w:cs="Arial Unicode MS" w:hint="eastAsia"/>
                <w:kern w:val="0"/>
                <w:sz w:val="24"/>
              </w:rPr>
              <w:t>二等奖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 xml:space="preserve">高凝原油管道预热投产与低输量运行技术及应用 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1.邢晓凯,3.吴长春,6.左丽丽,7.黄启玉,9.李育天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605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机械工程学院</w:t>
            </w:r>
          </w:p>
        </w:tc>
      </w:tr>
      <w:tr w:rsidR="0037336C" w:rsidRPr="0036055F" w:rsidTr="0036055F">
        <w:trPr>
          <w:trHeight w:val="810"/>
        </w:trPr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6055F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24"/>
              </w:rPr>
            </w:pPr>
            <w:r w:rsidRPr="0036055F">
              <w:rPr>
                <w:rFonts w:ascii="Arial Unicode MS" w:eastAsia="Arial Unicode MS" w:hAnsi="Arial Unicode MS" w:cs="Arial Unicode MS" w:hint="eastAsia"/>
                <w:kern w:val="0"/>
                <w:sz w:val="24"/>
              </w:rPr>
              <w:t>二等奖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 xml:space="preserve">油气成因、油藏充注路径方法研究及在福山凹陷等地区勘探中的应用 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 xml:space="preserve">1.李美俊,6.谢然红,10.朱雷 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36C" w:rsidRPr="0036055F" w:rsidRDefault="0037336C" w:rsidP="003605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地球科学学院</w:t>
            </w:r>
          </w:p>
        </w:tc>
      </w:tr>
      <w:tr w:rsidR="0037336C" w:rsidRPr="0036055F" w:rsidTr="0036055F">
        <w:trPr>
          <w:trHeight w:val="540"/>
        </w:trPr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6055F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24"/>
              </w:rPr>
            </w:pPr>
            <w:r w:rsidRPr="0036055F">
              <w:rPr>
                <w:rFonts w:ascii="Arial Unicode MS" w:eastAsia="Arial Unicode MS" w:hAnsi="Arial Unicode MS" w:cs="Arial Unicode MS" w:hint="eastAsia"/>
                <w:kern w:val="0"/>
                <w:sz w:val="24"/>
              </w:rPr>
              <w:t>二等奖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 xml:space="preserve">基于剩余油量化分析的聚驱后提高采收率方法 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1.李宜强,3.王付勇,5.孙先达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605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提高采收率研究院</w:t>
            </w:r>
          </w:p>
        </w:tc>
      </w:tr>
      <w:tr w:rsidR="0037336C" w:rsidRPr="0036055F" w:rsidTr="0036055F">
        <w:trPr>
          <w:trHeight w:val="540"/>
        </w:trPr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6055F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24"/>
              </w:rPr>
            </w:pPr>
            <w:r w:rsidRPr="0036055F">
              <w:rPr>
                <w:rFonts w:ascii="Arial Unicode MS" w:eastAsia="Arial Unicode MS" w:hAnsi="Arial Unicode MS" w:cs="Arial Unicode MS" w:hint="eastAsia"/>
                <w:kern w:val="0"/>
                <w:sz w:val="24"/>
              </w:rPr>
              <w:t>二等奖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 xml:space="preserve">海洋浅层高效钻井关键技术研究及应用 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 xml:space="preserve">1.杨进,7.张辉,9.焦金刚,10.杨建刚 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605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石油工程学院</w:t>
            </w:r>
          </w:p>
        </w:tc>
      </w:tr>
      <w:tr w:rsidR="0037336C" w:rsidRPr="0036055F" w:rsidTr="0036055F">
        <w:trPr>
          <w:trHeight w:val="540"/>
        </w:trPr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6055F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24"/>
              </w:rPr>
            </w:pPr>
            <w:r w:rsidRPr="0036055F">
              <w:rPr>
                <w:rFonts w:ascii="Arial Unicode MS" w:eastAsia="Arial Unicode MS" w:hAnsi="Arial Unicode MS" w:cs="Arial Unicode MS" w:hint="eastAsia"/>
                <w:kern w:val="0"/>
                <w:sz w:val="24"/>
              </w:rPr>
              <w:t>二等奖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 xml:space="preserve">海上大位移井修井关键技术研究及应用 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2.杨进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605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石油工程学院</w:t>
            </w:r>
          </w:p>
        </w:tc>
      </w:tr>
      <w:tr w:rsidR="0037336C" w:rsidRPr="0036055F" w:rsidTr="0036055F">
        <w:trPr>
          <w:trHeight w:val="540"/>
        </w:trPr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6055F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24"/>
              </w:rPr>
            </w:pPr>
            <w:r w:rsidRPr="0036055F">
              <w:rPr>
                <w:rFonts w:ascii="Arial Unicode MS" w:eastAsia="Arial Unicode MS" w:hAnsi="Arial Unicode MS" w:cs="Arial Unicode MS" w:hint="eastAsia"/>
                <w:kern w:val="0"/>
                <w:sz w:val="24"/>
              </w:rPr>
              <w:t>二等奖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 xml:space="preserve">海上油田钻井平台选型与安全高效就位技术研究及应用 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4.杨进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605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石油工程学院</w:t>
            </w:r>
          </w:p>
        </w:tc>
      </w:tr>
      <w:tr w:rsidR="0037336C" w:rsidRPr="0036055F" w:rsidTr="0036055F">
        <w:trPr>
          <w:trHeight w:val="540"/>
        </w:trPr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6055F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24"/>
              </w:rPr>
            </w:pPr>
            <w:r w:rsidRPr="0036055F">
              <w:rPr>
                <w:rFonts w:ascii="Arial Unicode MS" w:eastAsia="Arial Unicode MS" w:hAnsi="Arial Unicode MS" w:cs="Arial Unicode MS" w:hint="eastAsia"/>
                <w:kern w:val="0"/>
                <w:sz w:val="24"/>
              </w:rPr>
              <w:t>二等奖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 xml:space="preserve">原油管道停输凝管概率评价方法研究及应用 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2.宇波,4.张劲军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6055F" w:rsidP="003605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机械与储运工程</w:t>
            </w:r>
            <w:r w:rsidR="0037336C" w:rsidRPr="0036055F">
              <w:rPr>
                <w:rFonts w:ascii="宋体" w:hAnsi="宋体" w:cs="宋体" w:hint="eastAsia"/>
                <w:kern w:val="0"/>
                <w:sz w:val="24"/>
              </w:rPr>
              <w:t>学院</w:t>
            </w:r>
          </w:p>
        </w:tc>
      </w:tr>
      <w:tr w:rsidR="0037336C" w:rsidRPr="0036055F" w:rsidTr="0036055F">
        <w:trPr>
          <w:trHeight w:val="540"/>
        </w:trPr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6055F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24"/>
              </w:rPr>
            </w:pPr>
            <w:r w:rsidRPr="0036055F">
              <w:rPr>
                <w:rFonts w:ascii="Arial Unicode MS" w:eastAsia="Arial Unicode MS" w:hAnsi="Arial Unicode MS" w:cs="Arial Unicode MS" w:hint="eastAsia"/>
                <w:kern w:val="0"/>
                <w:sz w:val="24"/>
              </w:rPr>
              <w:t>二等奖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 xml:space="preserve">塔里木盆地塔北地区超深复杂碳酸盐岩地震精细勘探技术及应用 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36C" w:rsidRPr="0036055F" w:rsidRDefault="0037336C" w:rsidP="003605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地球科学学院</w:t>
            </w:r>
          </w:p>
        </w:tc>
      </w:tr>
      <w:tr w:rsidR="0037336C" w:rsidRPr="0036055F" w:rsidTr="0036055F">
        <w:trPr>
          <w:trHeight w:val="540"/>
        </w:trPr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6055F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24"/>
              </w:rPr>
            </w:pPr>
            <w:r w:rsidRPr="0036055F">
              <w:rPr>
                <w:rFonts w:ascii="Arial Unicode MS" w:eastAsia="Arial Unicode MS" w:hAnsi="Arial Unicode MS" w:cs="Arial Unicode MS" w:hint="eastAsia"/>
                <w:kern w:val="0"/>
                <w:sz w:val="24"/>
              </w:rPr>
              <w:t>二等奖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 xml:space="preserve">海洋自升式钻井平台作业适应性评估及风险管控技术研究 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9.段梦兰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6055F" w:rsidP="003605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机械与储运工程</w:t>
            </w:r>
            <w:r w:rsidR="0037336C" w:rsidRPr="0036055F">
              <w:rPr>
                <w:rFonts w:ascii="宋体" w:hAnsi="宋体" w:cs="宋体" w:hint="eastAsia"/>
                <w:kern w:val="0"/>
                <w:sz w:val="24"/>
              </w:rPr>
              <w:t>学院</w:t>
            </w:r>
          </w:p>
        </w:tc>
      </w:tr>
      <w:tr w:rsidR="0037336C" w:rsidRPr="0036055F" w:rsidTr="0036055F">
        <w:trPr>
          <w:trHeight w:val="540"/>
        </w:trPr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36C" w:rsidRPr="0036055F" w:rsidRDefault="0037336C" w:rsidP="003605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三等奖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各向异性油藏开发的理论、方法及应用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1.刘月田,3. 涂彬,4.薛大力,5.葛家理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605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石油工程学院</w:t>
            </w:r>
          </w:p>
        </w:tc>
      </w:tr>
      <w:tr w:rsidR="0037336C" w:rsidRPr="0036055F" w:rsidTr="0036055F">
        <w:trPr>
          <w:trHeight w:val="540"/>
        </w:trPr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36C" w:rsidRPr="0036055F" w:rsidRDefault="0037336C" w:rsidP="003605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三等奖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 xml:space="preserve">边水气藏型储气库群提高调峰能力关键技术及应用 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2.程林松,3.曹仁义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605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石油工程学院</w:t>
            </w:r>
          </w:p>
        </w:tc>
      </w:tr>
      <w:tr w:rsidR="0037336C" w:rsidRPr="0036055F" w:rsidTr="0036055F">
        <w:trPr>
          <w:trHeight w:val="540"/>
        </w:trPr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36C" w:rsidRPr="0036055F" w:rsidRDefault="0037336C" w:rsidP="003605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三等奖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 xml:space="preserve">天然气开发战略规划风险量化评价研究 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 xml:space="preserve">5.刘毅军 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605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工商管理学院</w:t>
            </w:r>
          </w:p>
        </w:tc>
      </w:tr>
      <w:tr w:rsidR="0037336C" w:rsidRPr="0036055F" w:rsidTr="0036055F">
        <w:trPr>
          <w:trHeight w:val="540"/>
        </w:trPr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36C" w:rsidRPr="0036055F" w:rsidRDefault="0037336C" w:rsidP="003605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三等奖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 xml:space="preserve">东海平湖老油气田挖潜稳产钻完井关键技术研究与应用 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733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3.杨进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6C" w:rsidRPr="0036055F" w:rsidRDefault="0037336C" w:rsidP="003605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055F">
              <w:rPr>
                <w:rFonts w:ascii="宋体" w:hAnsi="宋体" w:cs="宋体" w:hint="eastAsia"/>
                <w:kern w:val="0"/>
                <w:sz w:val="24"/>
              </w:rPr>
              <w:t>石油工程学院</w:t>
            </w:r>
          </w:p>
        </w:tc>
      </w:tr>
    </w:tbl>
    <w:p w:rsidR="0078541A" w:rsidRPr="00DC038A" w:rsidRDefault="0078541A" w:rsidP="00A13E60">
      <w:pPr>
        <w:spacing w:line="340" w:lineRule="exact"/>
        <w:rPr>
          <w:rFonts w:ascii="宋体" w:hAnsi="宋体" w:cs="宋体"/>
          <w:color w:val="436D9F"/>
          <w:kern w:val="0"/>
          <w:sz w:val="24"/>
        </w:rPr>
      </w:pPr>
    </w:p>
    <w:sectPr w:rsidR="0078541A" w:rsidRPr="00DC038A" w:rsidSect="0036055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688" w:rsidRDefault="00F10688" w:rsidP="000B4D02">
      <w:r>
        <w:separator/>
      </w:r>
    </w:p>
  </w:endnote>
  <w:endnote w:type="continuationSeparator" w:id="1">
    <w:p w:rsidR="00F10688" w:rsidRDefault="00F10688" w:rsidP="000B4D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688" w:rsidRDefault="00F10688" w:rsidP="000B4D02">
      <w:r>
        <w:separator/>
      </w:r>
    </w:p>
  </w:footnote>
  <w:footnote w:type="continuationSeparator" w:id="1">
    <w:p w:rsidR="00F10688" w:rsidRDefault="00F10688" w:rsidP="000B4D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66F9"/>
    <w:rsid w:val="000B4D02"/>
    <w:rsid w:val="00132F23"/>
    <w:rsid w:val="00141AAB"/>
    <w:rsid w:val="00167246"/>
    <w:rsid w:val="002138C5"/>
    <w:rsid w:val="00230C13"/>
    <w:rsid w:val="00257267"/>
    <w:rsid w:val="003166F9"/>
    <w:rsid w:val="0036055F"/>
    <w:rsid w:val="0037336C"/>
    <w:rsid w:val="003F4D2A"/>
    <w:rsid w:val="00426B4D"/>
    <w:rsid w:val="004B3A63"/>
    <w:rsid w:val="005575DD"/>
    <w:rsid w:val="00593E7F"/>
    <w:rsid w:val="005C2C2B"/>
    <w:rsid w:val="005D5D80"/>
    <w:rsid w:val="005E40AE"/>
    <w:rsid w:val="006748D1"/>
    <w:rsid w:val="00692E80"/>
    <w:rsid w:val="007119B3"/>
    <w:rsid w:val="0078541A"/>
    <w:rsid w:val="007E0271"/>
    <w:rsid w:val="008168B9"/>
    <w:rsid w:val="00832FE7"/>
    <w:rsid w:val="00834FE8"/>
    <w:rsid w:val="008648FE"/>
    <w:rsid w:val="008A63DE"/>
    <w:rsid w:val="008D0DA5"/>
    <w:rsid w:val="008E4B1B"/>
    <w:rsid w:val="00937A3F"/>
    <w:rsid w:val="009911AE"/>
    <w:rsid w:val="009E5A52"/>
    <w:rsid w:val="00A13E60"/>
    <w:rsid w:val="00AC2DFE"/>
    <w:rsid w:val="00B22F90"/>
    <w:rsid w:val="00CA1895"/>
    <w:rsid w:val="00D147FC"/>
    <w:rsid w:val="00D6698D"/>
    <w:rsid w:val="00D85C5A"/>
    <w:rsid w:val="00DB7CA1"/>
    <w:rsid w:val="00DC038A"/>
    <w:rsid w:val="00DE275C"/>
    <w:rsid w:val="00E0240E"/>
    <w:rsid w:val="00EA7278"/>
    <w:rsid w:val="00F10688"/>
    <w:rsid w:val="00F84963"/>
    <w:rsid w:val="00FF6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166F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166F9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B4D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B4D0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B4D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B4D02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9E5A5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5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94F6E-17E9-4928-9515-0600EDDEF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微软用户</cp:lastModifiedBy>
  <cp:revision>5</cp:revision>
  <cp:lastPrinted>2014-11-24T02:43:00Z</cp:lastPrinted>
  <dcterms:created xsi:type="dcterms:W3CDTF">2014-11-24T07:04:00Z</dcterms:created>
  <dcterms:modified xsi:type="dcterms:W3CDTF">2014-11-28T01:23:00Z</dcterms:modified>
</cp:coreProperties>
</file>