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0873A">
      <w:pPr>
        <w:spacing w:after="240" w:afterLines="100" w:line="360" w:lineRule="exact"/>
        <w:jc w:val="center"/>
        <w:rPr>
          <w:rFonts w:hint="eastAsia" w:eastAsia="黑体"/>
          <w:lang w:eastAsia="zh-CN"/>
        </w:rPr>
      </w:pPr>
      <w:r>
        <w:rPr>
          <w:rFonts w:hint="eastAsia"/>
          <w:lang w:val="en-US" w:eastAsia="zh-CN"/>
        </w:rPr>
        <w:t>中国石油大学（北京）</w:t>
      </w:r>
      <w:r>
        <w:rPr>
          <w:rFonts w:hint="eastAsia"/>
        </w:rPr>
        <w:t>国家公派研究生项目</w:t>
      </w:r>
      <w:r>
        <w:t>拟派出人员推荐表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访学类别</w:t>
      </w:r>
      <w:r>
        <w:rPr>
          <w:rFonts w:hint="eastAsia"/>
          <w:lang w:eastAsia="zh-CN"/>
        </w:rPr>
        <w:t>）</w:t>
      </w:r>
    </w:p>
    <w:tbl>
      <w:tblPr>
        <w:tblStyle w:val="4"/>
        <w:tblW w:w="9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550"/>
        <w:gridCol w:w="862"/>
        <w:gridCol w:w="1675"/>
        <w:gridCol w:w="1275"/>
        <w:gridCol w:w="2531"/>
      </w:tblGrid>
      <w:tr w14:paraId="1C1B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0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D32C0FE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 w14:paraId="037DB36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tcBorders>
              <w:top w:val="single" w:color="auto" w:sz="12" w:space="0"/>
            </w:tcBorders>
            <w:vAlign w:val="center"/>
          </w:tcPr>
          <w:p w14:paraId="468BB4FB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675" w:type="dxa"/>
            <w:tcBorders>
              <w:top w:val="single" w:color="auto" w:sz="12" w:space="0"/>
            </w:tcBorders>
            <w:vAlign w:val="center"/>
          </w:tcPr>
          <w:p w14:paraId="68459F38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29A3457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53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BE2033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DDD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0D0033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550" w:type="dxa"/>
            <w:vAlign w:val="center"/>
          </w:tcPr>
          <w:p w14:paraId="48CBD94C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2" w:type="dxa"/>
            <w:vAlign w:val="center"/>
          </w:tcPr>
          <w:p w14:paraId="16A20CA1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工号</w:t>
            </w:r>
          </w:p>
        </w:tc>
        <w:tc>
          <w:tcPr>
            <w:tcW w:w="1675" w:type="dxa"/>
            <w:vAlign w:val="center"/>
          </w:tcPr>
          <w:p w14:paraId="28C06884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66A5528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531" w:type="dxa"/>
            <w:tcBorders>
              <w:right w:val="single" w:color="auto" w:sz="12" w:space="0"/>
            </w:tcBorders>
            <w:vAlign w:val="center"/>
          </w:tcPr>
          <w:p w14:paraId="57135E51"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2026年</w:t>
            </w:r>
          </w:p>
        </w:tc>
      </w:tr>
      <w:tr w14:paraId="1AC1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DF15E6E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研究方向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312218D1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6EFF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77A5F78C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eastAsia="仿宋_GB2312"/>
                <w:sz w:val="24"/>
                <w:szCs w:val="28"/>
              </w:rPr>
              <w:t>拟派出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国别</w:t>
            </w:r>
          </w:p>
        </w:tc>
        <w:tc>
          <w:tcPr>
            <w:tcW w:w="2412" w:type="dxa"/>
            <w:gridSpan w:val="2"/>
            <w:vAlign w:val="center"/>
          </w:tcPr>
          <w:p w14:paraId="4DB3B496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1CC1C807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7766FE7A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707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334FDB43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412" w:type="dxa"/>
            <w:gridSpan w:val="2"/>
            <w:vAlign w:val="center"/>
          </w:tcPr>
          <w:p w14:paraId="0852F9E7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675" w:type="dxa"/>
            <w:vAlign w:val="center"/>
          </w:tcPr>
          <w:p w14:paraId="44424ECD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3806" w:type="dxa"/>
            <w:gridSpan w:val="2"/>
            <w:tcBorders>
              <w:right w:val="single" w:color="auto" w:sz="12" w:space="0"/>
            </w:tcBorders>
            <w:vAlign w:val="center"/>
          </w:tcPr>
          <w:p w14:paraId="3F43259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14:paraId="124B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08" w:type="dxa"/>
            <w:tcBorders>
              <w:left w:val="single" w:color="auto" w:sz="12" w:space="0"/>
            </w:tcBorders>
            <w:vAlign w:val="center"/>
          </w:tcPr>
          <w:p w14:paraId="20B8ECD9">
            <w:pPr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选派类别</w:t>
            </w:r>
          </w:p>
        </w:tc>
        <w:tc>
          <w:tcPr>
            <w:tcW w:w="7893" w:type="dxa"/>
            <w:gridSpan w:val="5"/>
            <w:tcBorders>
              <w:right w:val="single" w:color="auto" w:sz="12" w:space="0"/>
            </w:tcBorders>
            <w:vAlign w:val="center"/>
          </w:tcPr>
          <w:p w14:paraId="4F037C16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创新项目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</w:rPr>
              <w:t xml:space="preserve"> </w:t>
            </w:r>
          </w:p>
          <w:p w14:paraId="11CBEE2C">
            <w:pPr>
              <w:rPr>
                <w:rFonts w:hint="default" w:eastAsia="仿宋_GB2312"/>
                <w:sz w:val="24"/>
                <w:szCs w:val="28"/>
                <w:lang w:val="en-US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访问学者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 xml:space="preserve">高级研究学者   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博士后</w:t>
            </w:r>
          </w:p>
        </w:tc>
      </w:tr>
      <w:tr w14:paraId="4B59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41E2E2A">
            <w:pPr>
              <w:rPr>
                <w:rFonts w:hint="eastAsia" w:eastAsia="仿宋_GB2312"/>
                <w:sz w:val="24"/>
                <w:szCs w:val="28"/>
                <w:lang w:eastAsia="zh-CN"/>
              </w:rPr>
            </w:pPr>
            <w:r>
              <w:rPr>
                <w:rFonts w:hint="eastAsia" w:eastAsia="仿宋_GB2312"/>
                <w:sz w:val="24"/>
                <w:szCs w:val="28"/>
              </w:rPr>
              <w:t>申请人政治思想，品行学风方面合格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无违法犯罪记录</w:t>
            </w:r>
            <w:r>
              <w:rPr>
                <w:rFonts w:eastAsia="仿宋_GB2312"/>
                <w:sz w:val="24"/>
                <w:szCs w:val="28"/>
              </w:rPr>
              <w:t xml:space="preserve">: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是</w:t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/>
                <w:sz w:val="24"/>
                <w:szCs w:val="28"/>
              </w:rPr>
              <w:sym w:font="Wingdings 2" w:char="00A3"/>
            </w:r>
            <w:r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否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如为否，请</w:t>
            </w:r>
            <w:r>
              <w:rPr>
                <w:rFonts w:hint="eastAsia" w:eastAsia="仿宋_GB2312"/>
                <w:sz w:val="24"/>
                <w:szCs w:val="28"/>
              </w:rPr>
              <w:t>备注说明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</w:p>
        </w:tc>
      </w:tr>
      <w:tr w14:paraId="0F46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16941B01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14:paraId="54DF19D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4C07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008AF352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科研</w:t>
            </w:r>
            <w:r>
              <w:rPr>
                <w:rFonts w:eastAsia="仿宋_GB2312"/>
                <w:sz w:val="24"/>
                <w:szCs w:val="28"/>
              </w:rPr>
              <w:t>成果：</w:t>
            </w:r>
          </w:p>
          <w:p w14:paraId="404871BB">
            <w:pPr>
              <w:rPr>
                <w:rFonts w:eastAsia="仿宋_GB2312"/>
                <w:sz w:val="24"/>
                <w:szCs w:val="28"/>
              </w:rPr>
            </w:pPr>
          </w:p>
        </w:tc>
      </w:tr>
      <w:tr w14:paraId="52DB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74C7251E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交流</w:t>
            </w:r>
            <w:r>
              <w:rPr>
                <w:rFonts w:eastAsia="仿宋_GB2312"/>
                <w:sz w:val="24"/>
                <w:szCs w:val="28"/>
              </w:rPr>
              <w:t>期间的初步计划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中文</w:t>
            </w:r>
            <w:r>
              <w:rPr>
                <w:rFonts w:hint="eastAsia" w:eastAsia="仿宋_GB2312"/>
                <w:sz w:val="24"/>
                <w:szCs w:val="28"/>
                <w:lang w:eastAsia="zh-CN"/>
              </w:rPr>
              <w:t>）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14:paraId="7B55A3A2">
            <w:pPr>
              <w:rPr>
                <w:rFonts w:eastAsia="仿宋_GB2312"/>
                <w:sz w:val="21"/>
                <w:szCs w:val="28"/>
              </w:rPr>
            </w:pPr>
          </w:p>
          <w:p w14:paraId="115D291D">
            <w:pPr>
              <w:rPr>
                <w:rFonts w:eastAsia="仿宋_GB2312"/>
                <w:sz w:val="21"/>
                <w:szCs w:val="28"/>
              </w:rPr>
            </w:pPr>
          </w:p>
          <w:p w14:paraId="1232C0CD">
            <w:pPr>
              <w:rPr>
                <w:rFonts w:eastAsia="仿宋_GB2312"/>
                <w:sz w:val="21"/>
                <w:szCs w:val="28"/>
              </w:rPr>
            </w:pPr>
          </w:p>
          <w:p w14:paraId="7A1C3D42">
            <w:pPr>
              <w:rPr>
                <w:rFonts w:eastAsia="仿宋_GB2312"/>
                <w:sz w:val="21"/>
                <w:szCs w:val="28"/>
              </w:rPr>
            </w:pPr>
          </w:p>
          <w:p w14:paraId="03C782E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036FA8D2">
            <w:pPr>
              <w:ind w:firstLine="6300" w:firstLineChars="3000"/>
              <w:rPr>
                <w:rFonts w:eastAsia="仿宋_GB2312"/>
                <w:sz w:val="21"/>
                <w:szCs w:val="28"/>
              </w:rPr>
            </w:pPr>
          </w:p>
          <w:p w14:paraId="11278259">
            <w:pPr>
              <w:ind w:firstLine="3990" w:firstLineChars="1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</w:p>
          <w:p w14:paraId="239BF169">
            <w:pPr>
              <w:rPr>
                <w:rFonts w:eastAsia="仿宋_GB2312"/>
                <w:sz w:val="24"/>
                <w:szCs w:val="28"/>
              </w:rPr>
            </w:pPr>
          </w:p>
          <w:p w14:paraId="75236F69">
            <w:pPr>
              <w:rPr>
                <w:rFonts w:eastAsia="仿宋_GB2312"/>
                <w:sz w:val="24"/>
                <w:szCs w:val="28"/>
              </w:rPr>
            </w:pPr>
          </w:p>
          <w:p w14:paraId="697FFAED">
            <w:pPr>
              <w:ind w:firstLine="4800" w:firstLineChars="20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本人签字：</w:t>
            </w:r>
          </w:p>
          <w:p w14:paraId="3CCFAEC9">
            <w:pPr>
              <w:ind w:firstLine="4560" w:firstLineChars="1900"/>
              <w:rPr>
                <w:rFonts w:hint="eastAsia"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           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</w:p>
          <w:p w14:paraId="4A8B5505">
            <w:pPr>
              <w:ind w:firstLine="6960" w:firstLineChars="29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hint="eastAsia"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hint="eastAsia" w:eastAsia="仿宋_GB2312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14:paraId="7E42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9401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 w14:paraId="43204226">
            <w:pPr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所在学院</w:t>
            </w:r>
            <w:r>
              <w:rPr>
                <w:rFonts w:eastAsia="仿宋_GB2312"/>
                <w:sz w:val="24"/>
                <w:szCs w:val="28"/>
              </w:rPr>
              <w:t>意见：</w:t>
            </w:r>
            <w:r>
              <w:rPr>
                <w:rFonts w:hint="eastAsia" w:eastAsia="仿宋_GB2312"/>
                <w:i/>
                <w:iCs/>
                <w:sz w:val="24"/>
                <w:szCs w:val="28"/>
                <w:lang w:val="en-US" w:eastAsia="zh-CN"/>
              </w:rPr>
              <w:t>请确认符合学校《国内外访问学者选派管理规定》</w:t>
            </w:r>
            <w:bookmarkStart w:id="0" w:name="_GoBack"/>
            <w:bookmarkEnd w:id="0"/>
          </w:p>
          <w:p w14:paraId="0E10F8EC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14:paraId="20D5A46E">
            <w:pPr>
              <w:rPr>
                <w:rFonts w:eastAsia="仿宋_GB2312"/>
                <w:sz w:val="24"/>
                <w:szCs w:val="28"/>
              </w:rPr>
            </w:pPr>
          </w:p>
          <w:p w14:paraId="2A9EE198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</w:p>
          <w:p w14:paraId="090CCE60">
            <w:pPr>
              <w:ind w:firstLine="4560" w:firstLineChars="190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签字（公章）：</w:t>
            </w:r>
          </w:p>
          <w:p w14:paraId="736825C3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年  月  日</w:t>
            </w:r>
          </w:p>
        </w:tc>
      </w:tr>
    </w:tbl>
    <w:p w14:paraId="5C9EF9C2">
      <w:pPr>
        <w:spacing w:after="240" w:afterLines="100" w:line="360" w:lineRule="exact"/>
        <w:rPr>
          <w:rFonts w:eastAsia="仿宋_GB2312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2ZGJmOWUzNjE0NGQxYmU0ZGFiYjlkMWZlZTFlMDEifQ=="/>
  </w:docVars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02256"/>
    <w:rsid w:val="00F96A6B"/>
    <w:rsid w:val="00FB0282"/>
    <w:rsid w:val="00FE1539"/>
    <w:rsid w:val="00FE441B"/>
    <w:rsid w:val="03BE2997"/>
    <w:rsid w:val="0C807B01"/>
    <w:rsid w:val="0DF04F34"/>
    <w:rsid w:val="110153FA"/>
    <w:rsid w:val="157D50D3"/>
    <w:rsid w:val="20B31ADA"/>
    <w:rsid w:val="248024EA"/>
    <w:rsid w:val="311C0BE8"/>
    <w:rsid w:val="32C43C4A"/>
    <w:rsid w:val="33407408"/>
    <w:rsid w:val="416C4070"/>
    <w:rsid w:val="43C9092A"/>
    <w:rsid w:val="56856B80"/>
    <w:rsid w:val="5EBE53E1"/>
    <w:rsid w:val="60252BAE"/>
    <w:rsid w:val="609B7285"/>
    <w:rsid w:val="63F12A1D"/>
    <w:rsid w:val="64BC07B7"/>
    <w:rsid w:val="69937059"/>
    <w:rsid w:val="7872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qFormat/>
    <w:uiPriority w:val="0"/>
    <w:rPr>
      <w:color w:val="0000FF"/>
      <w:u w:val="single"/>
    </w:rPr>
  </w:style>
  <w:style w:type="character" w:customStyle="1" w:styleId="7">
    <w:name w:val="apple-converted-space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rFonts w:ascii="Times New Roman" w:hAnsi="Times New Roman" w:eastAsia="黑体" w:cs="Times New Roman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rFonts w:ascii="Times New Roman" w:hAnsi="Times New Roman" w:eastAsia="黑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212</Characters>
  <Lines>3</Lines>
  <Paragraphs>1</Paragraphs>
  <TotalTime>1</TotalTime>
  <ScaleCrop>false</ScaleCrop>
  <LinksUpToDate>false</LinksUpToDate>
  <CharactersWithSpaces>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2018-12-11T03:04:00Z</dcterms:created>
  <dc:creator>yn</dc:creator>
  <cp:lastModifiedBy>关关关关关</cp:lastModifiedBy>
  <dcterms:modified xsi:type="dcterms:W3CDTF">2026-06-11T08:44:44Z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AE4298E3C8FA473AB6ABCA873BBCF2B3_13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