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18887"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50017"/>
      <w:bookmarkStart w:id="1" w:name="_Toc415129187"/>
      <w:bookmarkStart w:id="2" w:name="_Toc415128693"/>
      <w:bookmarkStart w:id="3" w:name="_Toc415842356"/>
      <w:r>
        <w:rPr>
          <w:rFonts w:hint="eastAsia" w:ascii="黑体" w:hAnsi="黑体" w:eastAsia="黑体"/>
          <w:sz w:val="32"/>
          <w:szCs w:val="32"/>
        </w:rPr>
        <w:t>关于拟同意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程瑞颜、鲍蕊</w:t>
      </w:r>
      <w:r>
        <w:rPr>
          <w:rFonts w:hint="eastAsia" w:ascii="黑体" w:hAnsi="黑体" w:eastAsia="黑体"/>
          <w:sz w:val="32"/>
          <w:szCs w:val="32"/>
        </w:rPr>
        <w:t>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 w14:paraId="2A2AF7F4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海洋工程第一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党支部拟于近期讨论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程瑞颜、鲍蕊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名同志转为中共正式党员。现将有关情况公示如下：</w:t>
      </w:r>
    </w:p>
    <w:p w14:paraId="4967DF12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程瑞颜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同志，女，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1999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硕士研究生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 w14:paraId="2826D118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2005.09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2011.06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吉林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长春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朝阳实验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74D0F02E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2011.09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2014.06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吉林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长春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东北师大附中明珠校区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3001AB69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2014.08-2017.06 吉林省长春市东北师大附中净月实验中学，学生；</w:t>
      </w:r>
    </w:p>
    <w:p w14:paraId="3DAED1DC">
      <w:pPr>
        <w:topLinePunct/>
        <w:adjustRightInd w:val="0"/>
        <w:snapToGrid w:val="0"/>
        <w:spacing w:line="360" w:lineRule="auto"/>
        <w:ind w:firstLine="520" w:firstLineChars="200"/>
        <w:rPr>
          <w:rFonts w:hint="default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2017.08-2021.06 中国石油大学（北京）机械与储运工程学院，学生；</w:t>
      </w:r>
    </w:p>
    <w:p w14:paraId="24D2AAC3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2022.08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安全与海洋工程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研究生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 w14:paraId="7876939F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鲍蕊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同志，女，</w:t>
      </w:r>
      <w:r>
        <w:rPr>
          <w:rFonts w:hint="eastAsia" w:asciiTheme="minorEastAsia" w:hAnsiTheme="minor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994</w:t>
      </w:r>
      <w:r>
        <w:rPr>
          <w:rFonts w:hint="eastAsia" w:asciiTheme="minorEastAsia" w:hAnsiTheme="minorEastAsia"/>
          <w:sz w:val="24"/>
          <w:szCs w:val="24"/>
        </w:rPr>
        <w:t>年1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hint="eastAsia" w:asciiTheme="minorEastAsia" w:hAnsiTheme="minorEastAsia"/>
          <w:sz w:val="24"/>
          <w:szCs w:val="24"/>
        </w:rPr>
        <w:t>月出生，硕士学历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</w:p>
    <w:p w14:paraId="40F0E6B2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2000.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sz w:val="24"/>
          <w:szCs w:val="24"/>
        </w:rPr>
        <w:t>9-2006.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bookmarkStart w:id="4" w:name="_GoBack"/>
      <w:bookmarkEnd w:id="4"/>
      <w:r>
        <w:rPr>
          <w:rFonts w:hint="eastAsia" w:asciiTheme="minorEastAsia" w:hAnsiTheme="minorEastAsia"/>
          <w:sz w:val="24"/>
          <w:szCs w:val="24"/>
        </w:rPr>
        <w:t>6，河北省衡水北京的士希望小学，学生；</w:t>
      </w:r>
    </w:p>
    <w:p w14:paraId="74CF21C3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2006.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sz w:val="24"/>
          <w:szCs w:val="24"/>
        </w:rPr>
        <w:t>9-2009.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sz w:val="24"/>
          <w:szCs w:val="24"/>
        </w:rPr>
        <w:t>6，河北省衡水市聚英中学，学生；</w:t>
      </w:r>
    </w:p>
    <w:p w14:paraId="494F33A5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2009.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sz w:val="24"/>
          <w:szCs w:val="24"/>
        </w:rPr>
        <w:t>9-2012.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sz w:val="24"/>
          <w:szCs w:val="24"/>
        </w:rPr>
        <w:t>6，河北省衡水市武邑中学，学生；</w:t>
      </w:r>
    </w:p>
    <w:p w14:paraId="7E7D19E1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2012.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sz w:val="24"/>
          <w:szCs w:val="24"/>
        </w:rPr>
        <w:t>9-2016.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sz w:val="24"/>
          <w:szCs w:val="24"/>
        </w:rPr>
        <w:t>6，山东省青岛市中国石油大学（华东），学生；</w:t>
      </w:r>
    </w:p>
    <w:p w14:paraId="2056BDE2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2016.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sz w:val="24"/>
          <w:szCs w:val="24"/>
        </w:rPr>
        <w:t>9-2019.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sz w:val="24"/>
          <w:szCs w:val="24"/>
        </w:rPr>
        <w:t>6，山东省青岛市中国石油大学（华东），学生；</w:t>
      </w:r>
    </w:p>
    <w:p w14:paraId="3ABF455E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2019.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sz w:val="24"/>
          <w:szCs w:val="24"/>
        </w:rPr>
        <w:t>7-2020.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sz w:val="24"/>
          <w:szCs w:val="24"/>
        </w:rPr>
        <w:t>8，天津市中海油田服务股份有限公司，完井助理工程师；</w:t>
      </w:r>
    </w:p>
    <w:p w14:paraId="5760665A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 w:eastAsia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2020.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sz w:val="24"/>
          <w:szCs w:val="24"/>
        </w:rPr>
        <w:t>9月至今，中国石油大学（北京）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安全与海洋工程</w:t>
      </w:r>
      <w:r>
        <w:rPr>
          <w:rFonts w:cs="Arial" w:asciiTheme="minorEastAsia" w:hAnsiTheme="minorEastAsia"/>
          <w:kern w:val="0"/>
          <w:sz w:val="24"/>
          <w:szCs w:val="24"/>
        </w:rPr>
        <w:t>学院</w:t>
      </w:r>
      <w:r>
        <w:rPr>
          <w:rFonts w:hint="eastAsia" w:cs="Arial" w:asciiTheme="minorEastAsia" w:hAnsiTheme="minorEastAsia"/>
          <w:kern w:val="0"/>
          <w:sz w:val="24"/>
          <w:szCs w:val="24"/>
        </w:rPr>
        <w:t>，研究生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。</w:t>
      </w:r>
    </w:p>
    <w:p w14:paraId="12CDC8F8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程瑞颜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海洋工程第一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安全与海洋工程学院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杨易燊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张纪涵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程瑞颜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 w14:paraId="57607F58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鲍蕊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同志于2022年12月10日由</w:t>
      </w:r>
      <w:r>
        <w:rPr>
          <w:rFonts w:hint="eastAsia" w:asciiTheme="minorEastAsia" w:hAnsiTheme="minorEastAsia"/>
          <w:sz w:val="24"/>
          <w:szCs w:val="24"/>
        </w:rPr>
        <w:t>安全博2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由</w:t>
      </w:r>
      <w:r>
        <w:rPr>
          <w:rFonts w:hint="eastAsia" w:cs="Arial" w:asciiTheme="minorEastAsia" w:hAnsiTheme="minorEastAsia"/>
          <w:sz w:val="24"/>
          <w:szCs w:val="24"/>
        </w:rPr>
        <w:t>安全与海洋工程学院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党委批准同意。预备期自2022年12月10日至2023年12月10日。预备期培养联系人为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任飞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李凤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后因支部调整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拆分，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组织关系转至</w:t>
      </w:r>
      <w:r>
        <w:rPr>
          <w:rFonts w:hint="eastAsia" w:cs="Arial" w:asciiTheme="minorEastAsia" w:hAnsiTheme="minorEastAsia"/>
          <w:sz w:val="24"/>
          <w:szCs w:val="24"/>
        </w:rPr>
        <w:t>海洋工程第一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党支部，培养联系人更换为杨易燊和张纪涵。鲍蕊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同志于2023年11月10日向党支部递交了书面转正申请</w:t>
      </w:r>
    </w:p>
    <w:p w14:paraId="4E75F953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5EA267CB">
      <w:pPr>
        <w:topLinePunct/>
        <w:adjustRightInd w:val="0"/>
        <w:snapToGrid w:val="0"/>
        <w:spacing w:line="360" w:lineRule="auto"/>
        <w:ind w:firstLine="522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公示起止时间：202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  <w:lang w:val="en-US" w:eastAsia="zh-CN"/>
        </w:rPr>
        <w:t>4年11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日至202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  <w:lang w:val="en-US" w:eastAsia="zh-CN"/>
        </w:rPr>
        <w:t>10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日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</w:p>
    <w:p w14:paraId="514637B7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cs="Arial" w:asciiTheme="minorEastAsia" w:hAnsiTheme="minorEastAsia"/>
          <w:sz w:val="24"/>
          <w:szCs w:val="24"/>
        </w:rPr>
        <w:t>公示期间，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海洋工程第一</w:t>
      </w:r>
      <w:r>
        <w:rPr>
          <w:rFonts w:cs="Arial" w:asciiTheme="minorEastAsia" w:hAnsiTheme="minorEastAsia"/>
          <w:sz w:val="24"/>
          <w:szCs w:val="24"/>
        </w:rPr>
        <w:t>党支部和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安全与海洋工程学院</w:t>
      </w:r>
      <w:r>
        <w:rPr>
          <w:rFonts w:cs="Arial" w:asciiTheme="minorEastAsia" w:hAnsiTheme="minorEastAsia"/>
          <w:sz w:val="24"/>
          <w:szCs w:val="24"/>
        </w:rPr>
        <w:t>党委接受党员和群众来电、来信、来访。</w:t>
      </w:r>
    </w:p>
    <w:p w14:paraId="0DCC0307">
      <w:pPr>
        <w:topLinePunct/>
        <w:adjustRightInd w:val="0"/>
        <w:snapToGrid w:val="0"/>
        <w:spacing w:line="360" w:lineRule="auto"/>
        <w:ind w:firstLine="520" w:firstLineChars="200"/>
        <w:rPr>
          <w:rFonts w:hint="default" w:cs="Arial" w:asciiTheme="minorEastAsia" w:hAnsiTheme="minorEastAsia" w:eastAsiaTheme="minorEastAsia"/>
          <w:bCs/>
          <w:spacing w:val="10"/>
          <w:kern w:val="0"/>
          <w:sz w:val="24"/>
          <w:szCs w:val="24"/>
          <w:lang w:val="en-US" w:eastAsia="zh-CN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联系人：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解庆莹</w:t>
      </w:r>
    </w:p>
    <w:p w14:paraId="72BBAD81">
      <w:pPr>
        <w:topLinePunct/>
        <w:adjustRightInd w:val="0"/>
        <w:snapToGrid w:val="0"/>
        <w:spacing w:line="360" w:lineRule="auto"/>
        <w:ind w:firstLine="520" w:firstLineChars="200"/>
        <w:rPr>
          <w:rFonts w:hint="default" w:cs="Arial" w:asciiTheme="minorEastAsia" w:hAnsiTheme="minorEastAsia" w:eastAsiaTheme="minorEastAsia"/>
          <w:bCs/>
          <w:spacing w:val="10"/>
          <w:kern w:val="0"/>
          <w:sz w:val="24"/>
          <w:szCs w:val="24"/>
          <w:lang w:val="en-US" w:eastAsia="zh-CN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联系电话：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10-8973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1823</w:t>
      </w:r>
    </w:p>
    <w:p w14:paraId="0A55FD08">
      <w:pPr>
        <w:topLinePunct/>
        <w:adjustRightInd w:val="0"/>
        <w:snapToGrid w:val="0"/>
        <w:spacing w:line="360" w:lineRule="auto"/>
        <w:ind w:firstLine="520" w:firstLineChars="200"/>
        <w:rPr>
          <w:rFonts w:hint="default" w:cs="Arial" w:asciiTheme="minorEastAsia" w:hAnsiTheme="minorEastAsia" w:eastAsiaTheme="minorEastAsia"/>
          <w:bCs/>
          <w:spacing w:val="10"/>
          <w:kern w:val="0"/>
          <w:sz w:val="24"/>
          <w:szCs w:val="24"/>
          <w:lang w:val="en-US" w:eastAsia="zh-CN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综合楼A503</w:t>
      </w:r>
    </w:p>
    <w:p w14:paraId="2FF75CB9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5ED09C11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131AED82">
      <w:pPr>
        <w:topLinePunct/>
        <w:adjustRightInd w:val="0"/>
        <w:snapToGrid w:val="0"/>
        <w:spacing w:line="360" w:lineRule="auto"/>
        <w:jc w:val="righ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中国石油大学（北京）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安全与海洋工程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学院</w:t>
      </w:r>
      <w:r>
        <w:rPr>
          <w:rFonts w:hint="eastAsia" w:asciiTheme="minorEastAsia" w:hAnsiTheme="minorEastAsia"/>
          <w:sz w:val="24"/>
          <w:szCs w:val="24"/>
        </w:rPr>
        <w:t>党委</w:t>
      </w:r>
    </w:p>
    <w:p w14:paraId="2AE94A8B">
      <w:pPr>
        <w:topLinePunct/>
        <w:adjustRightInd w:val="0"/>
        <w:snapToGrid w:val="0"/>
        <w:spacing w:line="360" w:lineRule="auto"/>
        <w:jc w:val="right"/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3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yMDQ2ZTJhNDA0MWE4M2EyMjdlMTI2OWYyYTg4YmEifQ=="/>
  </w:docVars>
  <w:rsids>
    <w:rsidRoot w:val="00E00F3C"/>
    <w:rsid w:val="00114F76"/>
    <w:rsid w:val="0017675A"/>
    <w:rsid w:val="001D332D"/>
    <w:rsid w:val="001E6969"/>
    <w:rsid w:val="001F4A30"/>
    <w:rsid w:val="00237BAE"/>
    <w:rsid w:val="00243F4D"/>
    <w:rsid w:val="002506AB"/>
    <w:rsid w:val="00251A50"/>
    <w:rsid w:val="0027460B"/>
    <w:rsid w:val="002A2769"/>
    <w:rsid w:val="002D5E8C"/>
    <w:rsid w:val="00300C42"/>
    <w:rsid w:val="003A57D7"/>
    <w:rsid w:val="003D72B8"/>
    <w:rsid w:val="00403A58"/>
    <w:rsid w:val="004158BE"/>
    <w:rsid w:val="00481188"/>
    <w:rsid w:val="00491296"/>
    <w:rsid w:val="004B5A31"/>
    <w:rsid w:val="004D5EA9"/>
    <w:rsid w:val="004E4807"/>
    <w:rsid w:val="004E7AF3"/>
    <w:rsid w:val="004F1F96"/>
    <w:rsid w:val="0050085F"/>
    <w:rsid w:val="00571585"/>
    <w:rsid w:val="0059409E"/>
    <w:rsid w:val="00595967"/>
    <w:rsid w:val="005D557E"/>
    <w:rsid w:val="00615608"/>
    <w:rsid w:val="007031BA"/>
    <w:rsid w:val="007166BB"/>
    <w:rsid w:val="00816F36"/>
    <w:rsid w:val="00872C3C"/>
    <w:rsid w:val="00896188"/>
    <w:rsid w:val="008B7A4E"/>
    <w:rsid w:val="008D7D9C"/>
    <w:rsid w:val="009C7CDC"/>
    <w:rsid w:val="009D3B0C"/>
    <w:rsid w:val="00A00DCB"/>
    <w:rsid w:val="00A60659"/>
    <w:rsid w:val="00AD7D74"/>
    <w:rsid w:val="00AF2137"/>
    <w:rsid w:val="00B17C7A"/>
    <w:rsid w:val="00B43203"/>
    <w:rsid w:val="00B45273"/>
    <w:rsid w:val="00B9127B"/>
    <w:rsid w:val="00B93F4F"/>
    <w:rsid w:val="00BC49A4"/>
    <w:rsid w:val="00BD2282"/>
    <w:rsid w:val="00BF2B0E"/>
    <w:rsid w:val="00BF63BD"/>
    <w:rsid w:val="00C17924"/>
    <w:rsid w:val="00C85C1B"/>
    <w:rsid w:val="00CB1623"/>
    <w:rsid w:val="00CE19DE"/>
    <w:rsid w:val="00D72050"/>
    <w:rsid w:val="00D853DF"/>
    <w:rsid w:val="00DA5A23"/>
    <w:rsid w:val="00DA5EA4"/>
    <w:rsid w:val="00DF3334"/>
    <w:rsid w:val="00E00F3C"/>
    <w:rsid w:val="00E623E5"/>
    <w:rsid w:val="00E65522"/>
    <w:rsid w:val="00ED5586"/>
    <w:rsid w:val="00F0050B"/>
    <w:rsid w:val="00F01DCD"/>
    <w:rsid w:val="092D79BD"/>
    <w:rsid w:val="0C171CB6"/>
    <w:rsid w:val="2ADE56DF"/>
    <w:rsid w:val="418138E8"/>
    <w:rsid w:val="45E64012"/>
    <w:rsid w:val="564F1B6B"/>
    <w:rsid w:val="649809D9"/>
    <w:rsid w:val="672A4B28"/>
    <w:rsid w:val="786651CA"/>
    <w:rsid w:val="BB558C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uiPriority w:val="99"/>
    <w:pPr>
      <w:jc w:val="left"/>
    </w:p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8">
    <w:name w:val="annotation reference"/>
    <w:basedOn w:val="7"/>
    <w:autoRedefine/>
    <w:semiHidden/>
    <w:unhideWhenUsed/>
    <w:qFormat/>
    <w:uiPriority w:val="99"/>
    <w:rPr>
      <w:sz w:val="21"/>
      <w:szCs w:val="21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2">
    <w:name w:val="批注文字 字符"/>
    <w:basedOn w:val="7"/>
    <w:link w:val="2"/>
    <w:autoRedefine/>
    <w:semiHidden/>
    <w:qFormat/>
    <w:uiPriority w:val="99"/>
    <w:rPr>
      <w:kern w:val="2"/>
      <w:sz w:val="21"/>
      <w:szCs w:val="22"/>
    </w:rPr>
  </w:style>
  <w:style w:type="character" w:customStyle="1" w:styleId="13">
    <w:name w:val="批注主题 字符"/>
    <w:basedOn w:val="12"/>
    <w:link w:val="5"/>
    <w:autoRedefine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515</Words>
  <Characters>595</Characters>
  <Lines>4</Lines>
  <Paragraphs>1</Paragraphs>
  <TotalTime>1</TotalTime>
  <ScaleCrop>false</ScaleCrop>
  <LinksUpToDate>false</LinksUpToDate>
  <CharactersWithSpaces>597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2015-04-13T19:29:00Z</dcterms:created>
  <dc:creator>admin</dc:creator>
  <cp:lastModifiedBy>penelope</cp:lastModifiedBy>
  <dcterms:modified xsi:type="dcterms:W3CDTF">2024-11-18T10:31:29Z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B82682A936FF4DCDA0363D60E95BF796_13</vt:lpwstr>
  </property>
</Properties>
</file>