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3626C" w14:textId="7A54D5D5" w:rsidR="007E33CA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9185"/>
      <w:bookmarkStart w:id="1" w:name="_Toc415842354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proofErr w:type="gramStart"/>
      <w:r w:rsidR="00A4342E">
        <w:rPr>
          <w:rFonts w:ascii="黑体" w:eastAsia="黑体" w:hAnsi="黑体" w:hint="eastAsia"/>
          <w:sz w:val="32"/>
          <w:szCs w:val="32"/>
        </w:rPr>
        <w:t>刘子梦</w:t>
      </w:r>
      <w:r w:rsidR="00283384">
        <w:rPr>
          <w:rFonts w:ascii="黑体" w:eastAsia="黑体" w:hAnsi="黑体" w:hint="eastAsia"/>
          <w:sz w:val="32"/>
          <w:szCs w:val="32"/>
        </w:rPr>
        <w:t>等</w:t>
      </w:r>
      <w:r w:rsidR="00A4342E">
        <w:rPr>
          <w:rFonts w:ascii="黑体" w:eastAsia="黑体" w:hAnsi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40739D3B" w14:textId="239C3CA0" w:rsidR="007E33CA" w:rsidRDefault="00A4342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安全保障研究生第二</w:t>
      </w:r>
      <w:r w:rsidR="00000000">
        <w:rPr>
          <w:rFonts w:asciiTheme="minorEastAsia" w:hAnsiTheme="minorEastAsia" w:hint="eastAsia"/>
          <w:sz w:val="24"/>
          <w:szCs w:val="24"/>
        </w:rPr>
        <w:t>党支部拟于近期讨论接收</w:t>
      </w:r>
      <w:proofErr w:type="gramStart"/>
      <w:r>
        <w:rPr>
          <w:rFonts w:asciiTheme="minorEastAsia" w:hAnsiTheme="minorEastAsia" w:hint="eastAsia"/>
          <w:sz w:val="24"/>
          <w:szCs w:val="24"/>
        </w:rPr>
        <w:t>刘子梦</w:t>
      </w:r>
      <w:r w:rsidR="00283384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="00000000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2E63ABAA" w14:textId="53F674A8" w:rsidR="007E33CA" w:rsidRDefault="00A4342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刘子梦</w:t>
      </w:r>
      <w:r w:rsidR="00000000">
        <w:rPr>
          <w:rFonts w:asciiTheme="minorEastAsia" w:hAnsiTheme="minorEastAsia" w:hint="eastAsia"/>
          <w:sz w:val="24"/>
          <w:szCs w:val="24"/>
        </w:rPr>
        <w:t>，女，</w:t>
      </w:r>
      <w:r>
        <w:rPr>
          <w:rFonts w:asciiTheme="minorEastAsia" w:hAnsiTheme="minorEastAsia" w:hint="eastAsia"/>
          <w:sz w:val="24"/>
          <w:szCs w:val="24"/>
        </w:rPr>
        <w:t>2001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283384">
        <w:rPr>
          <w:rFonts w:asciiTheme="minorEastAsia" w:hAnsiTheme="minorEastAsia" w:hint="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000000">
        <w:rPr>
          <w:rFonts w:asciiTheme="minorEastAsia" w:hAnsiTheme="minorEastAsia" w:hint="eastAsia"/>
          <w:sz w:val="24"/>
          <w:szCs w:val="24"/>
        </w:rPr>
        <w:t>学历，</w:t>
      </w:r>
      <w:r w:rsidR="00283384">
        <w:rPr>
          <w:rFonts w:asciiTheme="minorEastAsia" w:hAnsiTheme="minorEastAsia" w:hint="eastAsia"/>
          <w:sz w:val="24"/>
          <w:szCs w:val="24"/>
        </w:rPr>
        <w:t>（个人简历）</w:t>
      </w:r>
      <w:r w:rsidRPr="00283384">
        <w:rPr>
          <w:rFonts w:asciiTheme="minorEastAsia" w:hAnsiTheme="minorEastAsia" w:hint="eastAsia"/>
          <w:sz w:val="24"/>
          <w:szCs w:val="24"/>
        </w:rPr>
        <w:t>河北衡水人</w:t>
      </w:r>
      <w:r w:rsidR="00000000" w:rsidRPr="00283384">
        <w:rPr>
          <w:rFonts w:asciiTheme="minorEastAsia" w:hAnsiTheme="minorEastAsia" w:hint="eastAsia"/>
          <w:sz w:val="24"/>
          <w:szCs w:val="24"/>
        </w:rPr>
        <w:t>，现</w:t>
      </w:r>
      <w:r w:rsidRPr="00283384">
        <w:rPr>
          <w:rFonts w:asciiTheme="minorEastAsia" w:hAnsiTheme="minorEastAsia" w:hint="eastAsia"/>
          <w:sz w:val="24"/>
          <w:szCs w:val="24"/>
        </w:rPr>
        <w:t>为中国石油大学（北京）安全与海洋工程学院安全</w:t>
      </w:r>
      <w:r w:rsidR="0015467F" w:rsidRPr="00283384">
        <w:rPr>
          <w:rFonts w:asciiTheme="minorEastAsia" w:hAnsiTheme="minorEastAsia" w:hint="eastAsia"/>
          <w:sz w:val="24"/>
          <w:szCs w:val="24"/>
        </w:rPr>
        <w:t>科学与工程</w:t>
      </w:r>
      <w:r w:rsidR="00283384" w:rsidRPr="00283384">
        <w:rPr>
          <w:rFonts w:asciiTheme="minorEastAsia" w:hAnsiTheme="minorEastAsia" w:hint="eastAsia"/>
          <w:sz w:val="24"/>
          <w:szCs w:val="24"/>
        </w:rPr>
        <w:t>23级硕士</w:t>
      </w:r>
      <w:r w:rsidR="00000000" w:rsidRPr="00283384">
        <w:rPr>
          <w:rFonts w:asciiTheme="minorEastAsia" w:hAnsiTheme="minorEastAsia" w:hint="eastAsia"/>
          <w:sz w:val="24"/>
          <w:szCs w:val="24"/>
        </w:rPr>
        <w:t>，曾获</w:t>
      </w:r>
      <w:r w:rsidR="00283384" w:rsidRPr="00283384">
        <w:rPr>
          <w:rFonts w:asciiTheme="minorEastAsia" w:hAnsiTheme="minorEastAsia" w:hint="eastAsia"/>
          <w:sz w:val="24"/>
          <w:szCs w:val="24"/>
        </w:rPr>
        <w:t>校级一等奖学金</w:t>
      </w:r>
      <w:r w:rsidR="00000000" w:rsidRPr="00283384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2023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日提出入党申请，</w:t>
      </w:r>
      <w:r>
        <w:rPr>
          <w:rFonts w:asciiTheme="minorEastAsia" w:hAnsiTheme="minorEastAsia" w:hint="eastAsia"/>
          <w:sz w:val="24"/>
          <w:szCs w:val="24"/>
        </w:rPr>
        <w:t>2024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16</w:t>
      </w:r>
      <w:r w:rsidR="00000000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283384">
        <w:rPr>
          <w:rFonts w:asciiTheme="minorEastAsia" w:hAnsiTheme="minorEastAsia" w:hint="eastAsia"/>
          <w:sz w:val="24"/>
          <w:szCs w:val="24"/>
        </w:rPr>
        <w:t>2024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283384">
        <w:rPr>
          <w:rFonts w:asciiTheme="minorEastAsia" w:hAnsiTheme="minorEastAsia" w:hint="eastAsia"/>
          <w:sz w:val="24"/>
          <w:szCs w:val="24"/>
        </w:rPr>
        <w:t>4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283384">
        <w:rPr>
          <w:rFonts w:asciiTheme="minorEastAsia" w:hAnsiTheme="minorEastAsia" w:hint="eastAsia"/>
          <w:sz w:val="24"/>
          <w:szCs w:val="24"/>
        </w:rPr>
        <w:t>22</w:t>
      </w:r>
      <w:r w:rsidR="00000000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>
        <w:rPr>
          <w:rFonts w:asciiTheme="minorEastAsia" w:hAnsiTheme="minorEastAsia" w:hint="eastAsia"/>
          <w:sz w:val="24"/>
          <w:szCs w:val="24"/>
        </w:rPr>
        <w:t>李晓丹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李忠林</w:t>
      </w:r>
      <w:r w:rsidR="00000000">
        <w:rPr>
          <w:rFonts w:asciiTheme="minorEastAsia" w:hAnsiTheme="minorEastAsia" w:hint="eastAsia"/>
          <w:sz w:val="24"/>
          <w:szCs w:val="24"/>
        </w:rPr>
        <w:t>，入党介绍人为</w:t>
      </w:r>
      <w:r w:rsidR="00283384">
        <w:rPr>
          <w:rFonts w:asciiTheme="minorEastAsia" w:hAnsiTheme="minorEastAsia" w:hint="eastAsia"/>
          <w:sz w:val="24"/>
          <w:szCs w:val="24"/>
        </w:rPr>
        <w:t>李晓丹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 w:rsidR="00283384">
        <w:rPr>
          <w:rFonts w:asciiTheme="minorEastAsia" w:hAnsiTheme="minorEastAsia" w:hint="eastAsia"/>
          <w:sz w:val="24"/>
          <w:szCs w:val="24"/>
        </w:rPr>
        <w:t>李忠林</w:t>
      </w:r>
      <w:r w:rsidR="00000000">
        <w:rPr>
          <w:rFonts w:asciiTheme="minorEastAsia" w:hAnsiTheme="minorEastAsia" w:hint="eastAsia"/>
          <w:sz w:val="24"/>
          <w:szCs w:val="24"/>
        </w:rPr>
        <w:t>。参加过入党积极分子集中培训和发展对象集中培训，</w:t>
      </w:r>
      <w:r w:rsidR="00283384">
        <w:rPr>
          <w:rFonts w:asciiTheme="minorEastAsia" w:hAnsiTheme="minorEastAsia" w:hint="eastAsia"/>
          <w:sz w:val="24"/>
          <w:szCs w:val="24"/>
        </w:rPr>
        <w:t>完成并通过培训</w:t>
      </w:r>
      <w:r w:rsidR="00000000">
        <w:rPr>
          <w:rFonts w:asciiTheme="minorEastAsia" w:hAnsiTheme="minorEastAsia" w:hint="eastAsia"/>
          <w:sz w:val="24"/>
          <w:szCs w:val="24"/>
        </w:rPr>
        <w:t xml:space="preserve"> 。</w:t>
      </w:r>
    </w:p>
    <w:p w14:paraId="7437776D" w14:textId="77777777" w:rsidR="007E33CA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公示起止时间：5月19日14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30至-5月25日14:30。</w:t>
      </w:r>
    </w:p>
    <w:p w14:paraId="0EED7EE5" w14:textId="5245F4AC" w:rsidR="007E33CA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A4342E">
        <w:rPr>
          <w:rFonts w:asciiTheme="minorEastAsia" w:hAnsiTheme="minorEastAsia" w:hint="eastAsia"/>
          <w:sz w:val="24"/>
          <w:szCs w:val="24"/>
        </w:rPr>
        <w:t>安全保障研究生第二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4829D90E" w14:textId="77777777" w:rsidR="007E33CA" w:rsidRDefault="007E33C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0878BAF7" w14:textId="77777777" w:rsidR="007E33CA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1AA95725" w14:textId="77777777" w:rsidR="007E33CA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6D80EFDE" w14:textId="77777777" w:rsidR="007E33CA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067F1828" w14:textId="77777777" w:rsidR="007E33CA" w:rsidRDefault="007E33CA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54CE576D" w14:textId="77777777" w:rsidR="007E33CA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0AFCC07A" w14:textId="77777777" w:rsidR="007E33CA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2025年5月19日</w:t>
      </w:r>
    </w:p>
    <w:p w14:paraId="1D70AD90" w14:textId="77777777" w:rsidR="007E33CA" w:rsidRDefault="007E33CA"/>
    <w:sectPr w:rsidR="007E3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15467F"/>
    <w:rsid w:val="002231AE"/>
    <w:rsid w:val="00283384"/>
    <w:rsid w:val="00286426"/>
    <w:rsid w:val="00423694"/>
    <w:rsid w:val="00502050"/>
    <w:rsid w:val="00597AD7"/>
    <w:rsid w:val="006141B9"/>
    <w:rsid w:val="007E33CA"/>
    <w:rsid w:val="00824D7E"/>
    <w:rsid w:val="00852035"/>
    <w:rsid w:val="008C26A8"/>
    <w:rsid w:val="00915C68"/>
    <w:rsid w:val="00A4342E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0F12698"/>
    <w:rsid w:val="07903611"/>
    <w:rsid w:val="086F7C94"/>
    <w:rsid w:val="0964038F"/>
    <w:rsid w:val="0FB97468"/>
    <w:rsid w:val="3FF81EE1"/>
    <w:rsid w:val="4BDEE8A6"/>
    <w:rsid w:val="529A12A8"/>
    <w:rsid w:val="7A016073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9D227"/>
  <w15:docId w15:val="{603945B3-C85A-4393-A697-F1DD89F5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232</Words>
  <Characters>244</Characters>
  <Application>Microsoft Office Word</Application>
  <DocSecurity>0</DocSecurity>
  <Lines>11</Lines>
  <Paragraphs>11</Paragraphs>
  <ScaleCrop>false</ScaleCrop>
  <Company>Lenovo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mengmengmeng Z</cp:lastModifiedBy>
  <cp:revision>14</cp:revision>
  <dcterms:created xsi:type="dcterms:W3CDTF">2015-04-29T17:03:00Z</dcterms:created>
  <dcterms:modified xsi:type="dcterms:W3CDTF">2025-05-22T07:16:00Z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57338B7DB3E0A517CAC43F653B5E660E_42</vt:lpwstr>
  </property>
</Properties>
</file>