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地质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,2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能动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,2,3</w:t>
            </w:r>
            <w:r>
              <w:rPr>
                <w:rFonts w:eastAsia="楷体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33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孙娜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/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zYzkxNmFhYzQ3MjIxZDJiYjZlZDc0NDNmNTM4N2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08D677D3"/>
    <w:rsid w:val="1DEA62F2"/>
    <w:rsid w:val="31C52CA6"/>
    <w:rsid w:val="7C01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624</Words>
  <Characters>682</Characters>
  <Lines>7</Lines>
  <Paragraphs>2</Paragraphs>
  <TotalTime>3</TotalTime>
  <ScaleCrop>false</ScaleCrop>
  <LinksUpToDate>false</LinksUpToDate>
  <CharactersWithSpaces>709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sun</cp:lastModifiedBy>
  <cp:lastPrinted>2005-09-12T01:26:00Z</cp:lastPrinted>
  <dcterms:modified xsi:type="dcterms:W3CDTF">2022-08-25T07:51:43Z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10DC5534E6A24065A74AF088A32907DE</vt:lpwstr>
  </property>
</Properties>
</file>