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7646C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7646C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proofErr w:type="gramStart"/>
      <w:r w:rsidR="00203047">
        <w:rPr>
          <w:rFonts w:hint="eastAsia"/>
          <w:bCs/>
          <w:sz w:val="28"/>
          <w:u w:val="single"/>
        </w:rPr>
        <w:t>无机与</w:t>
      </w:r>
      <w:proofErr w:type="gramEnd"/>
      <w:r w:rsidR="00203047">
        <w:rPr>
          <w:rFonts w:hint="eastAsia"/>
          <w:bCs/>
          <w:sz w:val="28"/>
          <w:u w:val="single"/>
        </w:rPr>
        <w:t>分析化学实验（</w:t>
      </w:r>
      <w:r w:rsidR="00203047">
        <w:rPr>
          <w:rFonts w:ascii="宋体" w:hAnsi="宋体" w:hint="eastAsia"/>
          <w:bCs/>
          <w:sz w:val="28"/>
          <w:u w:val="single"/>
        </w:rPr>
        <w:t>Ⅱ</w:t>
      </w:r>
      <w:r w:rsidR="00203047">
        <w:rPr>
          <w:rFonts w:hint="eastAsia"/>
          <w:bCs/>
          <w:sz w:val="28"/>
          <w:u w:val="single"/>
        </w:rPr>
        <w:t>）</w:t>
      </w:r>
      <w:r w:rsidR="00396F45">
        <w:rPr>
          <w:rFonts w:hint="eastAsia"/>
          <w:bCs/>
          <w:sz w:val="28"/>
          <w:u w:val="single"/>
        </w:rPr>
        <w:t>（</w:t>
      </w:r>
      <w:r w:rsidR="00396F45" w:rsidRPr="00396F45">
        <w:rPr>
          <w:bCs/>
          <w:sz w:val="28"/>
          <w:u w:val="single"/>
        </w:rPr>
        <w:t>100617L017</w:t>
      </w:r>
      <w:r w:rsidR="00396F45">
        <w:rPr>
          <w:rFonts w:hint="eastAsia"/>
          <w:bCs/>
          <w:sz w:val="28"/>
          <w:u w:val="single"/>
        </w:rPr>
        <w:t>）</w:t>
      </w:r>
      <w:r w:rsidR="00396F45"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 w:rsidR="00203047">
        <w:rPr>
          <w:rFonts w:hint="eastAsia"/>
          <w:bCs/>
          <w:sz w:val="28"/>
          <w:u w:val="single"/>
        </w:rPr>
        <w:t>必修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3931D6">
        <w:rPr>
          <w:rFonts w:hint="eastAsia"/>
          <w:bCs/>
          <w:sz w:val="28"/>
          <w:u w:val="single"/>
        </w:rPr>
        <w:t>化</w:t>
      </w:r>
      <w:r w:rsidR="009F105A">
        <w:rPr>
          <w:rFonts w:hint="eastAsia"/>
          <w:bCs/>
          <w:sz w:val="28"/>
          <w:u w:val="single"/>
        </w:rPr>
        <w:t>工</w:t>
      </w:r>
      <w:r w:rsidR="00AD59BD">
        <w:rPr>
          <w:rFonts w:hint="eastAsia"/>
          <w:bCs/>
          <w:sz w:val="28"/>
          <w:u w:val="single"/>
        </w:rPr>
        <w:t>1</w:t>
      </w:r>
      <w:r w:rsidR="00A86818">
        <w:rPr>
          <w:rFonts w:hint="eastAsia"/>
          <w:bCs/>
          <w:sz w:val="28"/>
          <w:u w:val="single"/>
        </w:rPr>
        <w:t>7</w:t>
      </w:r>
      <w:r w:rsidR="00935ACA">
        <w:rPr>
          <w:rFonts w:hint="eastAsia"/>
          <w:bCs/>
          <w:sz w:val="28"/>
          <w:u w:val="single"/>
        </w:rPr>
        <w:t>-</w:t>
      </w:r>
      <w:r w:rsidR="00A86818">
        <w:rPr>
          <w:rFonts w:hint="eastAsia"/>
          <w:bCs/>
          <w:sz w:val="28"/>
          <w:u w:val="single"/>
        </w:rPr>
        <w:t>1</w:t>
      </w:r>
      <w:r w:rsidR="00935ACA">
        <w:rPr>
          <w:rFonts w:hint="eastAsia"/>
          <w:bCs/>
          <w:sz w:val="28"/>
          <w:u w:val="single"/>
        </w:rPr>
        <w:t>，化工</w:t>
      </w:r>
      <w:r w:rsidR="00A86818">
        <w:rPr>
          <w:rFonts w:hint="eastAsia"/>
          <w:bCs/>
          <w:sz w:val="28"/>
          <w:u w:val="single"/>
        </w:rPr>
        <w:t>17-2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97646C">
        <w:rPr>
          <w:rFonts w:hint="eastAsia"/>
          <w:bCs/>
          <w:sz w:val="28"/>
        </w:rPr>
        <w:t xml:space="preserve"> </w:t>
      </w:r>
      <w:r w:rsidR="0097646C">
        <w:rPr>
          <w:rFonts w:hint="eastAsia"/>
          <w:bCs/>
          <w:sz w:val="28"/>
          <w:u w:val="single"/>
        </w:rPr>
        <w:t xml:space="preserve">60 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97646C">
        <w:rPr>
          <w:rFonts w:hint="eastAsia"/>
          <w:bCs/>
          <w:sz w:val="28"/>
          <w:u w:val="single"/>
        </w:rPr>
        <w:t>宋卫余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3516"/>
        <w:gridCol w:w="846"/>
        <w:gridCol w:w="636"/>
        <w:gridCol w:w="636"/>
        <w:gridCol w:w="636"/>
        <w:gridCol w:w="1569"/>
      </w:tblGrid>
      <w:tr w:rsidR="00091FA4" w:rsidTr="009957B7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516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46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569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注</w:t>
            </w:r>
          </w:p>
        </w:tc>
      </w:tr>
      <w:tr w:rsidR="00091FA4" w:rsidTr="009957B7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516" w:type="dxa"/>
            <w:vMerge/>
          </w:tcPr>
          <w:p w:rsidR="00091FA4" w:rsidRDefault="00091FA4"/>
        </w:tc>
        <w:tc>
          <w:tcPr>
            <w:tcW w:w="846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569" w:type="dxa"/>
            <w:vMerge/>
          </w:tcPr>
          <w:p w:rsidR="00091FA4" w:rsidRDefault="00091FA4"/>
        </w:tc>
      </w:tr>
      <w:tr w:rsidR="004153E7" w:rsidTr="009957B7">
        <w:trPr>
          <w:trHeight w:val="630"/>
        </w:trPr>
        <w:tc>
          <w:tcPr>
            <w:tcW w:w="636" w:type="dxa"/>
          </w:tcPr>
          <w:p w:rsidR="004153E7" w:rsidRDefault="00935ACA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935ACA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602898" w:rsidRDefault="00935ACA" w:rsidP="004153E7">
            <w:pPr>
              <w:rPr>
                <w:rFonts w:ascii="宋体" w:hAnsi="宋体" w:hint="eastAsia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  <w:p w:rsidR="00602898" w:rsidRDefault="00602898" w:rsidP="004153E7">
            <w:pPr>
              <w:rPr>
                <w:rFonts w:ascii="宋体" w:hAnsi="宋体" w:hint="eastAsia"/>
                <w:bCs/>
                <w:sz w:val="24"/>
              </w:rPr>
            </w:pPr>
          </w:p>
          <w:p w:rsidR="00602898" w:rsidRDefault="00602898" w:rsidP="004153E7">
            <w:pPr>
              <w:rPr>
                <w:rFonts w:ascii="宋体" w:hAnsi="宋体" w:hint="eastAsia"/>
                <w:bCs/>
                <w:sz w:val="24"/>
              </w:rPr>
            </w:pPr>
          </w:p>
          <w:p w:rsidR="004153E7" w:rsidRDefault="00602898" w:rsidP="004153E7">
            <w:r w:rsidRPr="00936E81">
              <w:rPr>
                <w:rFonts w:ascii="宋体" w:hAnsi="宋体" w:hint="eastAsia"/>
                <w:bCs/>
                <w:sz w:val="24"/>
              </w:rPr>
              <w:t>直接电位法—氟离子选择电极</w:t>
            </w:r>
            <w:r>
              <w:rPr>
                <w:rFonts w:ascii="宋体" w:hAnsi="宋体" w:hint="eastAsia"/>
                <w:bCs/>
                <w:sz w:val="24"/>
              </w:rPr>
              <w:t>的</w:t>
            </w:r>
            <w:r w:rsidRPr="00936E81">
              <w:rPr>
                <w:rFonts w:ascii="宋体" w:hAnsi="宋体" w:hint="eastAsia"/>
                <w:bCs/>
                <w:sz w:val="24"/>
              </w:rPr>
              <w:t>使用</w:t>
            </w:r>
          </w:p>
        </w:tc>
        <w:tc>
          <w:tcPr>
            <w:tcW w:w="846" w:type="dxa"/>
          </w:tcPr>
          <w:p w:rsidR="004153E7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569" w:type="dxa"/>
          </w:tcPr>
          <w:p w:rsidR="009957B7" w:rsidRDefault="009957B7" w:rsidP="009957B7">
            <w:pPr>
              <w:spacing w:line="240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310</w:t>
            </w:r>
            <w:r w:rsidR="00602898">
              <w:rPr>
                <w:rFonts w:hint="eastAsia"/>
                <w:sz w:val="24"/>
                <w:szCs w:val="24"/>
              </w:rPr>
              <w:t>（化工</w:t>
            </w:r>
            <w:r w:rsidR="00602898">
              <w:rPr>
                <w:rFonts w:hint="eastAsia"/>
                <w:sz w:val="24"/>
                <w:szCs w:val="24"/>
              </w:rPr>
              <w:t>17-1</w:t>
            </w:r>
            <w:r w:rsidR="00602898">
              <w:rPr>
                <w:rFonts w:hint="eastAsia"/>
                <w:sz w:val="24"/>
                <w:szCs w:val="24"/>
              </w:rPr>
              <w:t>）</w:t>
            </w:r>
          </w:p>
          <w:p w:rsidR="00602898" w:rsidRDefault="00602898" w:rsidP="009957B7">
            <w:pPr>
              <w:spacing w:line="240" w:lineRule="atLeast"/>
              <w:rPr>
                <w:rFonts w:hint="eastAsia"/>
                <w:sz w:val="24"/>
                <w:szCs w:val="24"/>
              </w:rPr>
            </w:pPr>
          </w:p>
          <w:p w:rsidR="00602898" w:rsidRDefault="00602898" w:rsidP="009957B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A-317</w:t>
            </w:r>
            <w:r>
              <w:rPr>
                <w:rFonts w:hint="eastAsia"/>
                <w:sz w:val="24"/>
                <w:szCs w:val="24"/>
              </w:rPr>
              <w:t>（化工</w:t>
            </w:r>
            <w:r>
              <w:rPr>
                <w:rFonts w:hint="eastAsia"/>
                <w:sz w:val="24"/>
                <w:szCs w:val="24"/>
              </w:rPr>
              <w:t>17-2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4153E7" w:rsidRDefault="004153E7">
            <w:pPr>
              <w:spacing w:line="240" w:lineRule="atLeast"/>
            </w:pPr>
          </w:p>
          <w:p w:rsidR="004153E7" w:rsidRDefault="004153E7">
            <w:pPr>
              <w:spacing w:line="240" w:lineRule="atLeast"/>
            </w:pPr>
          </w:p>
          <w:p w:rsidR="004153E7" w:rsidRDefault="004153E7">
            <w:pPr>
              <w:spacing w:line="240" w:lineRule="atLeast"/>
            </w:pPr>
          </w:p>
        </w:tc>
      </w:tr>
      <w:tr w:rsidR="00D11179" w:rsidTr="009957B7">
        <w:trPr>
          <w:trHeight w:val="630"/>
        </w:trPr>
        <w:tc>
          <w:tcPr>
            <w:tcW w:w="636" w:type="dxa"/>
          </w:tcPr>
          <w:p w:rsidR="00D11179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084B37" w:rsidP="00D11179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D11179" w:rsidRDefault="00D11179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602898" w:rsidRDefault="00602898" w:rsidP="00602898">
            <w:pPr>
              <w:rPr>
                <w:rFonts w:ascii="宋体" w:hAnsi="宋体" w:hint="eastAsia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  <w:p w:rsidR="00602898" w:rsidRDefault="00602898" w:rsidP="00602898">
            <w:pPr>
              <w:rPr>
                <w:rFonts w:ascii="宋体" w:hAnsi="宋体" w:hint="eastAsia"/>
                <w:bCs/>
                <w:sz w:val="24"/>
              </w:rPr>
            </w:pPr>
          </w:p>
          <w:p w:rsidR="00602898" w:rsidRDefault="00602898" w:rsidP="00602898">
            <w:pPr>
              <w:rPr>
                <w:rFonts w:ascii="宋体" w:hAnsi="宋体" w:hint="eastAsia"/>
                <w:bCs/>
                <w:sz w:val="24"/>
              </w:rPr>
            </w:pPr>
          </w:p>
          <w:p w:rsidR="00D11179" w:rsidRDefault="00602898" w:rsidP="00602898">
            <w:r w:rsidRPr="00936E81">
              <w:rPr>
                <w:rFonts w:ascii="宋体" w:hAnsi="宋体" w:hint="eastAsia"/>
                <w:bCs/>
                <w:sz w:val="24"/>
              </w:rPr>
              <w:t>直接电位法—氟离子选择电极</w:t>
            </w:r>
            <w:r>
              <w:rPr>
                <w:rFonts w:ascii="宋体" w:hAnsi="宋体" w:hint="eastAsia"/>
                <w:bCs/>
                <w:sz w:val="24"/>
              </w:rPr>
              <w:t>的</w:t>
            </w:r>
            <w:r w:rsidRPr="00936E81">
              <w:rPr>
                <w:rFonts w:ascii="宋体" w:hAnsi="宋体" w:hint="eastAsia"/>
                <w:bCs/>
                <w:sz w:val="24"/>
              </w:rPr>
              <w:t>使用</w:t>
            </w:r>
          </w:p>
        </w:tc>
        <w:tc>
          <w:tcPr>
            <w:tcW w:w="846" w:type="dxa"/>
          </w:tcPr>
          <w:p w:rsidR="00D11179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569" w:type="dxa"/>
          </w:tcPr>
          <w:p w:rsidR="00602898" w:rsidRDefault="00602898" w:rsidP="00602898">
            <w:pPr>
              <w:spacing w:line="240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310</w:t>
            </w:r>
            <w:r>
              <w:rPr>
                <w:rFonts w:hint="eastAsia"/>
                <w:sz w:val="24"/>
                <w:szCs w:val="24"/>
              </w:rPr>
              <w:t>（化工</w:t>
            </w:r>
            <w:r>
              <w:rPr>
                <w:rFonts w:hint="eastAsia"/>
                <w:sz w:val="24"/>
                <w:szCs w:val="24"/>
              </w:rPr>
              <w:t>17-2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602898" w:rsidRDefault="00602898" w:rsidP="00602898">
            <w:pPr>
              <w:spacing w:line="240" w:lineRule="atLeast"/>
              <w:rPr>
                <w:rFonts w:hint="eastAsia"/>
                <w:sz w:val="24"/>
                <w:szCs w:val="24"/>
              </w:rPr>
            </w:pPr>
          </w:p>
          <w:p w:rsidR="00602898" w:rsidRDefault="00602898" w:rsidP="0060289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A-317</w:t>
            </w:r>
            <w:r>
              <w:rPr>
                <w:rFonts w:hint="eastAsia"/>
                <w:sz w:val="24"/>
                <w:szCs w:val="24"/>
              </w:rPr>
              <w:t>（化工</w:t>
            </w:r>
            <w:r>
              <w:rPr>
                <w:rFonts w:hint="eastAsia"/>
                <w:sz w:val="24"/>
                <w:szCs w:val="24"/>
              </w:rPr>
              <w:t>17-1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</w:tc>
      </w:tr>
      <w:tr w:rsidR="003931D6" w:rsidTr="009957B7">
        <w:trPr>
          <w:trHeight w:val="630"/>
        </w:trPr>
        <w:tc>
          <w:tcPr>
            <w:tcW w:w="636" w:type="dxa"/>
          </w:tcPr>
          <w:p w:rsidR="003931D6" w:rsidRDefault="00084B37" w:rsidP="004153E7"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3931D6" w:rsidRDefault="00E32961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3931D6" w:rsidRDefault="003931D6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3931D6" w:rsidRDefault="00084B37" w:rsidP="009032F4">
            <w:pPr>
              <w:rPr>
                <w:rFonts w:ascii="宋体" w:hAnsi="宋体" w:hint="eastAsia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  <w:p w:rsidR="00602898" w:rsidRDefault="00602898" w:rsidP="009032F4">
            <w:pPr>
              <w:rPr>
                <w:rFonts w:ascii="宋体" w:hAnsi="宋体" w:hint="eastAsia"/>
                <w:bCs/>
                <w:sz w:val="24"/>
              </w:rPr>
            </w:pPr>
          </w:p>
          <w:p w:rsidR="00602898" w:rsidRDefault="00602898" w:rsidP="009032F4">
            <w:pPr>
              <w:rPr>
                <w:rFonts w:ascii="宋体" w:hAnsi="宋体" w:hint="eastAsia"/>
                <w:bCs/>
                <w:sz w:val="24"/>
              </w:rPr>
            </w:pPr>
          </w:p>
          <w:p w:rsidR="00602898" w:rsidRDefault="00602898" w:rsidP="009032F4">
            <w:pPr>
              <w:rPr>
                <w:rFonts w:ascii="宋体" w:hAnsi="宋体" w:hint="eastAsia"/>
                <w:bCs/>
                <w:sz w:val="24"/>
              </w:rPr>
            </w:pPr>
          </w:p>
          <w:p w:rsidR="00602898" w:rsidRDefault="00602898" w:rsidP="009032F4">
            <w:r>
              <w:rPr>
                <w:rFonts w:hint="eastAsia"/>
              </w:rPr>
              <w:t>甲基红电离平衡常数的测定</w:t>
            </w:r>
          </w:p>
        </w:tc>
        <w:tc>
          <w:tcPr>
            <w:tcW w:w="846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569" w:type="dxa"/>
          </w:tcPr>
          <w:p w:rsidR="00E44BF8" w:rsidRDefault="00E44BF8" w:rsidP="00E44BF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 w:rsidR="00602898">
              <w:rPr>
                <w:rFonts w:hint="eastAsia"/>
                <w:sz w:val="24"/>
                <w:szCs w:val="24"/>
              </w:rPr>
              <w:t>315</w:t>
            </w:r>
            <w:r w:rsidR="00602898">
              <w:rPr>
                <w:rFonts w:hint="eastAsia"/>
                <w:sz w:val="24"/>
                <w:szCs w:val="24"/>
              </w:rPr>
              <w:t>（化工</w:t>
            </w:r>
            <w:r w:rsidR="00602898">
              <w:rPr>
                <w:rFonts w:hint="eastAsia"/>
                <w:sz w:val="24"/>
                <w:szCs w:val="24"/>
              </w:rPr>
              <w:t>17-1</w:t>
            </w:r>
            <w:r w:rsidR="00602898">
              <w:rPr>
                <w:rFonts w:hint="eastAsia"/>
                <w:sz w:val="24"/>
                <w:szCs w:val="24"/>
              </w:rPr>
              <w:t>）</w:t>
            </w:r>
          </w:p>
          <w:p w:rsidR="003931D6" w:rsidRDefault="003931D6">
            <w:pPr>
              <w:spacing w:line="240" w:lineRule="atLeast"/>
            </w:pPr>
          </w:p>
          <w:p w:rsidR="003931D6" w:rsidRDefault="003931D6">
            <w:pPr>
              <w:spacing w:line="240" w:lineRule="atLeast"/>
            </w:pPr>
          </w:p>
          <w:p w:rsidR="003931D6" w:rsidRDefault="00602898">
            <w:pPr>
              <w:spacing w:line="240" w:lineRule="atLeast"/>
            </w:pPr>
            <w:r>
              <w:rPr>
                <w:rFonts w:hint="eastAsia"/>
              </w:rPr>
              <w:t>A-204</w:t>
            </w:r>
            <w:r>
              <w:rPr>
                <w:rFonts w:hint="eastAsia"/>
                <w:sz w:val="24"/>
                <w:szCs w:val="24"/>
              </w:rPr>
              <w:t>（化工</w:t>
            </w:r>
            <w:r>
              <w:rPr>
                <w:rFonts w:hint="eastAsia"/>
                <w:sz w:val="24"/>
                <w:szCs w:val="24"/>
              </w:rPr>
              <w:t>17-2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3931D6" w:rsidTr="009957B7">
        <w:trPr>
          <w:trHeight w:val="630"/>
        </w:trPr>
        <w:tc>
          <w:tcPr>
            <w:tcW w:w="636" w:type="dxa"/>
          </w:tcPr>
          <w:p w:rsidR="003931D6" w:rsidRDefault="00084B37" w:rsidP="004153E7">
            <w:r>
              <w:rPr>
                <w:rFonts w:hint="eastAsia"/>
              </w:rPr>
              <w:t>7</w:t>
            </w:r>
          </w:p>
        </w:tc>
        <w:tc>
          <w:tcPr>
            <w:tcW w:w="636" w:type="dxa"/>
          </w:tcPr>
          <w:p w:rsidR="003931D6" w:rsidRDefault="00E32961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3931D6" w:rsidRDefault="003931D6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602898" w:rsidRDefault="00602898" w:rsidP="00602898">
            <w:pPr>
              <w:rPr>
                <w:rFonts w:ascii="宋体" w:hAnsi="宋体" w:hint="eastAsia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  <w:p w:rsidR="00602898" w:rsidRDefault="00602898" w:rsidP="00602898">
            <w:pPr>
              <w:rPr>
                <w:rFonts w:ascii="宋体" w:hAnsi="宋体" w:hint="eastAsia"/>
                <w:bCs/>
                <w:sz w:val="24"/>
              </w:rPr>
            </w:pPr>
          </w:p>
          <w:p w:rsidR="00602898" w:rsidRDefault="00602898" w:rsidP="00602898">
            <w:pPr>
              <w:rPr>
                <w:rFonts w:ascii="宋体" w:hAnsi="宋体" w:hint="eastAsia"/>
                <w:bCs/>
                <w:sz w:val="24"/>
              </w:rPr>
            </w:pPr>
          </w:p>
          <w:p w:rsidR="00602898" w:rsidRDefault="00602898" w:rsidP="00602898">
            <w:pPr>
              <w:rPr>
                <w:rFonts w:ascii="宋体" w:hAnsi="宋体" w:hint="eastAsia"/>
                <w:bCs/>
                <w:sz w:val="24"/>
              </w:rPr>
            </w:pPr>
          </w:p>
          <w:p w:rsidR="003931D6" w:rsidRDefault="00602898" w:rsidP="00602898">
            <w:r>
              <w:rPr>
                <w:rFonts w:hint="eastAsia"/>
              </w:rPr>
              <w:t>甲基红电离平衡常数的测定</w:t>
            </w:r>
          </w:p>
        </w:tc>
        <w:tc>
          <w:tcPr>
            <w:tcW w:w="846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569" w:type="dxa"/>
          </w:tcPr>
          <w:p w:rsidR="00602898" w:rsidRDefault="00602898" w:rsidP="0060289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315</w:t>
            </w:r>
            <w:r>
              <w:rPr>
                <w:rFonts w:hint="eastAsia"/>
                <w:sz w:val="24"/>
                <w:szCs w:val="24"/>
              </w:rPr>
              <w:t>（化工</w:t>
            </w:r>
            <w:r>
              <w:rPr>
                <w:rFonts w:hint="eastAsia"/>
                <w:sz w:val="24"/>
                <w:szCs w:val="24"/>
              </w:rPr>
              <w:t>17-2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602898" w:rsidRDefault="00602898" w:rsidP="00602898">
            <w:pPr>
              <w:spacing w:line="240" w:lineRule="atLeast"/>
            </w:pPr>
          </w:p>
          <w:p w:rsidR="00602898" w:rsidRDefault="00602898" w:rsidP="00602898">
            <w:pPr>
              <w:spacing w:line="240" w:lineRule="atLeast"/>
            </w:pPr>
          </w:p>
          <w:p w:rsidR="003931D6" w:rsidRDefault="00602898">
            <w:pPr>
              <w:spacing w:line="240" w:lineRule="atLeast"/>
            </w:pPr>
            <w:r>
              <w:rPr>
                <w:rFonts w:hint="eastAsia"/>
              </w:rPr>
              <w:t>A-204</w:t>
            </w:r>
            <w:r>
              <w:rPr>
                <w:rFonts w:hint="eastAsia"/>
                <w:sz w:val="24"/>
                <w:szCs w:val="24"/>
              </w:rPr>
              <w:t>（化工</w:t>
            </w:r>
            <w:r>
              <w:rPr>
                <w:rFonts w:hint="eastAsia"/>
                <w:sz w:val="24"/>
                <w:szCs w:val="24"/>
              </w:rPr>
              <w:t>17-1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</w:tbl>
    <w:p w:rsidR="00091FA4" w:rsidRDefault="00091FA4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6F" w:rsidRDefault="00B67E6F" w:rsidP="00C537F6">
      <w:r>
        <w:separator/>
      </w:r>
    </w:p>
  </w:endnote>
  <w:endnote w:type="continuationSeparator" w:id="0">
    <w:p w:rsidR="00B67E6F" w:rsidRDefault="00B67E6F" w:rsidP="00C5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6F" w:rsidRDefault="00B67E6F" w:rsidP="00C537F6">
      <w:r>
        <w:separator/>
      </w:r>
    </w:p>
  </w:footnote>
  <w:footnote w:type="continuationSeparator" w:id="0">
    <w:p w:rsidR="00B67E6F" w:rsidRDefault="00B67E6F" w:rsidP="00C53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1FA4"/>
    <w:rsid w:val="000820C3"/>
    <w:rsid w:val="00084B37"/>
    <w:rsid w:val="00091188"/>
    <w:rsid w:val="00091FA4"/>
    <w:rsid w:val="0010145B"/>
    <w:rsid w:val="00111F8A"/>
    <w:rsid w:val="00162E36"/>
    <w:rsid w:val="00164FE9"/>
    <w:rsid w:val="001A4D97"/>
    <w:rsid w:val="00203047"/>
    <w:rsid w:val="00204CD9"/>
    <w:rsid w:val="002272CD"/>
    <w:rsid w:val="002D4A4B"/>
    <w:rsid w:val="002F3520"/>
    <w:rsid w:val="003931D6"/>
    <w:rsid w:val="00396F45"/>
    <w:rsid w:val="003C58D8"/>
    <w:rsid w:val="004153E7"/>
    <w:rsid w:val="004278C2"/>
    <w:rsid w:val="004400BE"/>
    <w:rsid w:val="00454825"/>
    <w:rsid w:val="004F442A"/>
    <w:rsid w:val="005429AE"/>
    <w:rsid w:val="00602898"/>
    <w:rsid w:val="00623791"/>
    <w:rsid w:val="00661764"/>
    <w:rsid w:val="006643A7"/>
    <w:rsid w:val="00695721"/>
    <w:rsid w:val="006B5574"/>
    <w:rsid w:val="006C5DA5"/>
    <w:rsid w:val="007A7A08"/>
    <w:rsid w:val="007B1F2B"/>
    <w:rsid w:val="007D4DAC"/>
    <w:rsid w:val="00827E5C"/>
    <w:rsid w:val="008326F8"/>
    <w:rsid w:val="00847076"/>
    <w:rsid w:val="00870507"/>
    <w:rsid w:val="0089071C"/>
    <w:rsid w:val="00897ED2"/>
    <w:rsid w:val="008F7E21"/>
    <w:rsid w:val="009032F4"/>
    <w:rsid w:val="00920028"/>
    <w:rsid w:val="00935ACA"/>
    <w:rsid w:val="0097646C"/>
    <w:rsid w:val="009957B7"/>
    <w:rsid w:val="009A3E77"/>
    <w:rsid w:val="009C590F"/>
    <w:rsid w:val="009F105A"/>
    <w:rsid w:val="009F1697"/>
    <w:rsid w:val="009F6A7D"/>
    <w:rsid w:val="00A66013"/>
    <w:rsid w:val="00A768D0"/>
    <w:rsid w:val="00A86818"/>
    <w:rsid w:val="00A92078"/>
    <w:rsid w:val="00AA7277"/>
    <w:rsid w:val="00AD59BD"/>
    <w:rsid w:val="00AE1515"/>
    <w:rsid w:val="00B13560"/>
    <w:rsid w:val="00B16B07"/>
    <w:rsid w:val="00B67E6F"/>
    <w:rsid w:val="00BB48CA"/>
    <w:rsid w:val="00BC5CFC"/>
    <w:rsid w:val="00BF2DB4"/>
    <w:rsid w:val="00C00DC0"/>
    <w:rsid w:val="00C537F6"/>
    <w:rsid w:val="00CA0421"/>
    <w:rsid w:val="00CE2D37"/>
    <w:rsid w:val="00D11179"/>
    <w:rsid w:val="00D15459"/>
    <w:rsid w:val="00D636D2"/>
    <w:rsid w:val="00DA5E04"/>
    <w:rsid w:val="00DB3671"/>
    <w:rsid w:val="00DC531D"/>
    <w:rsid w:val="00DD6443"/>
    <w:rsid w:val="00E12FBE"/>
    <w:rsid w:val="00E32961"/>
    <w:rsid w:val="00E37B88"/>
    <w:rsid w:val="00E44BF8"/>
    <w:rsid w:val="00E61123"/>
    <w:rsid w:val="00E8720D"/>
    <w:rsid w:val="00EB70D5"/>
    <w:rsid w:val="00EE563A"/>
    <w:rsid w:val="00F7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user</cp:lastModifiedBy>
  <cp:revision>16</cp:revision>
  <cp:lastPrinted>2017-09-12T12:28:00Z</cp:lastPrinted>
  <dcterms:created xsi:type="dcterms:W3CDTF">2017-09-08T02:35:00Z</dcterms:created>
  <dcterms:modified xsi:type="dcterms:W3CDTF">2018-08-28T08:20:00Z</dcterms:modified>
</cp:coreProperties>
</file>