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29D3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E547039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38621C1D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26DD6379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163DD1C1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5CA4A6D0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33A06144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2AC0302B" w14:textId="77777777" w:rsidR="00A3661E" w:rsidRDefault="00A3661E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2A049985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0D824A21" w14:textId="77777777" w:rsidR="00A3661E" w:rsidRDefault="00A3661E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（2021  至2022  学年 第</w:t>
      </w:r>
      <w:r w:rsidR="00F8114B">
        <w:rPr>
          <w:rFonts w:ascii="微软雅黑" w:eastAsia="微软雅黑" w:hAnsi="微软雅黑" w:hint="eastAsia"/>
          <w:sz w:val="28"/>
          <w:szCs w:val="28"/>
        </w:rPr>
        <w:t>二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5A627A0D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0EF1290E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54C0B9E1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00A7C4A2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3F2F30CD" w14:textId="77777777" w:rsidR="00A3661E" w:rsidRDefault="00A3661E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A3661E" w14:paraId="20F217C9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06FF9ED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2D3A2AF" w14:textId="3294114E" w:rsidR="00A3661E" w:rsidRDefault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数学建模</w:t>
            </w:r>
            <w:r w:rsidRPr="0001781E">
              <w:rPr>
                <w:rFonts w:ascii="微软雅黑" w:eastAsia="微软雅黑" w:hAnsi="微软雅黑"/>
                <w:bCs/>
                <w:sz w:val="24"/>
                <w:szCs w:val="24"/>
              </w:rPr>
              <w:t>100616T051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C14E624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8CDF9B9" w14:textId="6238842B" w:rsidR="00A3661E" w:rsidRDefault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选修</w:t>
            </w:r>
          </w:p>
        </w:tc>
      </w:tr>
      <w:tr w:rsidR="00A3661E" w14:paraId="46D96A98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2872AE0" w14:textId="77777777" w:rsidR="00A3661E" w:rsidRDefault="00A3661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6849756" w14:textId="7A299E6A" w:rsidR="00A3661E" w:rsidRDefault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7AE8E6A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9A76FC" w14:textId="15697606" w:rsidR="00A3661E" w:rsidRDefault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6D392C4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B22E5C" w14:textId="09E18D77" w:rsidR="00A3661E" w:rsidRDefault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A9725D" w14:textId="77777777" w:rsidR="00A3661E" w:rsidRDefault="00A3661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7A9525D6" w14:textId="7594E5F6" w:rsidR="00A3661E" w:rsidRDefault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</w:tr>
      <w:tr w:rsidR="007F27E0" w14:paraId="46D1850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DDB19C5" w14:textId="77777777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9785827" w14:textId="2144EC36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20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8DADC36" w14:textId="1DEE2BD3" w:rsidR="007F27E0" w:rsidRDefault="007F27E0" w:rsidP="007F27E0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F3EC9D4" w14:textId="5513F2A0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77</w:t>
            </w:r>
          </w:p>
        </w:tc>
      </w:tr>
      <w:tr w:rsidR="007F27E0" w14:paraId="7BFEE3F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EEA6F61" w14:textId="77777777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32BFE1C3" w14:textId="0CCA38D5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644C3B2" w14:textId="365713DB" w:rsidR="007F27E0" w:rsidRDefault="007F27E0" w:rsidP="007F27E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7142C94" w14:textId="45A17D91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7F27E0" w14:paraId="53263E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C7D198D" w14:textId="77777777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64A42B6" w14:textId="5F5B08AD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9EE3022" w14:textId="49E7AF39" w:rsidR="007F27E0" w:rsidRDefault="007F27E0" w:rsidP="007F27E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51B97765" w14:textId="5839FD64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7F27E0" w14:paraId="546144A2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D46E167" w14:textId="77777777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4217F1" w14:textId="43BABD72" w:rsidR="007F27E0" w:rsidRDefault="007F27E0" w:rsidP="007F27E0">
            <w:pPr>
              <w:ind w:firstLineChars="100" w:firstLine="240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数学模型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99D4534" w14:textId="7258E126" w:rsidR="007F27E0" w:rsidRDefault="007F27E0" w:rsidP="007F27E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174AEC2" w14:textId="56C25AED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姜启源</w:t>
            </w:r>
          </w:p>
        </w:tc>
      </w:tr>
      <w:tr w:rsidR="007F27E0" w14:paraId="3B7DE92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292D3DE" w14:textId="77777777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D6BD65" w14:textId="79271421" w:rsidR="007F27E0" w:rsidRDefault="007F27E0" w:rsidP="007F27E0">
            <w:pPr>
              <w:ind w:firstLineChars="100" w:firstLine="240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A2CAC0C" w14:textId="7FBB6A56" w:rsidR="007F27E0" w:rsidRDefault="007F27E0" w:rsidP="007F27E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ED138D3" w14:textId="53EB5675" w:rsidR="007F27E0" w:rsidRDefault="007F27E0" w:rsidP="007F27E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2018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</w:p>
        </w:tc>
      </w:tr>
    </w:tbl>
    <w:p w14:paraId="6865F8E5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2B0A5BD5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4771D0C5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7462FFF6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15027DE0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1BA3B772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72C14550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7B8CF10A" w14:textId="77777777" w:rsidR="00A3661E" w:rsidRDefault="00A3661E">
      <w:pPr>
        <w:jc w:val="center"/>
        <w:rPr>
          <w:rFonts w:ascii="仿宋" w:eastAsia="仿宋" w:hAnsi="仿宋"/>
          <w:b/>
        </w:rPr>
      </w:pPr>
    </w:p>
    <w:p w14:paraId="69080AE3" w14:textId="77777777" w:rsidR="00A3661E" w:rsidRDefault="00A3661E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066AAA7B" w14:textId="75B13DE3" w:rsidR="00A3661E" w:rsidRPr="008F0C46" w:rsidRDefault="00A3661E" w:rsidP="008F0C46">
      <w:pPr>
        <w:jc w:val="center"/>
        <w:rPr>
          <w:rFonts w:ascii="微软雅黑" w:eastAsia="微软雅黑" w:hAnsi="微软雅黑"/>
          <w:sz w:val="30"/>
          <w:szCs w:val="30"/>
        </w:rPr>
        <w:sectPr w:rsidR="00A3661E" w:rsidRPr="008F0C46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451AEA9A" w14:textId="77777777" w:rsidR="00A3661E" w:rsidRDefault="00A3661E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"/>
        <w:gridCol w:w="533"/>
        <w:gridCol w:w="548"/>
        <w:gridCol w:w="3487"/>
        <w:gridCol w:w="521"/>
        <w:gridCol w:w="642"/>
        <w:gridCol w:w="635"/>
        <w:gridCol w:w="645"/>
        <w:gridCol w:w="736"/>
        <w:gridCol w:w="761"/>
      </w:tblGrid>
      <w:tr w:rsidR="00A3661E" w14:paraId="2E51A328" w14:textId="77777777" w:rsidTr="004A571C">
        <w:trPr>
          <w:trHeight w:val="567"/>
          <w:tblHeader/>
          <w:jc w:val="center"/>
        </w:trPr>
        <w:tc>
          <w:tcPr>
            <w:tcW w:w="1590" w:type="dxa"/>
            <w:gridSpan w:val="3"/>
            <w:vAlign w:val="center"/>
          </w:tcPr>
          <w:p w14:paraId="34A6FF72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87" w:type="dxa"/>
            <w:vMerge w:val="restart"/>
            <w:vAlign w:val="center"/>
          </w:tcPr>
          <w:p w14:paraId="05A288AB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 w14:paraId="4761A9D7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22" w:type="dxa"/>
            <w:gridSpan w:val="3"/>
            <w:vAlign w:val="center"/>
          </w:tcPr>
          <w:p w14:paraId="08BD6CE8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6" w:type="dxa"/>
            <w:vMerge w:val="restart"/>
          </w:tcPr>
          <w:p w14:paraId="6607C4EA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61" w:type="dxa"/>
            <w:vMerge w:val="restart"/>
            <w:vAlign w:val="center"/>
          </w:tcPr>
          <w:p w14:paraId="531A2D88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581D1D" w14:paraId="5FE82667" w14:textId="77777777" w:rsidTr="004A571C">
        <w:trPr>
          <w:trHeight w:val="567"/>
          <w:tblHeader/>
          <w:jc w:val="center"/>
        </w:trPr>
        <w:tc>
          <w:tcPr>
            <w:tcW w:w="509" w:type="dxa"/>
            <w:vAlign w:val="center"/>
          </w:tcPr>
          <w:p w14:paraId="0CED0CD3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3" w:type="dxa"/>
            <w:vAlign w:val="center"/>
          </w:tcPr>
          <w:p w14:paraId="7D11C594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48" w:type="dxa"/>
            <w:vAlign w:val="center"/>
          </w:tcPr>
          <w:p w14:paraId="2DD5B12F" w14:textId="77777777" w:rsidR="00A3661E" w:rsidRDefault="00A366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87" w:type="dxa"/>
            <w:vMerge/>
            <w:vAlign w:val="center"/>
          </w:tcPr>
          <w:p w14:paraId="79FB19A2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1" w:type="dxa"/>
            <w:vMerge/>
            <w:vAlign w:val="center"/>
          </w:tcPr>
          <w:p w14:paraId="31135995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2" w:type="dxa"/>
            <w:vAlign w:val="center"/>
          </w:tcPr>
          <w:p w14:paraId="4E607B2D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5" w:type="dxa"/>
            <w:vAlign w:val="center"/>
          </w:tcPr>
          <w:p w14:paraId="66624337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5" w:type="dxa"/>
            <w:vAlign w:val="center"/>
          </w:tcPr>
          <w:p w14:paraId="62B974F6" w14:textId="77777777" w:rsidR="00A3661E" w:rsidRDefault="00A366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6" w:type="dxa"/>
            <w:vMerge/>
          </w:tcPr>
          <w:p w14:paraId="7FC8F55A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1" w:type="dxa"/>
            <w:vMerge/>
            <w:vAlign w:val="center"/>
          </w:tcPr>
          <w:p w14:paraId="5B7984CA" w14:textId="77777777" w:rsidR="00A3661E" w:rsidRDefault="00A3661E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81D1D" w14:paraId="0572ADD1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68162245" w14:textId="35222E6E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1</w:t>
            </w:r>
          </w:p>
        </w:tc>
        <w:tc>
          <w:tcPr>
            <w:tcW w:w="533" w:type="dxa"/>
            <w:vAlign w:val="center"/>
          </w:tcPr>
          <w:p w14:paraId="342D9DA3" w14:textId="13941C4A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5505579F" w14:textId="1610005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48B8A00D" w14:textId="77777777" w:rsidR="007F27E0" w:rsidRPr="008F0C46" w:rsidRDefault="007F27E0" w:rsidP="007F27E0">
            <w:pPr>
              <w:rPr>
                <w:color w:val="000000"/>
              </w:rPr>
            </w:pPr>
            <w:r w:rsidRPr="008F0C46">
              <w:rPr>
                <w:color w:val="000000"/>
                <w:u w:val="single"/>
              </w:rPr>
              <w:t>第一章</w:t>
            </w:r>
            <w:r w:rsidRPr="008F0C46">
              <w:rPr>
                <w:color w:val="000000"/>
                <w:u w:val="single"/>
              </w:rPr>
              <w:t xml:space="preserve"> </w:t>
            </w:r>
            <w:r w:rsidRPr="008F0C46">
              <w:rPr>
                <w:color w:val="000000"/>
              </w:rPr>
              <w:t xml:space="preserve"> </w:t>
            </w:r>
            <w:r w:rsidRPr="008F0C46">
              <w:rPr>
                <w:color w:val="000000"/>
              </w:rPr>
              <w:t>建模方法与步骤等</w:t>
            </w:r>
          </w:p>
          <w:p w14:paraId="48FF4DB2" w14:textId="6DE0FA45" w:rsidR="007F27E0" w:rsidRPr="008F0C46" w:rsidRDefault="007F27E0" w:rsidP="007F27E0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u w:val="single"/>
              </w:rPr>
              <w:t>第二章</w:t>
            </w:r>
            <w:r w:rsidRPr="008F0C46">
              <w:rPr>
                <w:color w:val="000000"/>
              </w:rPr>
              <w:t xml:space="preserve">  </w:t>
            </w:r>
            <w:r w:rsidRPr="008F0C46">
              <w:rPr>
                <w:color w:val="000000"/>
              </w:rPr>
              <w:t>初等模型简介</w:t>
            </w:r>
          </w:p>
        </w:tc>
        <w:tc>
          <w:tcPr>
            <w:tcW w:w="521" w:type="dxa"/>
            <w:vMerge w:val="restart"/>
            <w:vAlign w:val="center"/>
          </w:tcPr>
          <w:p w14:paraId="055484D4" w14:textId="380F5E54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1678605B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23154466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01EDBF85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18D90937" w14:textId="1FCB26CF" w:rsidR="007F27E0" w:rsidRPr="008F0C46" w:rsidRDefault="007F27E0" w:rsidP="008F0C46">
            <w:pPr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94349CA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81D1D" w14:paraId="7476D2E6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1B82DFD4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14:paraId="06D184A3" w14:textId="680D600A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2EDA12AB" w14:textId="475DF56A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7F0AFF76" w14:textId="6AEE2A51" w:rsidR="007F27E0" w:rsidRPr="008F0C46" w:rsidRDefault="007F27E0" w:rsidP="007F27E0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u w:val="single"/>
              </w:rPr>
              <w:t>第三章</w:t>
            </w:r>
            <w:r w:rsidRPr="008F0C46">
              <w:rPr>
                <w:color w:val="000000"/>
                <w:u w:val="single"/>
              </w:rPr>
              <w:t xml:space="preserve"> </w:t>
            </w:r>
            <w:r w:rsidRPr="008F0C46">
              <w:rPr>
                <w:color w:val="000000"/>
              </w:rPr>
              <w:t xml:space="preserve"> </w:t>
            </w:r>
            <w:r w:rsidRPr="008F0C46">
              <w:rPr>
                <w:color w:val="000000"/>
              </w:rPr>
              <w:t>简单的优化模型存贮模型等</w:t>
            </w:r>
          </w:p>
        </w:tc>
        <w:tc>
          <w:tcPr>
            <w:tcW w:w="521" w:type="dxa"/>
            <w:vMerge/>
            <w:vAlign w:val="center"/>
          </w:tcPr>
          <w:p w14:paraId="63F74DCC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17075BC" w14:textId="40A29109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726172FA" w14:textId="19565AA0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1F84DE2D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474C39D7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253D09C" w14:textId="5752EA41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81D1D" w14:paraId="22C2CDC5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0D85C6C8" w14:textId="751BF5B3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2</w:t>
            </w:r>
          </w:p>
        </w:tc>
        <w:tc>
          <w:tcPr>
            <w:tcW w:w="533" w:type="dxa"/>
            <w:vAlign w:val="center"/>
          </w:tcPr>
          <w:p w14:paraId="602798A2" w14:textId="6215850C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6A175E9C" w14:textId="412922C5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1D9565C2" w14:textId="4DDA4C01" w:rsidR="007F27E0" w:rsidRPr="008F0C46" w:rsidRDefault="007F27E0" w:rsidP="007F27E0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u w:val="single"/>
              </w:rPr>
              <w:t>第四章</w:t>
            </w:r>
            <w:r w:rsidRPr="008F0C46">
              <w:rPr>
                <w:color w:val="000000"/>
              </w:rPr>
              <w:t xml:space="preserve">  </w:t>
            </w:r>
            <w:r w:rsidRPr="008F0C46">
              <w:rPr>
                <w:color w:val="000000"/>
              </w:rPr>
              <w:t>数学规划基本模型</w:t>
            </w:r>
            <w:r w:rsidRPr="008F0C46">
              <w:rPr>
                <w:color w:val="000000"/>
              </w:rPr>
              <w:t xml:space="preserve"> </w:t>
            </w:r>
            <w:r w:rsidRPr="008F0C46">
              <w:rPr>
                <w:color w:val="000000"/>
              </w:rPr>
              <w:t>整数规划与非线性规划</w:t>
            </w:r>
          </w:p>
        </w:tc>
        <w:tc>
          <w:tcPr>
            <w:tcW w:w="521" w:type="dxa"/>
            <w:vMerge w:val="restart"/>
            <w:vAlign w:val="center"/>
          </w:tcPr>
          <w:p w14:paraId="076D8A36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105BFF14" w14:textId="7DDB6B15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3455645A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4AF7B27A" w14:textId="37A2DBEA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1B86CDBC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1D8F6FDA" w14:textId="22F1A1FF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581D1D" w14:paraId="40CF7BA3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265CD4A9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14:paraId="525725EB" w14:textId="2B734043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74568FFE" w14:textId="498166D6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37DF0B7E" w14:textId="4AA28F77" w:rsidR="007F27E0" w:rsidRPr="008F0C46" w:rsidRDefault="007F27E0" w:rsidP="007F27E0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u w:val="single"/>
              </w:rPr>
              <w:t>第四章</w:t>
            </w:r>
            <w:r w:rsidRPr="008F0C46">
              <w:rPr>
                <w:color w:val="000000"/>
              </w:rPr>
              <w:t xml:space="preserve"> </w:t>
            </w:r>
            <w:r w:rsidRPr="008F0C46">
              <w:rPr>
                <w:color w:val="000000"/>
              </w:rPr>
              <w:t>数学规划</w:t>
            </w:r>
            <w:r w:rsidRPr="008F0C46">
              <w:rPr>
                <w:color w:val="000000"/>
                <w:szCs w:val="40"/>
              </w:rPr>
              <w:t>(</w:t>
            </w:r>
            <w:r w:rsidRPr="008F0C46">
              <w:rPr>
                <w:color w:val="000000"/>
                <w:szCs w:val="40"/>
              </w:rPr>
              <w:t>续</w:t>
            </w:r>
            <w:r w:rsidRPr="008F0C46">
              <w:rPr>
                <w:color w:val="000000"/>
                <w:szCs w:val="40"/>
              </w:rPr>
              <w:t>)</w:t>
            </w:r>
          </w:p>
        </w:tc>
        <w:tc>
          <w:tcPr>
            <w:tcW w:w="521" w:type="dxa"/>
            <w:vMerge/>
            <w:vAlign w:val="center"/>
          </w:tcPr>
          <w:p w14:paraId="02C8C34F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AF95BB4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7B3FF676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5FDEF730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07BDE30E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1ABC31CE" w14:textId="77777777" w:rsidR="007F27E0" w:rsidRPr="008F0C46" w:rsidRDefault="007F27E0" w:rsidP="007F27E0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F0C46" w14:paraId="556E67F6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72C6E0D9" w14:textId="4407095B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3</w:t>
            </w:r>
          </w:p>
        </w:tc>
        <w:tc>
          <w:tcPr>
            <w:tcW w:w="533" w:type="dxa"/>
            <w:vAlign w:val="center"/>
          </w:tcPr>
          <w:p w14:paraId="52ACCD5B" w14:textId="7C15B3A1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4A4F04E2" w14:textId="679918DA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547B305C" w14:textId="59669E8C" w:rsidR="008F0C46" w:rsidRPr="008F0C46" w:rsidRDefault="008F0C46" w:rsidP="008F0C46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u w:val="single"/>
              </w:rPr>
              <w:t>第五章</w:t>
            </w:r>
            <w:r w:rsidRPr="008F0C46">
              <w:rPr>
                <w:color w:val="000000"/>
              </w:rPr>
              <w:t xml:space="preserve">  </w:t>
            </w:r>
            <w:r w:rsidRPr="008F0C46">
              <w:rPr>
                <w:color w:val="000000"/>
              </w:rPr>
              <w:t>微分方程模型</w:t>
            </w:r>
            <w:r w:rsidRPr="008F0C46">
              <w:rPr>
                <w:color w:val="000000"/>
              </w:rPr>
              <w:t xml:space="preserve">  </w:t>
            </w:r>
            <w:r w:rsidRPr="008F0C46">
              <w:rPr>
                <w:color w:val="000000"/>
              </w:rPr>
              <w:t>传染病模型、香烟过滤嘴的作用等</w:t>
            </w:r>
          </w:p>
        </w:tc>
        <w:tc>
          <w:tcPr>
            <w:tcW w:w="521" w:type="dxa"/>
            <w:vMerge w:val="restart"/>
            <w:vAlign w:val="center"/>
          </w:tcPr>
          <w:p w14:paraId="14FB2698" w14:textId="43A7177B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020461A6" w14:textId="7C3C991B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7D22DB44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D42C83A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460821AD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4100C410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F0C46" w14:paraId="093F40C3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07973385" w14:textId="5CFEBD0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14:paraId="4EA01F0D" w14:textId="775B5CA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6FD4163A" w14:textId="06FE5D5F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3665AD7A" w14:textId="50DD444A" w:rsidR="008F0C46" w:rsidRPr="008F0C46" w:rsidRDefault="008F0C46" w:rsidP="008F0C46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u w:val="single"/>
              </w:rPr>
              <w:t>第五章</w:t>
            </w:r>
            <w:r w:rsidRPr="008F0C46">
              <w:rPr>
                <w:color w:val="000000"/>
              </w:rPr>
              <w:t xml:space="preserve">  </w:t>
            </w:r>
            <w:r w:rsidRPr="008F0C46">
              <w:rPr>
                <w:color w:val="000000"/>
              </w:rPr>
              <w:t>微分方程模型（续）</w:t>
            </w:r>
          </w:p>
        </w:tc>
        <w:tc>
          <w:tcPr>
            <w:tcW w:w="521" w:type="dxa"/>
            <w:vMerge/>
            <w:vAlign w:val="center"/>
          </w:tcPr>
          <w:p w14:paraId="75BCE547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AB4CB54" w14:textId="3BCA8F54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34E93D24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72DB6FEF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67620634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3694E5C3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F0C46" w14:paraId="50A59921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5AA420ED" w14:textId="17BAB592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4</w:t>
            </w:r>
          </w:p>
        </w:tc>
        <w:tc>
          <w:tcPr>
            <w:tcW w:w="533" w:type="dxa"/>
            <w:vAlign w:val="center"/>
          </w:tcPr>
          <w:p w14:paraId="659004C1" w14:textId="1CDBAA59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61134617" w14:textId="3222C7C3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3B74C25D" w14:textId="5391A625" w:rsidR="008F0C46" w:rsidRPr="008F0C46" w:rsidRDefault="008F0C46" w:rsidP="008F0C46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szCs w:val="40"/>
                <w:u w:val="single"/>
              </w:rPr>
              <w:t>第六章</w:t>
            </w:r>
            <w:r w:rsidRPr="008F0C46">
              <w:rPr>
                <w:color w:val="000000"/>
                <w:szCs w:val="40"/>
              </w:rPr>
              <w:t xml:space="preserve"> </w:t>
            </w:r>
            <w:r w:rsidRPr="008F0C46">
              <w:rPr>
                <w:color w:val="000000"/>
              </w:rPr>
              <w:t>稳定性模型</w:t>
            </w:r>
            <w:r w:rsidRPr="008F0C46">
              <w:rPr>
                <w:color w:val="000000"/>
              </w:rPr>
              <w:t xml:space="preserve">  </w:t>
            </w:r>
            <w:r w:rsidRPr="008F0C46">
              <w:rPr>
                <w:color w:val="000000"/>
              </w:rPr>
              <w:t>种群相互竞争、依存及弱肉强食等模型</w:t>
            </w:r>
          </w:p>
        </w:tc>
        <w:tc>
          <w:tcPr>
            <w:tcW w:w="521" w:type="dxa"/>
            <w:vMerge w:val="restart"/>
            <w:vAlign w:val="center"/>
          </w:tcPr>
          <w:p w14:paraId="095133BE" w14:textId="0CB27476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0B3ABE38" w14:textId="352A8B5D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7A014AD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034622BE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34AF8A19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4D51A7F7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F0C46" w14:paraId="0BAF057A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7BF05E20" w14:textId="70D457E9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14:paraId="4F57FB58" w14:textId="7B565CDA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7D523369" w14:textId="3B350F4E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558B382E" w14:textId="159FBC6D" w:rsidR="008F0C46" w:rsidRPr="008F0C46" w:rsidRDefault="008F0C46" w:rsidP="008F0C46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szCs w:val="40"/>
                <w:u w:val="single"/>
              </w:rPr>
              <w:t>第七章</w:t>
            </w:r>
            <w:r w:rsidRPr="008F0C46">
              <w:rPr>
                <w:color w:val="000000"/>
                <w:szCs w:val="40"/>
                <w:u w:val="single"/>
              </w:rPr>
              <w:t xml:space="preserve"> </w:t>
            </w:r>
            <w:r w:rsidRPr="008F0C46">
              <w:rPr>
                <w:color w:val="000000"/>
                <w:szCs w:val="40"/>
              </w:rPr>
              <w:t>差分方程模型</w:t>
            </w:r>
          </w:p>
        </w:tc>
        <w:tc>
          <w:tcPr>
            <w:tcW w:w="521" w:type="dxa"/>
            <w:vMerge/>
            <w:vAlign w:val="center"/>
          </w:tcPr>
          <w:p w14:paraId="58F7326C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E5640CA" w14:textId="3C3146FA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E0039E8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19BA5FC9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1DF96814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041A9ABD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F0C46" w14:paraId="491223E2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5471D15E" w14:textId="59F7622A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5</w:t>
            </w:r>
          </w:p>
        </w:tc>
        <w:tc>
          <w:tcPr>
            <w:tcW w:w="533" w:type="dxa"/>
            <w:vAlign w:val="center"/>
          </w:tcPr>
          <w:p w14:paraId="2D79D7E5" w14:textId="72326DA3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365C3061" w14:textId="13A4F4BD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09B8B7F5" w14:textId="2C0C530D" w:rsidR="008F0C46" w:rsidRPr="008F0C46" w:rsidRDefault="008F0C46" w:rsidP="008F0C46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szCs w:val="40"/>
                <w:u w:val="single"/>
              </w:rPr>
              <w:t>第八章</w:t>
            </w:r>
            <w:r w:rsidRPr="008F0C46">
              <w:rPr>
                <w:color w:val="000000"/>
                <w:szCs w:val="40"/>
              </w:rPr>
              <w:t xml:space="preserve">  </w:t>
            </w:r>
            <w:r w:rsidRPr="008F0C46">
              <w:rPr>
                <w:color w:val="000000"/>
                <w:szCs w:val="40"/>
              </w:rPr>
              <w:t>离散模型</w:t>
            </w:r>
            <w:r w:rsidRPr="008F0C46">
              <w:rPr>
                <w:color w:val="000000"/>
                <w:szCs w:val="40"/>
              </w:rPr>
              <w:t xml:space="preserve"> </w:t>
            </w:r>
            <w:r w:rsidRPr="008F0C46">
              <w:rPr>
                <w:color w:val="000000"/>
                <w:szCs w:val="40"/>
              </w:rPr>
              <w:t>层次分析模型</w:t>
            </w:r>
          </w:p>
        </w:tc>
        <w:tc>
          <w:tcPr>
            <w:tcW w:w="521" w:type="dxa"/>
            <w:vMerge w:val="restart"/>
            <w:vAlign w:val="center"/>
          </w:tcPr>
          <w:p w14:paraId="0E75E6C2" w14:textId="497CB6A4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5C224F28" w14:textId="507798E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2B439197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5A352273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43777264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86C2D49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8F0C46" w14:paraId="4C1AC015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57F77130" w14:textId="027DCD6A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14:paraId="4ABE2158" w14:textId="3A4DA724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7B11FDD0" w14:textId="5011D78F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7C431463" w14:textId="6FDAEF10" w:rsidR="008F0C46" w:rsidRPr="008F0C46" w:rsidRDefault="008F0C46" w:rsidP="008F0C46">
            <w:pPr>
              <w:rPr>
                <w:rFonts w:eastAsia="微软雅黑"/>
                <w:szCs w:val="21"/>
              </w:rPr>
            </w:pPr>
            <w:r w:rsidRPr="008F0C46">
              <w:rPr>
                <w:color w:val="000000"/>
                <w:szCs w:val="40"/>
                <w:u w:val="single"/>
              </w:rPr>
              <w:t>第九章</w:t>
            </w:r>
            <w:r w:rsidRPr="008F0C46">
              <w:rPr>
                <w:color w:val="000000"/>
                <w:szCs w:val="40"/>
              </w:rPr>
              <w:t xml:space="preserve">  </w:t>
            </w:r>
            <w:r w:rsidRPr="008F0C46">
              <w:rPr>
                <w:color w:val="000000"/>
                <w:szCs w:val="40"/>
              </w:rPr>
              <w:t>概率模型</w:t>
            </w:r>
            <w:r w:rsidRPr="008F0C46">
              <w:rPr>
                <w:color w:val="000000"/>
                <w:szCs w:val="36"/>
              </w:rPr>
              <w:t xml:space="preserve"> </w:t>
            </w:r>
            <w:r w:rsidRPr="008F0C46">
              <w:rPr>
                <w:color w:val="000000"/>
                <w:szCs w:val="36"/>
              </w:rPr>
              <w:t>报童的诀窍等</w:t>
            </w:r>
          </w:p>
        </w:tc>
        <w:tc>
          <w:tcPr>
            <w:tcW w:w="521" w:type="dxa"/>
            <w:vMerge/>
            <w:vAlign w:val="center"/>
          </w:tcPr>
          <w:p w14:paraId="347215AC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7B63D21" w14:textId="1731C244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553E611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EADF42A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36" w:type="dxa"/>
          </w:tcPr>
          <w:p w14:paraId="327CCEDE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7918EBCB" w14:textId="77777777" w:rsidR="008F0C46" w:rsidRPr="008F0C46" w:rsidRDefault="008F0C46" w:rsidP="008F0C46">
            <w:pPr>
              <w:jc w:val="center"/>
              <w:rPr>
                <w:rFonts w:eastAsia="微软雅黑"/>
                <w:szCs w:val="21"/>
              </w:rPr>
            </w:pPr>
          </w:p>
        </w:tc>
      </w:tr>
      <w:tr w:rsidR="004A571C" w14:paraId="3BFEA763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3947D0DA" w14:textId="77D50D9E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6</w:t>
            </w:r>
          </w:p>
        </w:tc>
        <w:tc>
          <w:tcPr>
            <w:tcW w:w="533" w:type="dxa"/>
            <w:vAlign w:val="center"/>
          </w:tcPr>
          <w:p w14:paraId="13241244" w14:textId="01895E2D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69DD70B9" w14:textId="0DEEA384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3D1234BF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b/>
                <w:color w:val="000000"/>
              </w:rPr>
              <w:t>《上机实习一》</w:t>
            </w:r>
          </w:p>
          <w:p w14:paraId="7E7E47A5" w14:textId="77777777" w:rsidR="004A571C" w:rsidRPr="008F0C46" w:rsidRDefault="004A571C" w:rsidP="004A571C">
            <w:pPr>
              <w:numPr>
                <w:ilvl w:val="0"/>
                <w:numId w:val="1"/>
              </w:numPr>
              <w:rPr>
                <w:b/>
                <w:color w:val="000000"/>
              </w:rPr>
            </w:pPr>
            <w:r w:rsidRPr="008F0C46">
              <w:rPr>
                <w:b/>
                <w:color w:val="000000"/>
              </w:rPr>
              <w:t>线性与非线性规划问题的求解</w:t>
            </w:r>
          </w:p>
          <w:p w14:paraId="6F3A67FC" w14:textId="4D8F70FD" w:rsidR="004A571C" w:rsidRPr="008F0C46" w:rsidRDefault="004A571C" w:rsidP="004A571C">
            <w:pPr>
              <w:rPr>
                <w:rFonts w:eastAsia="微软雅黑"/>
                <w:szCs w:val="21"/>
              </w:rPr>
            </w:pPr>
            <w:r w:rsidRPr="008F0C46">
              <w:rPr>
                <w:b/>
                <w:color w:val="000000"/>
              </w:rPr>
              <w:t xml:space="preserve">( </w:t>
            </w:r>
            <w:r w:rsidRPr="008F0C46">
              <w:rPr>
                <w:b/>
                <w:color w:val="000000"/>
              </w:rPr>
              <w:t>需要</w:t>
            </w:r>
            <w:r w:rsidRPr="008F0C46">
              <w:rPr>
                <w:b/>
                <w:color w:val="000000"/>
              </w:rPr>
              <w:t>Lingo</w:t>
            </w:r>
            <w:r w:rsidRPr="008F0C46">
              <w:rPr>
                <w:b/>
                <w:color w:val="000000"/>
              </w:rPr>
              <w:t>软件包支持</w:t>
            </w:r>
            <w:r w:rsidRPr="008F0C46">
              <w:rPr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 w:val="restart"/>
            <w:vAlign w:val="center"/>
          </w:tcPr>
          <w:p w14:paraId="2EB41546" w14:textId="6AF67734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4DA0F978" w14:textId="0AD9E4E5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338F3EAC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19640A4E" w14:textId="1AF45AB4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736" w:type="dxa"/>
          </w:tcPr>
          <w:p w14:paraId="2DEC0032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1D037EF" w14:textId="759BD613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上机</w:t>
            </w:r>
          </w:p>
        </w:tc>
      </w:tr>
      <w:tr w:rsidR="004A571C" w14:paraId="6B55D137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33685975" w14:textId="43786CD2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lastRenderedPageBreak/>
              <w:t>6</w:t>
            </w:r>
          </w:p>
        </w:tc>
        <w:tc>
          <w:tcPr>
            <w:tcW w:w="533" w:type="dxa"/>
            <w:vAlign w:val="center"/>
          </w:tcPr>
          <w:p w14:paraId="453CA4D6" w14:textId="1703B72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428C7C96" w14:textId="04961AFE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12EE710E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b/>
                <w:color w:val="000000"/>
              </w:rPr>
              <w:t>《上机实习二》</w:t>
            </w:r>
          </w:p>
          <w:p w14:paraId="6073E313" w14:textId="77777777" w:rsidR="004A571C" w:rsidRPr="008F0C46" w:rsidRDefault="004A571C" w:rsidP="004A571C">
            <w:pPr>
              <w:numPr>
                <w:ilvl w:val="0"/>
                <w:numId w:val="1"/>
              </w:numPr>
              <w:rPr>
                <w:b/>
                <w:color w:val="000000"/>
              </w:rPr>
            </w:pPr>
            <w:r w:rsidRPr="008F0C46">
              <w:rPr>
                <w:b/>
                <w:color w:val="000000"/>
              </w:rPr>
              <w:t>线性与非线性规划问题的求解续</w:t>
            </w:r>
          </w:p>
          <w:p w14:paraId="22944DFA" w14:textId="58DB4A8F" w:rsidR="004A571C" w:rsidRPr="008F0C46" w:rsidRDefault="004A571C" w:rsidP="004A571C">
            <w:pPr>
              <w:rPr>
                <w:rFonts w:eastAsia="微软雅黑"/>
                <w:szCs w:val="21"/>
              </w:rPr>
            </w:pPr>
            <w:r w:rsidRPr="008F0C46">
              <w:rPr>
                <w:b/>
                <w:color w:val="000000"/>
              </w:rPr>
              <w:t xml:space="preserve">( </w:t>
            </w:r>
            <w:r w:rsidRPr="008F0C46">
              <w:rPr>
                <w:b/>
                <w:color w:val="000000"/>
              </w:rPr>
              <w:t>需要</w:t>
            </w:r>
            <w:r w:rsidRPr="008F0C46">
              <w:rPr>
                <w:b/>
                <w:color w:val="000000"/>
              </w:rPr>
              <w:t>Lingo</w:t>
            </w:r>
            <w:r w:rsidRPr="008F0C46">
              <w:rPr>
                <w:b/>
                <w:color w:val="000000"/>
              </w:rPr>
              <w:t>软件包支持</w:t>
            </w:r>
            <w:r w:rsidRPr="008F0C46">
              <w:rPr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/>
            <w:vAlign w:val="center"/>
          </w:tcPr>
          <w:p w14:paraId="2E802E3D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67A9967" w14:textId="642ED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85BC396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636B09B0" w14:textId="2B486EAE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736" w:type="dxa"/>
          </w:tcPr>
          <w:p w14:paraId="1C5F879F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17E29AB5" w14:textId="58113C2D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上机</w:t>
            </w:r>
          </w:p>
        </w:tc>
      </w:tr>
      <w:tr w:rsidR="004A571C" w14:paraId="7B687197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5648256A" w14:textId="02DCE275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7</w:t>
            </w:r>
          </w:p>
        </w:tc>
        <w:tc>
          <w:tcPr>
            <w:tcW w:w="533" w:type="dxa"/>
            <w:vAlign w:val="center"/>
          </w:tcPr>
          <w:p w14:paraId="28D025DB" w14:textId="544FE2BD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54490DEF" w14:textId="17BA53E0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6FC8370C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color w:val="000000"/>
                <w:szCs w:val="32"/>
              </w:rPr>
              <w:t xml:space="preserve"> </w:t>
            </w:r>
            <w:r w:rsidRPr="008F0C46">
              <w:rPr>
                <w:b/>
                <w:color w:val="000000"/>
              </w:rPr>
              <w:t>《上机实习三》</w:t>
            </w:r>
          </w:p>
          <w:p w14:paraId="6EF4C529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F0C46">
              <w:rPr>
                <w:b/>
                <w:color w:val="000000"/>
              </w:rPr>
              <w:t>微分方程的数值解</w:t>
            </w:r>
            <w:r w:rsidRPr="008F0C46">
              <w:rPr>
                <w:b/>
                <w:color w:val="000000"/>
              </w:rPr>
              <w:t xml:space="preserve"> </w:t>
            </w:r>
            <w:r w:rsidRPr="008F0C46">
              <w:rPr>
                <w:b/>
                <w:color w:val="000000"/>
              </w:rPr>
              <w:t>，曲线拟合</w:t>
            </w:r>
          </w:p>
          <w:p w14:paraId="11A87FB1" w14:textId="3F3CB533" w:rsidR="004A571C" w:rsidRPr="008F0C46" w:rsidRDefault="004A571C" w:rsidP="004A571C">
            <w:pPr>
              <w:rPr>
                <w:rFonts w:eastAsia="微软雅黑"/>
                <w:szCs w:val="21"/>
              </w:rPr>
            </w:pPr>
            <w:r w:rsidRPr="008F0C46">
              <w:rPr>
                <w:b/>
                <w:color w:val="000000"/>
              </w:rPr>
              <w:t xml:space="preserve"> ( </w:t>
            </w:r>
            <w:r w:rsidRPr="008F0C46">
              <w:rPr>
                <w:b/>
                <w:color w:val="000000"/>
              </w:rPr>
              <w:t>在</w:t>
            </w:r>
            <w:proofErr w:type="spellStart"/>
            <w:r w:rsidRPr="008F0C46">
              <w:rPr>
                <w:b/>
                <w:color w:val="000000"/>
              </w:rPr>
              <w:t>Matlab</w:t>
            </w:r>
            <w:proofErr w:type="spellEnd"/>
            <w:r w:rsidRPr="008F0C46">
              <w:rPr>
                <w:b/>
                <w:color w:val="000000"/>
              </w:rPr>
              <w:t>下实现</w:t>
            </w:r>
            <w:r w:rsidRPr="008F0C46">
              <w:rPr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 w:val="restart"/>
            <w:vAlign w:val="center"/>
          </w:tcPr>
          <w:p w14:paraId="08375211" w14:textId="7C0BA638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4D540275" w14:textId="5731EB95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AEF29C2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421B67E" w14:textId="3425021B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736" w:type="dxa"/>
          </w:tcPr>
          <w:p w14:paraId="0C62D066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45E19D9D" w14:textId="283E6B15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上机</w:t>
            </w:r>
          </w:p>
        </w:tc>
      </w:tr>
      <w:tr w:rsidR="004A571C" w14:paraId="05EDEAD5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70DA9AB9" w14:textId="6EE8615E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14:paraId="0D6EA891" w14:textId="6230870C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694571CE" w14:textId="7AB9CCEB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17003062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b/>
                <w:color w:val="000000"/>
              </w:rPr>
              <w:t>《上机实习四》</w:t>
            </w:r>
          </w:p>
          <w:p w14:paraId="7D4CE4AF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F0C46">
              <w:rPr>
                <w:b/>
                <w:color w:val="000000"/>
              </w:rPr>
              <w:t>微分方程的数值解</w:t>
            </w:r>
            <w:r w:rsidRPr="008F0C46">
              <w:rPr>
                <w:b/>
                <w:color w:val="000000"/>
              </w:rPr>
              <w:t xml:space="preserve"> </w:t>
            </w:r>
            <w:r w:rsidRPr="008F0C46">
              <w:rPr>
                <w:b/>
                <w:color w:val="000000"/>
              </w:rPr>
              <w:t>，曲线拟合续</w:t>
            </w:r>
          </w:p>
          <w:p w14:paraId="282BCF58" w14:textId="09EDF98D" w:rsidR="004A571C" w:rsidRPr="008F0C46" w:rsidRDefault="004A571C" w:rsidP="004A571C">
            <w:pPr>
              <w:rPr>
                <w:rFonts w:eastAsia="微软雅黑"/>
                <w:szCs w:val="21"/>
              </w:rPr>
            </w:pPr>
            <w:r w:rsidRPr="008F0C46">
              <w:rPr>
                <w:b/>
                <w:color w:val="000000"/>
              </w:rPr>
              <w:t xml:space="preserve"> ( </w:t>
            </w:r>
            <w:r w:rsidRPr="008F0C46">
              <w:rPr>
                <w:b/>
                <w:color w:val="000000"/>
              </w:rPr>
              <w:t>在</w:t>
            </w:r>
            <w:proofErr w:type="spellStart"/>
            <w:r w:rsidRPr="008F0C46">
              <w:rPr>
                <w:b/>
                <w:color w:val="000000"/>
              </w:rPr>
              <w:t>Matlab</w:t>
            </w:r>
            <w:proofErr w:type="spellEnd"/>
            <w:r w:rsidRPr="008F0C46">
              <w:rPr>
                <w:b/>
                <w:color w:val="000000"/>
              </w:rPr>
              <w:t>下实现</w:t>
            </w:r>
            <w:r w:rsidRPr="008F0C46">
              <w:rPr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/>
            <w:vAlign w:val="center"/>
          </w:tcPr>
          <w:p w14:paraId="33BE1ED6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FB1D69B" w14:textId="31279835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0482AA24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23C5D28A" w14:textId="0ACEA246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736" w:type="dxa"/>
          </w:tcPr>
          <w:p w14:paraId="772AB918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3D0BBA11" w14:textId="7D9ECB35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上机</w:t>
            </w:r>
          </w:p>
        </w:tc>
      </w:tr>
      <w:tr w:rsidR="004A571C" w14:paraId="5DDCA775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135699E4" w14:textId="78CE546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color w:val="000000"/>
              </w:rPr>
              <w:t>8</w:t>
            </w:r>
          </w:p>
        </w:tc>
        <w:tc>
          <w:tcPr>
            <w:tcW w:w="533" w:type="dxa"/>
            <w:vAlign w:val="center"/>
          </w:tcPr>
          <w:p w14:paraId="7C5A6F41" w14:textId="5F456076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t>1</w:t>
            </w:r>
          </w:p>
        </w:tc>
        <w:tc>
          <w:tcPr>
            <w:tcW w:w="548" w:type="dxa"/>
            <w:vAlign w:val="center"/>
          </w:tcPr>
          <w:p w14:paraId="346B0FFE" w14:textId="039274A0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1-2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098B3FF6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color w:val="000000"/>
                <w:szCs w:val="40"/>
              </w:rPr>
              <w:t>《</w:t>
            </w:r>
            <w:r w:rsidRPr="008F0C46">
              <w:rPr>
                <w:b/>
                <w:color w:val="000000"/>
              </w:rPr>
              <w:t>上机实习五</w:t>
            </w:r>
            <w:r w:rsidRPr="008F0C46">
              <w:rPr>
                <w:color w:val="000000"/>
                <w:szCs w:val="40"/>
              </w:rPr>
              <w:t>》</w:t>
            </w:r>
          </w:p>
          <w:p w14:paraId="0A515506" w14:textId="3E217A83" w:rsidR="004A571C" w:rsidRPr="008F0C46" w:rsidRDefault="004A571C" w:rsidP="004A571C">
            <w:pPr>
              <w:rPr>
                <w:rFonts w:eastAsia="微软雅黑"/>
                <w:szCs w:val="21"/>
              </w:rPr>
            </w:pPr>
            <w:r w:rsidRPr="008F0C4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F0C46">
              <w:rPr>
                <w:b/>
                <w:color w:val="000000"/>
              </w:rPr>
              <w:t xml:space="preserve"> </w:t>
            </w:r>
            <w:r w:rsidRPr="008F0C46">
              <w:rPr>
                <w:b/>
                <w:color w:val="000000"/>
              </w:rPr>
              <w:t>利用</w:t>
            </w:r>
            <w:proofErr w:type="spellStart"/>
            <w:r w:rsidRPr="008F0C46">
              <w:rPr>
                <w:b/>
                <w:color w:val="000000"/>
              </w:rPr>
              <w:t>matlab</w:t>
            </w:r>
            <w:proofErr w:type="spellEnd"/>
            <w:r w:rsidRPr="008F0C46">
              <w:rPr>
                <w:b/>
                <w:color w:val="000000"/>
              </w:rPr>
              <w:t>软件包进行回归分析、统计检验</w:t>
            </w:r>
          </w:p>
        </w:tc>
        <w:tc>
          <w:tcPr>
            <w:tcW w:w="521" w:type="dxa"/>
            <w:vMerge w:val="restart"/>
            <w:vAlign w:val="center"/>
          </w:tcPr>
          <w:p w14:paraId="6D37812C" w14:textId="75632E32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4</w:t>
            </w:r>
          </w:p>
        </w:tc>
        <w:tc>
          <w:tcPr>
            <w:tcW w:w="642" w:type="dxa"/>
            <w:vAlign w:val="center"/>
          </w:tcPr>
          <w:p w14:paraId="05636575" w14:textId="5707045E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5137DF58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67800264" w14:textId="34341073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736" w:type="dxa"/>
          </w:tcPr>
          <w:p w14:paraId="34E8A4D9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C08EF99" w14:textId="4FE6B480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上机</w:t>
            </w:r>
          </w:p>
        </w:tc>
      </w:tr>
      <w:tr w:rsidR="004A571C" w14:paraId="443A13F6" w14:textId="77777777" w:rsidTr="004A571C">
        <w:trPr>
          <w:trHeight w:val="1134"/>
          <w:jc w:val="center"/>
        </w:trPr>
        <w:tc>
          <w:tcPr>
            <w:tcW w:w="509" w:type="dxa"/>
            <w:vAlign w:val="center"/>
          </w:tcPr>
          <w:p w14:paraId="75111C67" w14:textId="1E88F87E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14:paraId="2C7B80A6" w14:textId="2490C4DD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t>3</w:t>
            </w:r>
          </w:p>
        </w:tc>
        <w:tc>
          <w:tcPr>
            <w:tcW w:w="548" w:type="dxa"/>
            <w:vAlign w:val="center"/>
          </w:tcPr>
          <w:p w14:paraId="19032312" w14:textId="60DD289A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仿宋_GB2312"/>
                <w:kern w:val="0"/>
                <w:szCs w:val="21"/>
              </w:rPr>
              <w:t>第</w:t>
            </w:r>
            <w:r w:rsidRPr="008F0C46">
              <w:rPr>
                <w:rFonts w:eastAsia="仿宋_GB2312"/>
                <w:kern w:val="0"/>
                <w:szCs w:val="21"/>
              </w:rPr>
              <w:t>3-4</w:t>
            </w:r>
            <w:r w:rsidRPr="008F0C46">
              <w:rPr>
                <w:rFonts w:eastAsia="仿宋_GB2312"/>
                <w:kern w:val="0"/>
                <w:szCs w:val="21"/>
              </w:rPr>
              <w:t>节</w:t>
            </w:r>
          </w:p>
        </w:tc>
        <w:tc>
          <w:tcPr>
            <w:tcW w:w="3487" w:type="dxa"/>
            <w:vAlign w:val="center"/>
          </w:tcPr>
          <w:p w14:paraId="2565CBA2" w14:textId="77777777" w:rsidR="004A571C" w:rsidRPr="008F0C46" w:rsidRDefault="004A571C" w:rsidP="004A571C">
            <w:pPr>
              <w:rPr>
                <w:b/>
                <w:color w:val="000000"/>
              </w:rPr>
            </w:pPr>
            <w:r w:rsidRPr="008F0C46">
              <w:rPr>
                <w:color w:val="000000"/>
                <w:szCs w:val="40"/>
              </w:rPr>
              <w:t>《</w:t>
            </w:r>
            <w:r w:rsidRPr="008F0C46">
              <w:rPr>
                <w:b/>
                <w:color w:val="000000"/>
              </w:rPr>
              <w:t>上机实习五</w:t>
            </w:r>
            <w:r w:rsidRPr="008F0C46">
              <w:rPr>
                <w:color w:val="000000"/>
                <w:szCs w:val="40"/>
              </w:rPr>
              <w:t>》</w:t>
            </w:r>
          </w:p>
          <w:p w14:paraId="286516F3" w14:textId="4D41C9BC" w:rsidR="004A571C" w:rsidRPr="008F0C46" w:rsidRDefault="004A571C" w:rsidP="004A571C">
            <w:pPr>
              <w:rPr>
                <w:rFonts w:eastAsia="微软雅黑"/>
                <w:szCs w:val="21"/>
              </w:rPr>
            </w:pPr>
            <w:r w:rsidRPr="008F0C4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F0C46">
              <w:rPr>
                <w:b/>
                <w:color w:val="000000"/>
              </w:rPr>
              <w:t xml:space="preserve"> </w:t>
            </w:r>
            <w:r w:rsidRPr="008F0C46">
              <w:rPr>
                <w:b/>
                <w:color w:val="000000"/>
              </w:rPr>
              <w:t>利用</w:t>
            </w:r>
            <w:proofErr w:type="spellStart"/>
            <w:r w:rsidRPr="008F0C46">
              <w:rPr>
                <w:b/>
                <w:color w:val="000000"/>
              </w:rPr>
              <w:t>matlab</w:t>
            </w:r>
            <w:proofErr w:type="spellEnd"/>
            <w:r w:rsidRPr="008F0C46">
              <w:rPr>
                <w:b/>
                <w:color w:val="000000"/>
              </w:rPr>
              <w:t>软件包进行回归分析、统计检验</w:t>
            </w:r>
          </w:p>
        </w:tc>
        <w:tc>
          <w:tcPr>
            <w:tcW w:w="521" w:type="dxa"/>
            <w:vMerge/>
            <w:vAlign w:val="center"/>
          </w:tcPr>
          <w:p w14:paraId="492E1E9A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0958C7E0" w14:textId="433F5F31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35" w:type="dxa"/>
            <w:vAlign w:val="center"/>
          </w:tcPr>
          <w:p w14:paraId="2DF88C41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3297613" w14:textId="4C67EE62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 w:rsidRPr="008F0C46">
              <w:rPr>
                <w:rFonts w:eastAsia="微软雅黑"/>
                <w:szCs w:val="21"/>
              </w:rPr>
              <w:t>2</w:t>
            </w:r>
          </w:p>
        </w:tc>
        <w:tc>
          <w:tcPr>
            <w:tcW w:w="736" w:type="dxa"/>
          </w:tcPr>
          <w:p w14:paraId="58A39649" w14:textId="77777777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16C95121" w14:textId="60A78344" w:rsidR="004A571C" w:rsidRPr="008F0C46" w:rsidRDefault="004A571C" w:rsidP="004A571C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上机</w:t>
            </w:r>
          </w:p>
        </w:tc>
      </w:tr>
    </w:tbl>
    <w:p w14:paraId="094DA02D" w14:textId="77777777" w:rsidR="00A3661E" w:rsidRDefault="00A3661E">
      <w:pPr>
        <w:rPr>
          <w:rFonts w:ascii="宋体" w:hAnsi="宋体"/>
        </w:rPr>
      </w:pPr>
    </w:p>
    <w:sectPr w:rsidR="00A3661E">
      <w:footerReference w:type="default" r:id="rId8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CFCF" w14:textId="77777777" w:rsidR="004B001A" w:rsidRDefault="004B001A">
      <w:r>
        <w:separator/>
      </w:r>
    </w:p>
  </w:endnote>
  <w:endnote w:type="continuationSeparator" w:id="0">
    <w:p w14:paraId="385C8EA2" w14:textId="77777777" w:rsidR="004B001A" w:rsidRDefault="004B0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5C00C" w14:textId="77777777" w:rsidR="00A3661E" w:rsidRDefault="00A3661E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3AD1" w14:textId="77777777"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F8114B" w:rsidRPr="00F8114B">
      <w:rPr>
        <w:rFonts w:eastAsia="仿宋"/>
        <w:noProof/>
        <w:sz w:val="21"/>
        <w:szCs w:val="21"/>
        <w:lang w:val="zh-CN"/>
      </w:rPr>
      <w:t>2</w:t>
    </w:r>
    <w:r>
      <w:rPr>
        <w:rFonts w:eastAsia="仿宋"/>
        <w:sz w:val="21"/>
        <w:szCs w:val="21"/>
      </w:rPr>
      <w:fldChar w:fldCharType="end"/>
    </w:r>
  </w:p>
  <w:p w14:paraId="028043B0" w14:textId="77777777"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CD5F" w14:textId="77777777" w:rsidR="004B001A" w:rsidRDefault="004B001A">
      <w:r>
        <w:separator/>
      </w:r>
    </w:p>
  </w:footnote>
  <w:footnote w:type="continuationSeparator" w:id="0">
    <w:p w14:paraId="52EDC4D0" w14:textId="77777777" w:rsidR="004B001A" w:rsidRDefault="004B0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A571C"/>
    <w:rsid w:val="004B001A"/>
    <w:rsid w:val="004D33F6"/>
    <w:rsid w:val="004E1200"/>
    <w:rsid w:val="004F51B8"/>
    <w:rsid w:val="00510C47"/>
    <w:rsid w:val="005247DA"/>
    <w:rsid w:val="0054515C"/>
    <w:rsid w:val="005758C8"/>
    <w:rsid w:val="00581D1D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F27E0"/>
    <w:rsid w:val="007F6F83"/>
    <w:rsid w:val="00857BED"/>
    <w:rsid w:val="00860785"/>
    <w:rsid w:val="008D19E2"/>
    <w:rsid w:val="008F0C46"/>
    <w:rsid w:val="009702F2"/>
    <w:rsid w:val="00984076"/>
    <w:rsid w:val="009E0985"/>
    <w:rsid w:val="00A3661E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B7DE4"/>
    <w:rsid w:val="00F22125"/>
    <w:rsid w:val="00F527F0"/>
    <w:rsid w:val="00F556D7"/>
    <w:rsid w:val="00F61700"/>
    <w:rsid w:val="00F8114B"/>
    <w:rsid w:val="00FD1458"/>
    <w:rsid w:val="00FE20DA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75864F"/>
  <w15:chartTrackingRefBased/>
  <w15:docId w15:val="{9F3D7EA5-542E-4B51-9CD3-79EB4BBEF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Company>Sdjuk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4</cp:revision>
  <cp:lastPrinted>2005-09-12T01:26:00Z</cp:lastPrinted>
  <dcterms:created xsi:type="dcterms:W3CDTF">2022-02-25T03:36:00Z</dcterms:created>
  <dcterms:modified xsi:type="dcterms:W3CDTF">2022-02-25T03:43:00Z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