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A55D2" w14:textId="42A16E4A" w:rsidR="00DB4635" w:rsidRDefault="000739D3">
      <w:pPr>
        <w:rPr>
          <w:rFonts w:ascii="Times" w:hAnsi="Times" w:cs="Times"/>
          <w:b/>
          <w:bCs/>
          <w:color w:val="B80004"/>
          <w:kern w:val="0"/>
          <w:sz w:val="32"/>
          <w:szCs w:val="32"/>
        </w:rPr>
      </w:pPr>
      <w:r>
        <w:rPr>
          <w:rFonts w:ascii="Times" w:hAnsi="Times" w:cs="Times"/>
          <w:b/>
          <w:bCs/>
          <w:color w:val="B80004"/>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w:hAnsi="Times" w:cs="Times"/>
          <w:b/>
          <w:bCs/>
          <w:color w:val="B80004"/>
          <w:kern w:val="0"/>
          <w:sz w:val="32"/>
          <w:szCs w:val="32"/>
        </w:rPr>
        <w:instrText>ADDIN CNKISM.UserStyle</w:instrText>
      </w:r>
      <w:r>
        <w:rPr>
          <w:rFonts w:ascii="Times" w:hAnsi="Times" w:cs="Times"/>
          <w:b/>
          <w:bCs/>
          <w:color w:val="B80004"/>
          <w:kern w:val="0"/>
          <w:sz w:val="32"/>
          <w:szCs w:val="32"/>
        </w:rPr>
      </w:r>
      <w:r>
        <w:rPr>
          <w:rFonts w:ascii="Times" w:hAnsi="Times" w:cs="Times"/>
          <w:b/>
          <w:bCs/>
          <w:color w:val="B80004"/>
          <w:kern w:val="0"/>
          <w:sz w:val="32"/>
          <w:szCs w:val="32"/>
        </w:rPr>
        <w:fldChar w:fldCharType="separate"/>
      </w:r>
      <w:r>
        <w:rPr>
          <w:rFonts w:ascii="Times" w:hAnsi="Times" w:cs="Times"/>
          <w:b/>
          <w:bCs/>
          <w:color w:val="B80004"/>
          <w:kern w:val="0"/>
          <w:sz w:val="32"/>
          <w:szCs w:val="32"/>
        </w:rPr>
        <w:fldChar w:fldCharType="end"/>
      </w:r>
      <w:bookmarkStart w:id="0" w:name="_GoBack"/>
      <w:bookmarkEnd w:id="0"/>
      <w:r w:rsidR="00160205">
        <w:rPr>
          <w:rFonts w:ascii="Times" w:hAnsi="Times" w:cs="Times" w:hint="eastAsia"/>
          <w:b/>
          <w:bCs/>
          <w:color w:val="B80004"/>
          <w:kern w:val="0"/>
          <w:sz w:val="32"/>
          <w:szCs w:val="32"/>
        </w:rPr>
        <w:t>我院</w:t>
      </w:r>
      <w:r w:rsidR="00160205">
        <w:rPr>
          <w:rFonts w:ascii="Times" w:hAnsi="Times" w:cs="Times"/>
          <w:b/>
          <w:bCs/>
          <w:color w:val="B80004"/>
          <w:kern w:val="0"/>
          <w:sz w:val="32"/>
          <w:szCs w:val="32"/>
        </w:rPr>
        <w:t>教师在</w:t>
      </w:r>
      <w:r w:rsidR="00160205">
        <w:rPr>
          <w:rFonts w:ascii="Times" w:hAnsi="Times" w:cs="Times"/>
          <w:b/>
          <w:bCs/>
          <w:color w:val="B80004"/>
          <w:kern w:val="0"/>
          <w:sz w:val="32"/>
          <w:szCs w:val="32"/>
        </w:rPr>
        <w:t>2018</w:t>
      </w:r>
      <w:r w:rsidR="00160205">
        <w:rPr>
          <w:rFonts w:ascii="Times" w:hAnsi="Times" w:cs="Times"/>
          <w:b/>
          <w:bCs/>
          <w:color w:val="B80004"/>
          <w:kern w:val="0"/>
          <w:sz w:val="32"/>
          <w:szCs w:val="32"/>
        </w:rPr>
        <w:t>年北京学校体育科学大会暨首都高等院校第十九届体育科学论文报告会上获多项奖励</w:t>
      </w:r>
    </w:p>
    <w:p w14:paraId="5AAB1023" w14:textId="77777777" w:rsidR="00160205" w:rsidRDefault="00160205" w:rsidP="00160205">
      <w:pPr>
        <w:widowControl/>
        <w:autoSpaceDE w:val="0"/>
        <w:autoSpaceDN w:val="0"/>
        <w:adjustRightInd w:val="0"/>
        <w:jc w:val="left"/>
        <w:rPr>
          <w:rFonts w:ascii="Times" w:hAnsi="Times" w:cs="Times"/>
          <w:color w:val="35588D"/>
          <w:kern w:val="0"/>
          <w:sz w:val="28"/>
          <w:szCs w:val="28"/>
        </w:rPr>
      </w:pPr>
      <w:r>
        <w:rPr>
          <w:rFonts w:ascii="Times" w:hAnsi="Times" w:cs="Times" w:hint="eastAsia"/>
          <w:color w:val="35588D"/>
          <w:kern w:val="0"/>
          <w:sz w:val="32"/>
          <w:szCs w:val="32"/>
        </w:rPr>
        <w:t xml:space="preserve">    </w:t>
      </w:r>
      <w:r>
        <w:rPr>
          <w:rFonts w:ascii="Times" w:hAnsi="Times" w:cs="Times"/>
          <w:color w:val="35588D"/>
          <w:kern w:val="0"/>
          <w:sz w:val="32"/>
          <w:szCs w:val="32"/>
        </w:rPr>
        <w:t>12</w:t>
      </w:r>
      <w:r>
        <w:rPr>
          <w:rFonts w:ascii="Times" w:hAnsi="Times" w:cs="Times"/>
          <w:color w:val="35588D"/>
          <w:kern w:val="0"/>
          <w:sz w:val="32"/>
          <w:szCs w:val="32"/>
        </w:rPr>
        <w:t>月</w:t>
      </w:r>
      <w:r>
        <w:rPr>
          <w:rFonts w:ascii="Times" w:hAnsi="Times" w:cs="Times"/>
          <w:color w:val="35588D"/>
          <w:kern w:val="0"/>
          <w:sz w:val="32"/>
          <w:szCs w:val="32"/>
        </w:rPr>
        <w:t>8</w:t>
      </w:r>
      <w:r>
        <w:rPr>
          <w:rFonts w:ascii="Times" w:hAnsi="Times" w:cs="Times"/>
          <w:color w:val="35588D"/>
          <w:kern w:val="0"/>
          <w:sz w:val="32"/>
          <w:szCs w:val="32"/>
        </w:rPr>
        <w:t>日至</w:t>
      </w:r>
      <w:r>
        <w:rPr>
          <w:rFonts w:ascii="Times" w:hAnsi="Times" w:cs="Times"/>
          <w:color w:val="35588D"/>
          <w:kern w:val="0"/>
          <w:sz w:val="32"/>
          <w:szCs w:val="32"/>
        </w:rPr>
        <w:t>9</w:t>
      </w:r>
      <w:r>
        <w:rPr>
          <w:rFonts w:ascii="Times" w:hAnsi="Times" w:cs="Times"/>
          <w:color w:val="35588D"/>
          <w:kern w:val="0"/>
          <w:sz w:val="32"/>
          <w:szCs w:val="32"/>
        </w:rPr>
        <w:t>日，</w:t>
      </w:r>
      <w:r>
        <w:rPr>
          <w:rFonts w:ascii="Times" w:hAnsi="Times" w:cs="Times"/>
          <w:color w:val="35588D"/>
          <w:kern w:val="0"/>
          <w:sz w:val="32"/>
          <w:szCs w:val="32"/>
        </w:rPr>
        <w:t>2018</w:t>
      </w:r>
      <w:r>
        <w:rPr>
          <w:rFonts w:ascii="Times" w:hAnsi="Times" w:cs="Times"/>
          <w:color w:val="35588D"/>
          <w:kern w:val="0"/>
          <w:sz w:val="32"/>
          <w:szCs w:val="32"/>
        </w:rPr>
        <w:t>年北京学校体育科学大会暨首都高等院校第十九届体育科学论文报告会在中国科学院大学举行，</w:t>
      </w:r>
      <w:r>
        <w:rPr>
          <w:rFonts w:ascii="Times" w:hAnsi="Times" w:cs="Times" w:hint="eastAsia"/>
          <w:color w:val="35588D"/>
          <w:kern w:val="0"/>
          <w:sz w:val="32"/>
          <w:szCs w:val="32"/>
        </w:rPr>
        <w:t>我</w:t>
      </w:r>
      <w:r>
        <w:rPr>
          <w:rFonts w:ascii="Times" w:hAnsi="Times" w:cs="Times"/>
          <w:color w:val="35588D"/>
          <w:kern w:val="0"/>
          <w:sz w:val="32"/>
          <w:szCs w:val="32"/>
        </w:rPr>
        <w:t>院</w:t>
      </w:r>
      <w:r>
        <w:rPr>
          <w:rFonts w:ascii="Times" w:hAnsi="Times" w:cs="Times"/>
          <w:color w:val="35588D"/>
          <w:kern w:val="0"/>
          <w:sz w:val="32"/>
          <w:szCs w:val="32"/>
        </w:rPr>
        <w:t>7</w:t>
      </w:r>
      <w:r>
        <w:rPr>
          <w:rFonts w:ascii="Times" w:hAnsi="Times" w:cs="Times"/>
          <w:color w:val="35588D"/>
          <w:kern w:val="0"/>
          <w:sz w:val="32"/>
          <w:szCs w:val="32"/>
        </w:rPr>
        <w:t>位教师的论文获奖。</w:t>
      </w:r>
    </w:p>
    <w:p w14:paraId="6F96E70D" w14:textId="77777777" w:rsidR="00160205" w:rsidRDefault="00160205" w:rsidP="00160205">
      <w:pPr>
        <w:rPr>
          <w:rFonts w:ascii="Times" w:hAnsi="Times" w:cs="Times"/>
          <w:color w:val="35588D"/>
          <w:kern w:val="0"/>
          <w:sz w:val="32"/>
          <w:szCs w:val="32"/>
        </w:rPr>
      </w:pPr>
      <w:r>
        <w:rPr>
          <w:rFonts w:ascii="Times" w:hAnsi="Times" w:cs="Times" w:hint="eastAsia"/>
          <w:color w:val="35588D"/>
          <w:kern w:val="0"/>
          <w:sz w:val="32"/>
          <w:szCs w:val="32"/>
        </w:rPr>
        <w:t xml:space="preserve">    </w:t>
      </w:r>
      <w:r>
        <w:rPr>
          <w:rFonts w:ascii="Times" w:hAnsi="Times" w:cs="Times"/>
          <w:color w:val="35588D"/>
          <w:kern w:val="0"/>
          <w:sz w:val="32"/>
          <w:szCs w:val="32"/>
        </w:rPr>
        <w:t>本次大会由北京市教育委员会和北京市大学生体育协会共同举办，以</w:t>
      </w:r>
      <w:r>
        <w:rPr>
          <w:rFonts w:ascii="Times" w:hAnsi="Times" w:cs="Times"/>
          <w:color w:val="35588D"/>
          <w:kern w:val="0"/>
          <w:sz w:val="32"/>
          <w:szCs w:val="32"/>
        </w:rPr>
        <w:t>“</w:t>
      </w:r>
      <w:r>
        <w:rPr>
          <w:rFonts w:ascii="Times" w:hAnsi="Times" w:cs="Times"/>
          <w:color w:val="35588D"/>
          <w:kern w:val="0"/>
          <w:sz w:val="32"/>
          <w:szCs w:val="32"/>
        </w:rPr>
        <w:t>新时代北京学校体育科学研究的创新发展</w:t>
      </w:r>
      <w:r>
        <w:rPr>
          <w:rFonts w:ascii="Times" w:hAnsi="Times" w:cs="Times"/>
          <w:color w:val="35588D"/>
          <w:kern w:val="0"/>
          <w:sz w:val="32"/>
          <w:szCs w:val="32"/>
        </w:rPr>
        <w:t>”</w:t>
      </w:r>
      <w:r>
        <w:rPr>
          <w:rFonts w:ascii="Times" w:hAnsi="Times" w:cs="Times"/>
          <w:color w:val="35588D"/>
          <w:kern w:val="0"/>
          <w:sz w:val="32"/>
          <w:szCs w:val="32"/>
        </w:rPr>
        <w:t>为主题，共收到来自北京市各高校报送的论文</w:t>
      </w:r>
      <w:r>
        <w:rPr>
          <w:rFonts w:ascii="Times" w:hAnsi="Times" w:cs="Times"/>
          <w:color w:val="35588D"/>
          <w:kern w:val="0"/>
          <w:sz w:val="32"/>
          <w:szCs w:val="32"/>
        </w:rPr>
        <w:t>653</w:t>
      </w:r>
      <w:r>
        <w:rPr>
          <w:rFonts w:ascii="Times" w:hAnsi="Times" w:cs="Times"/>
          <w:color w:val="35588D"/>
          <w:kern w:val="0"/>
          <w:sz w:val="32"/>
          <w:szCs w:val="32"/>
        </w:rPr>
        <w:t>篇，经过专家委员评审，共有</w:t>
      </w:r>
      <w:r>
        <w:rPr>
          <w:rFonts w:ascii="Times" w:hAnsi="Times" w:cs="Times"/>
          <w:color w:val="35588D"/>
          <w:kern w:val="0"/>
          <w:sz w:val="32"/>
          <w:szCs w:val="32"/>
        </w:rPr>
        <w:t>305</w:t>
      </w:r>
      <w:r>
        <w:rPr>
          <w:rFonts w:ascii="Times" w:hAnsi="Times" w:cs="Times"/>
          <w:color w:val="35588D"/>
          <w:kern w:val="0"/>
          <w:sz w:val="32"/>
          <w:szCs w:val="32"/>
        </w:rPr>
        <w:t>篇论文获奖，其中论文一等奖获得者在大会上作了报告。大会旨在深入探讨学校体育改革与发展中的重大理论问题和实践问题，探索新形势下学校体育改革发展的基本特征，为建设有中国特色、有本校特色的学校体育提供新思路与内涵。</w:t>
      </w:r>
    </w:p>
    <w:p w14:paraId="0B2AE3D9" w14:textId="77777777" w:rsidR="00160205" w:rsidRDefault="00160205" w:rsidP="00160205">
      <w:r>
        <w:rPr>
          <w:rFonts w:ascii="Helvetica" w:hAnsi="Helvetica" w:cs="Helvetica"/>
          <w:noProof/>
          <w:kern w:val="0"/>
        </w:rPr>
        <w:lastRenderedPageBreak/>
        <w:drawing>
          <wp:inline distT="0" distB="0" distL="0" distR="0" wp14:anchorId="06F0686D" wp14:editId="4FE2BFC4">
            <wp:extent cx="5270500" cy="3952875"/>
            <wp:effectExtent l="0" t="0" r="1270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952875"/>
                    </a:xfrm>
                    <a:prstGeom prst="rect">
                      <a:avLst/>
                    </a:prstGeom>
                    <a:noFill/>
                    <a:ln>
                      <a:noFill/>
                    </a:ln>
                  </pic:spPr>
                </pic:pic>
              </a:graphicData>
            </a:graphic>
          </wp:inline>
        </w:drawing>
      </w:r>
    </w:p>
    <w:p w14:paraId="0773B4B5" w14:textId="77777777" w:rsidR="00160205" w:rsidRDefault="00160205" w:rsidP="00160205">
      <w:pPr>
        <w:widowControl/>
        <w:autoSpaceDE w:val="0"/>
        <w:autoSpaceDN w:val="0"/>
        <w:adjustRightInd w:val="0"/>
        <w:ind w:firstLine="640"/>
        <w:jc w:val="left"/>
        <w:rPr>
          <w:rFonts w:ascii="Times" w:hAnsi="Times" w:cs="Times"/>
          <w:color w:val="35588D"/>
          <w:kern w:val="0"/>
          <w:sz w:val="28"/>
          <w:szCs w:val="28"/>
        </w:rPr>
      </w:pPr>
      <w:r>
        <w:rPr>
          <w:rFonts w:ascii="Times" w:hAnsi="Times" w:cs="Times"/>
          <w:color w:val="35588D"/>
          <w:kern w:val="0"/>
          <w:sz w:val="32"/>
          <w:szCs w:val="32"/>
        </w:rPr>
        <w:t>附：石大教师在</w:t>
      </w:r>
      <w:r>
        <w:rPr>
          <w:rFonts w:ascii="Times" w:hAnsi="Times" w:cs="Times"/>
          <w:color w:val="35588D"/>
          <w:kern w:val="0"/>
          <w:sz w:val="32"/>
          <w:szCs w:val="32"/>
        </w:rPr>
        <w:t>2018</w:t>
      </w:r>
      <w:r>
        <w:rPr>
          <w:rFonts w:ascii="Times" w:hAnsi="Times" w:cs="Times"/>
          <w:color w:val="35588D"/>
          <w:kern w:val="0"/>
          <w:sz w:val="32"/>
          <w:szCs w:val="32"/>
        </w:rPr>
        <w:t>年北京学校体育科学大会暨首都高等院校第十九届体育科学论文报告会上获奖名单</w:t>
      </w:r>
    </w:p>
    <w:tbl>
      <w:tblPr>
        <w:tblW w:w="11996" w:type="dxa"/>
        <w:tblInd w:w="-121" w:type="dxa"/>
        <w:tblBorders>
          <w:top w:val="nil"/>
          <w:left w:val="nil"/>
          <w:right w:val="nil"/>
        </w:tblBorders>
        <w:tblLayout w:type="fixed"/>
        <w:tblLook w:val="0000" w:firstRow="0" w:lastRow="0" w:firstColumn="0" w:lastColumn="0" w:noHBand="0" w:noVBand="0"/>
      </w:tblPr>
      <w:tblGrid>
        <w:gridCol w:w="817"/>
        <w:gridCol w:w="709"/>
        <w:gridCol w:w="10470"/>
      </w:tblGrid>
      <w:tr w:rsidR="00160205" w:rsidRPr="00160205" w14:paraId="17EEA9B6" w14:textId="77777777" w:rsidTr="00160205">
        <w:tc>
          <w:tcPr>
            <w:tcW w:w="817" w:type="dxa"/>
            <w:tcBorders>
              <w:top w:val="single" w:sz="10" w:space="0" w:color="000000"/>
              <w:left w:val="single" w:sz="10" w:space="0" w:color="000000"/>
              <w:bottom w:val="single" w:sz="10" w:space="0" w:color="000000"/>
              <w:right w:val="single" w:sz="10" w:space="0" w:color="000000"/>
            </w:tcBorders>
            <w:tcMar>
              <w:top w:w="144" w:type="nil"/>
              <w:right w:w="144" w:type="nil"/>
            </w:tcMar>
            <w:vAlign w:val="center"/>
          </w:tcPr>
          <w:p w14:paraId="7CE8320E"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姓名</w:t>
            </w:r>
          </w:p>
        </w:tc>
        <w:tc>
          <w:tcPr>
            <w:tcW w:w="709" w:type="dxa"/>
            <w:tcBorders>
              <w:top w:val="single" w:sz="10" w:space="0" w:color="35588D"/>
              <w:bottom w:val="single" w:sz="10" w:space="0" w:color="35588D"/>
              <w:right w:val="single" w:sz="10" w:space="0" w:color="35588D"/>
            </w:tcBorders>
            <w:tcMar>
              <w:top w:w="144" w:type="nil"/>
              <w:right w:w="144" w:type="nil"/>
            </w:tcMar>
            <w:vAlign w:val="center"/>
          </w:tcPr>
          <w:p w14:paraId="72D54D07"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获奖等级</w:t>
            </w:r>
          </w:p>
        </w:tc>
        <w:tc>
          <w:tcPr>
            <w:tcW w:w="10470" w:type="dxa"/>
            <w:tcBorders>
              <w:top w:val="single" w:sz="10" w:space="0" w:color="35588D"/>
              <w:bottom w:val="single" w:sz="10" w:space="0" w:color="35588D"/>
              <w:right w:val="single" w:sz="10" w:space="0" w:color="35588D"/>
            </w:tcBorders>
            <w:tcMar>
              <w:top w:w="144" w:type="nil"/>
              <w:right w:w="144" w:type="nil"/>
            </w:tcMar>
            <w:vAlign w:val="center"/>
          </w:tcPr>
          <w:p w14:paraId="7BF8EED0"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论文题目</w:t>
            </w:r>
          </w:p>
        </w:tc>
      </w:tr>
      <w:tr w:rsidR="00160205" w:rsidRPr="00160205" w14:paraId="69A1B91A" w14:textId="77777777" w:rsidTr="00160205">
        <w:tblPrEx>
          <w:tblBorders>
            <w:top w:val="none" w:sz="0" w:space="0" w:color="auto"/>
          </w:tblBorders>
        </w:tblPrEx>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39F1603E"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唐亮</w:t>
            </w:r>
          </w:p>
        </w:tc>
        <w:tc>
          <w:tcPr>
            <w:tcW w:w="709" w:type="dxa"/>
            <w:tcBorders>
              <w:bottom w:val="single" w:sz="10" w:space="0" w:color="35588D"/>
              <w:right w:val="single" w:sz="10" w:space="0" w:color="35588D"/>
            </w:tcBorders>
            <w:tcMar>
              <w:top w:w="144" w:type="nil"/>
              <w:right w:w="144" w:type="nil"/>
            </w:tcMar>
            <w:vAlign w:val="center"/>
          </w:tcPr>
          <w:p w14:paraId="7C05FC0B"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一等奖</w:t>
            </w:r>
          </w:p>
        </w:tc>
        <w:tc>
          <w:tcPr>
            <w:tcW w:w="10470" w:type="dxa"/>
            <w:tcBorders>
              <w:bottom w:val="single" w:sz="10" w:space="0" w:color="35588D"/>
              <w:right w:val="single" w:sz="10" w:space="0" w:color="35588D"/>
            </w:tcBorders>
            <w:tcMar>
              <w:top w:w="144" w:type="nil"/>
              <w:right w:w="144" w:type="nil"/>
            </w:tcMar>
            <w:vAlign w:val="center"/>
          </w:tcPr>
          <w:p w14:paraId="0CA323D1"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《我国普通高校体育理论课程的现状调查与对策研究》</w:t>
            </w:r>
          </w:p>
        </w:tc>
      </w:tr>
      <w:tr w:rsidR="00160205" w:rsidRPr="00160205" w14:paraId="34EA6B6C" w14:textId="77777777" w:rsidTr="00160205">
        <w:tblPrEx>
          <w:tblBorders>
            <w:top w:val="none" w:sz="0" w:space="0" w:color="auto"/>
          </w:tblBorders>
        </w:tblPrEx>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7C4712C7"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王合霞</w:t>
            </w:r>
          </w:p>
        </w:tc>
        <w:tc>
          <w:tcPr>
            <w:tcW w:w="709" w:type="dxa"/>
            <w:tcBorders>
              <w:bottom w:val="single" w:sz="10" w:space="0" w:color="35588D"/>
              <w:right w:val="single" w:sz="10" w:space="0" w:color="35588D"/>
            </w:tcBorders>
            <w:tcMar>
              <w:top w:w="144" w:type="nil"/>
              <w:right w:w="144" w:type="nil"/>
            </w:tcMar>
            <w:vAlign w:val="center"/>
          </w:tcPr>
          <w:p w14:paraId="4DA8518E"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二等奖</w:t>
            </w:r>
          </w:p>
        </w:tc>
        <w:tc>
          <w:tcPr>
            <w:tcW w:w="10470" w:type="dxa"/>
            <w:tcBorders>
              <w:bottom w:val="single" w:sz="10" w:space="0" w:color="35588D"/>
              <w:right w:val="single" w:sz="10" w:space="0" w:color="35588D"/>
            </w:tcBorders>
            <w:tcMar>
              <w:top w:w="144" w:type="nil"/>
              <w:right w:w="144" w:type="nil"/>
            </w:tcMar>
            <w:vAlign w:val="center"/>
          </w:tcPr>
          <w:p w14:paraId="4D4D98C4"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《高校学生体质健康动态分析与对策研究</w:t>
            </w:r>
            <w:r w:rsidRPr="00160205">
              <w:rPr>
                <w:rFonts w:ascii="Times" w:hAnsi="Times" w:cs="Times"/>
                <w:color w:val="35588D"/>
                <w:kern w:val="0"/>
              </w:rPr>
              <w:t>——</w:t>
            </w:r>
            <w:r w:rsidRPr="00160205">
              <w:rPr>
                <w:rFonts w:ascii="Times" w:hAnsi="Times" w:cs="Times"/>
                <w:color w:val="35588D"/>
                <w:kern w:val="0"/>
              </w:rPr>
              <w:t>以中国石油大学</w:t>
            </w:r>
            <w:r w:rsidRPr="00160205">
              <w:rPr>
                <w:rFonts w:ascii="Times" w:hAnsi="Times" w:cs="Times"/>
                <w:color w:val="35588D"/>
                <w:kern w:val="0"/>
              </w:rPr>
              <w:t>2014</w:t>
            </w:r>
            <w:r w:rsidRPr="00160205">
              <w:rPr>
                <w:rFonts w:ascii="Times" w:hAnsi="Times" w:cs="Times"/>
                <w:color w:val="35588D"/>
                <w:kern w:val="0"/>
              </w:rPr>
              <w:t>级为例》</w:t>
            </w:r>
          </w:p>
        </w:tc>
      </w:tr>
      <w:tr w:rsidR="00160205" w:rsidRPr="00160205" w14:paraId="64F6ED00" w14:textId="77777777" w:rsidTr="00160205">
        <w:tblPrEx>
          <w:tblBorders>
            <w:top w:val="none" w:sz="0" w:space="0" w:color="auto"/>
          </w:tblBorders>
        </w:tblPrEx>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2027EE5F"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尹璐</w:t>
            </w:r>
          </w:p>
        </w:tc>
        <w:tc>
          <w:tcPr>
            <w:tcW w:w="709" w:type="dxa"/>
            <w:tcBorders>
              <w:bottom w:val="single" w:sz="10" w:space="0" w:color="35588D"/>
              <w:right w:val="single" w:sz="10" w:space="0" w:color="35588D"/>
            </w:tcBorders>
            <w:tcMar>
              <w:top w:w="144" w:type="nil"/>
              <w:right w:w="144" w:type="nil"/>
            </w:tcMar>
            <w:vAlign w:val="center"/>
          </w:tcPr>
          <w:p w14:paraId="36F067B6"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二等奖</w:t>
            </w:r>
          </w:p>
        </w:tc>
        <w:tc>
          <w:tcPr>
            <w:tcW w:w="10470" w:type="dxa"/>
            <w:tcBorders>
              <w:bottom w:val="single" w:sz="10" w:space="0" w:color="35588D"/>
              <w:right w:val="single" w:sz="10" w:space="0" w:color="35588D"/>
            </w:tcBorders>
            <w:tcMar>
              <w:top w:w="144" w:type="nil"/>
              <w:right w:w="144" w:type="nil"/>
            </w:tcMar>
            <w:vAlign w:val="center"/>
          </w:tcPr>
          <w:p w14:paraId="3FC7899C"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《难美项群评分类项目裁判员执裁水平的研究》</w:t>
            </w:r>
          </w:p>
        </w:tc>
      </w:tr>
      <w:tr w:rsidR="00160205" w:rsidRPr="00160205" w14:paraId="037E9140" w14:textId="77777777" w:rsidTr="00160205">
        <w:tblPrEx>
          <w:tblBorders>
            <w:top w:val="none" w:sz="0" w:space="0" w:color="auto"/>
          </w:tblBorders>
        </w:tblPrEx>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6FEF1634"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郑茗</w:t>
            </w:r>
            <w:r w:rsidRPr="00160205">
              <w:rPr>
                <w:rFonts w:ascii="Times" w:hAnsi="Times" w:cs="Times"/>
                <w:color w:val="35588D"/>
                <w:kern w:val="0"/>
              </w:rPr>
              <w:lastRenderedPageBreak/>
              <w:t>芥</w:t>
            </w:r>
          </w:p>
        </w:tc>
        <w:tc>
          <w:tcPr>
            <w:tcW w:w="709" w:type="dxa"/>
            <w:tcBorders>
              <w:bottom w:val="single" w:sz="10" w:space="0" w:color="35588D"/>
              <w:right w:val="single" w:sz="10" w:space="0" w:color="35588D"/>
            </w:tcBorders>
            <w:tcMar>
              <w:top w:w="144" w:type="nil"/>
              <w:right w:w="144" w:type="nil"/>
            </w:tcMar>
            <w:vAlign w:val="center"/>
          </w:tcPr>
          <w:p w14:paraId="4233B6BC"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lastRenderedPageBreak/>
              <w:t>二等</w:t>
            </w:r>
            <w:r w:rsidRPr="00160205">
              <w:rPr>
                <w:rFonts w:ascii="Times" w:hAnsi="Times" w:cs="Times"/>
                <w:color w:val="35588D"/>
                <w:kern w:val="0"/>
              </w:rPr>
              <w:lastRenderedPageBreak/>
              <w:t>奖</w:t>
            </w:r>
          </w:p>
        </w:tc>
        <w:tc>
          <w:tcPr>
            <w:tcW w:w="10470" w:type="dxa"/>
            <w:tcBorders>
              <w:bottom w:val="single" w:sz="10" w:space="0" w:color="35588D"/>
              <w:right w:val="single" w:sz="10" w:space="0" w:color="35588D"/>
            </w:tcBorders>
            <w:tcMar>
              <w:top w:w="144" w:type="nil"/>
              <w:right w:w="144" w:type="nil"/>
            </w:tcMar>
            <w:vAlign w:val="center"/>
          </w:tcPr>
          <w:p w14:paraId="54F62F39"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lastRenderedPageBreak/>
              <w:t>《微视频在普通高校技能主导类表现难美性体育课程中的应用研究》</w:t>
            </w:r>
          </w:p>
        </w:tc>
      </w:tr>
      <w:tr w:rsidR="00160205" w:rsidRPr="00160205" w14:paraId="15ADCB90" w14:textId="77777777" w:rsidTr="00160205">
        <w:tblPrEx>
          <w:tblBorders>
            <w:top w:val="none" w:sz="0" w:space="0" w:color="auto"/>
          </w:tblBorders>
        </w:tblPrEx>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2996FB2D"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lastRenderedPageBreak/>
              <w:t>尹彦</w:t>
            </w:r>
          </w:p>
        </w:tc>
        <w:tc>
          <w:tcPr>
            <w:tcW w:w="709" w:type="dxa"/>
            <w:tcBorders>
              <w:bottom w:val="single" w:sz="10" w:space="0" w:color="35588D"/>
              <w:right w:val="single" w:sz="10" w:space="0" w:color="35588D"/>
            </w:tcBorders>
            <w:tcMar>
              <w:top w:w="144" w:type="nil"/>
              <w:right w:w="144" w:type="nil"/>
            </w:tcMar>
            <w:vAlign w:val="center"/>
          </w:tcPr>
          <w:p w14:paraId="202EA64C"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二等奖</w:t>
            </w:r>
          </w:p>
        </w:tc>
        <w:tc>
          <w:tcPr>
            <w:tcW w:w="10470" w:type="dxa"/>
            <w:tcBorders>
              <w:bottom w:val="single" w:sz="10" w:space="0" w:color="35588D"/>
              <w:right w:val="single" w:sz="10" w:space="0" w:color="35588D"/>
            </w:tcBorders>
            <w:tcMar>
              <w:top w:w="144" w:type="nil"/>
              <w:right w:w="144" w:type="nil"/>
            </w:tcMar>
            <w:vAlign w:val="center"/>
          </w:tcPr>
          <w:p w14:paraId="38AE66E2"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《基于网络课程平台的翻转课堂教学模式在大学体育健美课程中的应用研究》</w:t>
            </w:r>
          </w:p>
        </w:tc>
      </w:tr>
      <w:tr w:rsidR="00160205" w:rsidRPr="00160205" w14:paraId="7D95F81F" w14:textId="77777777" w:rsidTr="00160205">
        <w:tblPrEx>
          <w:tblBorders>
            <w:top w:val="none" w:sz="0" w:space="0" w:color="auto"/>
          </w:tblBorders>
        </w:tblPrEx>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47671686"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朱静</w:t>
            </w:r>
          </w:p>
        </w:tc>
        <w:tc>
          <w:tcPr>
            <w:tcW w:w="709" w:type="dxa"/>
            <w:tcBorders>
              <w:bottom w:val="single" w:sz="10" w:space="0" w:color="35588D"/>
              <w:right w:val="single" w:sz="10" w:space="0" w:color="35588D"/>
            </w:tcBorders>
            <w:tcMar>
              <w:top w:w="144" w:type="nil"/>
              <w:right w:w="144" w:type="nil"/>
            </w:tcMar>
            <w:vAlign w:val="center"/>
          </w:tcPr>
          <w:p w14:paraId="58D7E9E5"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三等奖</w:t>
            </w:r>
          </w:p>
        </w:tc>
        <w:tc>
          <w:tcPr>
            <w:tcW w:w="10470" w:type="dxa"/>
            <w:tcBorders>
              <w:bottom w:val="single" w:sz="10" w:space="0" w:color="35588D"/>
              <w:right w:val="single" w:sz="10" w:space="0" w:color="35588D"/>
            </w:tcBorders>
            <w:tcMar>
              <w:top w:w="144" w:type="nil"/>
              <w:right w:w="144" w:type="nil"/>
            </w:tcMar>
            <w:vAlign w:val="center"/>
          </w:tcPr>
          <w:p w14:paraId="6E34E083"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《对中国石油大学（北京）体育课程建设与改革创新的思考》</w:t>
            </w:r>
          </w:p>
        </w:tc>
      </w:tr>
      <w:tr w:rsidR="00160205" w:rsidRPr="00160205" w14:paraId="4739D612" w14:textId="77777777" w:rsidTr="00160205">
        <w:tc>
          <w:tcPr>
            <w:tcW w:w="817" w:type="dxa"/>
            <w:tcBorders>
              <w:left w:val="single" w:sz="10" w:space="0" w:color="35588D"/>
              <w:bottom w:val="single" w:sz="10" w:space="0" w:color="35588D"/>
              <w:right w:val="single" w:sz="10" w:space="0" w:color="35588D"/>
            </w:tcBorders>
            <w:tcMar>
              <w:top w:w="144" w:type="nil"/>
              <w:right w:w="144" w:type="nil"/>
            </w:tcMar>
            <w:vAlign w:val="center"/>
          </w:tcPr>
          <w:p w14:paraId="7D5CCB3F"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张旭</w:t>
            </w:r>
          </w:p>
        </w:tc>
        <w:tc>
          <w:tcPr>
            <w:tcW w:w="709" w:type="dxa"/>
            <w:tcBorders>
              <w:bottom w:val="single" w:sz="10" w:space="0" w:color="35588D"/>
              <w:right w:val="single" w:sz="10" w:space="0" w:color="35588D"/>
            </w:tcBorders>
            <w:tcMar>
              <w:top w:w="144" w:type="nil"/>
              <w:right w:w="144" w:type="nil"/>
            </w:tcMar>
            <w:vAlign w:val="center"/>
          </w:tcPr>
          <w:p w14:paraId="6BEE382E"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三等奖</w:t>
            </w:r>
          </w:p>
        </w:tc>
        <w:tc>
          <w:tcPr>
            <w:tcW w:w="10470" w:type="dxa"/>
            <w:tcBorders>
              <w:bottom w:val="single" w:sz="10" w:space="0" w:color="35588D"/>
              <w:right w:val="single" w:sz="10" w:space="0" w:color="35588D"/>
            </w:tcBorders>
            <w:tcMar>
              <w:top w:w="144" w:type="nil"/>
              <w:right w:w="144" w:type="nil"/>
            </w:tcMar>
            <w:vAlign w:val="center"/>
          </w:tcPr>
          <w:p w14:paraId="2CEE2623" w14:textId="77777777" w:rsidR="00160205" w:rsidRPr="00160205" w:rsidRDefault="00160205">
            <w:pPr>
              <w:widowControl/>
              <w:autoSpaceDE w:val="0"/>
              <w:autoSpaceDN w:val="0"/>
              <w:adjustRightInd w:val="0"/>
              <w:jc w:val="left"/>
              <w:rPr>
                <w:rFonts w:ascii="Times" w:hAnsi="Times" w:cs="Times"/>
                <w:color w:val="35588D"/>
                <w:kern w:val="0"/>
              </w:rPr>
            </w:pPr>
            <w:r w:rsidRPr="00160205">
              <w:rPr>
                <w:rFonts w:ascii="Times" w:hAnsi="Times" w:cs="Times"/>
                <w:color w:val="35588D"/>
                <w:kern w:val="0"/>
              </w:rPr>
              <w:t>《经济增长与体育事业发展的格兰杰因果分析</w:t>
            </w:r>
            <w:r w:rsidRPr="00160205">
              <w:rPr>
                <w:rFonts w:ascii="Times" w:hAnsi="Times" w:cs="Times"/>
                <w:color w:val="35588D"/>
                <w:kern w:val="0"/>
              </w:rPr>
              <w:t>——</w:t>
            </w:r>
            <w:r w:rsidRPr="00160205">
              <w:rPr>
                <w:rFonts w:ascii="Times" w:hAnsi="Times" w:cs="Times"/>
                <w:color w:val="35588D"/>
                <w:kern w:val="0"/>
              </w:rPr>
              <w:t>以北京市为例》</w:t>
            </w:r>
          </w:p>
        </w:tc>
      </w:tr>
    </w:tbl>
    <w:p w14:paraId="10D643B6" w14:textId="77777777" w:rsidR="00160205" w:rsidRPr="00160205" w:rsidRDefault="00160205" w:rsidP="00160205"/>
    <w:sectPr w:rsidR="00160205" w:rsidRPr="00160205" w:rsidSect="00F56E8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05"/>
    <w:rsid w:val="000739D3"/>
    <w:rsid w:val="00160205"/>
    <w:rsid w:val="00556B46"/>
    <w:rsid w:val="007736D0"/>
    <w:rsid w:val="00B970A1"/>
    <w:rsid w:val="00F5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cp:lastModifiedBy>
  <cp:revision>2</cp:revision>
  <dcterms:created xsi:type="dcterms:W3CDTF">2018-12-24T10:27:00Z</dcterms:created>
  <dcterms:modified xsi:type="dcterms:W3CDTF">2018-12-24T10:27:00Z</dcterms:modified>
</cp:coreProperties>
</file>