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97" w:rsidRDefault="00DD5697" w:rsidP="00BD490F">
      <w:pPr>
        <w:pStyle w:val="2"/>
        <w:spacing w:beforeLines="100" w:before="312" w:afterLines="100" w:after="312" w:line="276" w:lineRule="auto"/>
        <w:jc w:val="center"/>
        <w:rPr>
          <w:rFonts w:ascii="Times New Roman" w:hAnsi="Times New Roman" w:hint="eastAsia"/>
          <w:color w:val="000000" w:themeColor="text1"/>
          <w:sz w:val="48"/>
        </w:rPr>
      </w:pPr>
    </w:p>
    <w:p w:rsidR="00DD5697" w:rsidRPr="00DD5697" w:rsidRDefault="00DD5697" w:rsidP="00BD490F">
      <w:pPr>
        <w:pStyle w:val="2"/>
        <w:spacing w:beforeLines="100" w:before="312" w:afterLines="100" w:after="312" w:line="276" w:lineRule="auto"/>
        <w:jc w:val="center"/>
        <w:rPr>
          <w:rFonts w:ascii="Times New Roman" w:hAnsi="Times New Roman"/>
          <w:color w:val="000000" w:themeColor="text1"/>
          <w:sz w:val="48"/>
        </w:rPr>
      </w:pPr>
      <w:r w:rsidRPr="00DD5697">
        <w:rPr>
          <w:rFonts w:ascii="Times New Roman" w:hAnsi="Times New Roman" w:hint="eastAsia"/>
          <w:color w:val="000000" w:themeColor="text1"/>
          <w:sz w:val="48"/>
        </w:rPr>
        <w:t>钻井平台设计大赛</w:t>
      </w:r>
    </w:p>
    <w:p w:rsidR="00DD5697" w:rsidRDefault="00DD5697" w:rsidP="00DD569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 w:hint="eastAsia"/>
          <w:sz w:val="36"/>
        </w:rPr>
        <w:t>(</w:t>
      </w:r>
      <w:r w:rsidRPr="00DD5697">
        <w:rPr>
          <w:rFonts w:ascii="Times New Roman" w:hAnsi="Times New Roman" w:cs="Times New Roman"/>
          <w:sz w:val="36"/>
        </w:rPr>
        <w:t>Offshore Drilling Platform Design Competition</w:t>
      </w:r>
      <w:r>
        <w:rPr>
          <w:rFonts w:ascii="Times New Roman" w:hAnsi="Times New Roman" w:cs="Times New Roman" w:hint="eastAsia"/>
          <w:sz w:val="36"/>
        </w:rPr>
        <w:t>)</w:t>
      </w:r>
    </w:p>
    <w:p w:rsidR="00DD5697" w:rsidRDefault="00DD5697" w:rsidP="005624D7">
      <w:pPr>
        <w:jc w:val="right"/>
        <w:rPr>
          <w:rFonts w:ascii="Times New Roman" w:hAnsi="Times New Roman" w:cs="Times New Roman"/>
          <w:sz w:val="36"/>
        </w:rPr>
      </w:pPr>
    </w:p>
    <w:p w:rsidR="00DD5697" w:rsidRDefault="00DD5697" w:rsidP="00DD5697">
      <w:pPr>
        <w:jc w:val="center"/>
        <w:rPr>
          <w:rFonts w:ascii="Times New Roman" w:hAnsi="Times New Roman" w:cs="Times New Roman"/>
          <w:sz w:val="36"/>
        </w:rPr>
      </w:pPr>
    </w:p>
    <w:p w:rsidR="005624D7" w:rsidRDefault="005624D7" w:rsidP="00DD5697">
      <w:pPr>
        <w:jc w:val="center"/>
        <w:rPr>
          <w:rFonts w:ascii="Times New Roman" w:hAnsi="Times New Roman" w:cs="Times New Roman"/>
          <w:sz w:val="36"/>
        </w:rPr>
      </w:pPr>
    </w:p>
    <w:p w:rsidR="004D2EA8" w:rsidRDefault="004D2EA8" w:rsidP="00DD5697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 w:hint="eastAsia"/>
          <w:sz w:val="56"/>
        </w:rPr>
        <w:t>参</w:t>
      </w:r>
    </w:p>
    <w:p w:rsidR="00DD5697" w:rsidRPr="00DD5697" w:rsidRDefault="004D2EA8" w:rsidP="00DD5697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 w:hint="eastAsia"/>
          <w:sz w:val="56"/>
        </w:rPr>
        <w:t>赛</w:t>
      </w:r>
    </w:p>
    <w:p w:rsidR="004D2EA8" w:rsidRPr="004D2EA8" w:rsidRDefault="004D2EA8" w:rsidP="00DD5697">
      <w:pPr>
        <w:jc w:val="center"/>
        <w:rPr>
          <w:rFonts w:ascii="Times New Roman" w:hAnsi="Times New Roman" w:cs="Times New Roman"/>
          <w:sz w:val="56"/>
        </w:rPr>
      </w:pPr>
      <w:r w:rsidRPr="004D2EA8">
        <w:rPr>
          <w:rFonts w:ascii="Times New Roman" w:hAnsi="Times New Roman" w:cs="Times New Roman" w:hint="eastAsia"/>
          <w:sz w:val="56"/>
        </w:rPr>
        <w:t>手</w:t>
      </w:r>
    </w:p>
    <w:p w:rsidR="00DD5697" w:rsidRPr="004D2EA8" w:rsidRDefault="004D2EA8" w:rsidP="00DD5697">
      <w:pPr>
        <w:jc w:val="center"/>
        <w:rPr>
          <w:rFonts w:ascii="Times New Roman" w:hAnsi="Times New Roman" w:cs="Times New Roman"/>
          <w:sz w:val="56"/>
        </w:rPr>
      </w:pPr>
      <w:proofErr w:type="gramStart"/>
      <w:r w:rsidRPr="004D2EA8">
        <w:rPr>
          <w:rFonts w:ascii="Times New Roman" w:hAnsi="Times New Roman" w:cs="Times New Roman" w:hint="eastAsia"/>
          <w:sz w:val="56"/>
        </w:rPr>
        <w:t>册</w:t>
      </w:r>
      <w:proofErr w:type="gramEnd"/>
    </w:p>
    <w:p w:rsidR="00DD5697" w:rsidRDefault="00DD5697" w:rsidP="00DD5697">
      <w:pPr>
        <w:jc w:val="center"/>
        <w:rPr>
          <w:rFonts w:ascii="Times New Roman" w:hAnsi="Times New Roman" w:cs="Times New Roman"/>
          <w:sz w:val="36"/>
        </w:rPr>
      </w:pPr>
    </w:p>
    <w:p w:rsidR="00DD5697" w:rsidRDefault="00DD5697" w:rsidP="00DD5697">
      <w:pPr>
        <w:jc w:val="center"/>
        <w:rPr>
          <w:rFonts w:ascii="Times New Roman" w:hAnsi="Times New Roman" w:cs="Times New Roman"/>
          <w:sz w:val="36"/>
        </w:rPr>
      </w:pPr>
    </w:p>
    <w:p w:rsidR="004D2EA8" w:rsidRPr="002A53C1" w:rsidRDefault="004D2EA8" w:rsidP="004D2EA8">
      <w:pPr>
        <w:jc w:val="left"/>
        <w:rPr>
          <w:rFonts w:ascii="黑体" w:eastAsia="黑体" w:hAnsi="黑体" w:cs="黑体"/>
          <w:sz w:val="28"/>
          <w:szCs w:val="28"/>
        </w:rPr>
      </w:pPr>
      <w:r w:rsidRPr="002A53C1">
        <w:rPr>
          <w:rFonts w:ascii="黑体" w:eastAsia="黑体" w:hAnsi="黑体" w:cs="黑体"/>
          <w:sz w:val="28"/>
          <w:szCs w:val="28"/>
        </w:rPr>
        <w:t>主办：</w:t>
      </w:r>
    </w:p>
    <w:p w:rsidR="004D2EA8" w:rsidRDefault="004D2EA8" w:rsidP="004D2EA8">
      <w:pPr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t>中国石油大学（北京）大学生科技创新行动计划管理委员会</w:t>
      </w:r>
    </w:p>
    <w:p w:rsidR="004D2EA8" w:rsidRDefault="004D2EA8" w:rsidP="004D2EA8">
      <w:pPr>
        <w:jc w:val="left"/>
        <w:rPr>
          <w:rFonts w:ascii="黑体" w:eastAsia="黑体" w:hAnsi="黑体" w:cs="黑体"/>
          <w:sz w:val="24"/>
        </w:rPr>
      </w:pPr>
    </w:p>
    <w:p w:rsidR="004D2EA8" w:rsidRPr="002A53C1" w:rsidRDefault="004D2EA8" w:rsidP="004D2EA8">
      <w:pPr>
        <w:jc w:val="left"/>
        <w:rPr>
          <w:rFonts w:ascii="黑体" w:eastAsia="黑体" w:hAnsi="黑体" w:cs="黑体"/>
          <w:sz w:val="28"/>
          <w:szCs w:val="28"/>
        </w:rPr>
      </w:pPr>
      <w:r w:rsidRPr="002A53C1">
        <w:rPr>
          <w:rFonts w:ascii="黑体" w:eastAsia="黑体" w:hAnsi="黑体" w:cs="黑体"/>
          <w:sz w:val="28"/>
          <w:szCs w:val="28"/>
        </w:rPr>
        <w:t>承办：</w:t>
      </w:r>
    </w:p>
    <w:p w:rsidR="004D2EA8" w:rsidRDefault="004D2EA8" w:rsidP="004D2EA8">
      <w:pPr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t>共青团中国石油大学（北京）委员会</w:t>
      </w:r>
    </w:p>
    <w:p w:rsidR="004D2EA8" w:rsidRDefault="004D2EA8" w:rsidP="004D2EA8">
      <w:pPr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/>
          <w:sz w:val="24"/>
        </w:rPr>
        <w:t>中国石油大学（北京）石油工程学院</w:t>
      </w:r>
    </w:p>
    <w:p w:rsidR="004D2EA8" w:rsidRPr="002A53C1" w:rsidRDefault="004D2EA8" w:rsidP="004D2EA8">
      <w:pPr>
        <w:jc w:val="left"/>
        <w:rPr>
          <w:rFonts w:ascii="黑体" w:eastAsia="黑体" w:hAnsi="黑体" w:cs="黑体"/>
          <w:sz w:val="24"/>
        </w:rPr>
      </w:pPr>
      <w:r w:rsidRPr="002A53C1">
        <w:rPr>
          <w:rFonts w:ascii="黑体" w:eastAsia="黑体" w:hAnsi="黑体" w:cs="黑体"/>
          <w:sz w:val="24"/>
        </w:rPr>
        <w:t>中国石油大学（北京）SPE学生分会</w:t>
      </w:r>
    </w:p>
    <w:p w:rsidR="00DD5697" w:rsidRPr="004D2EA8" w:rsidRDefault="00DD5697" w:rsidP="004D2EA8">
      <w:pPr>
        <w:jc w:val="right"/>
        <w:rPr>
          <w:rFonts w:ascii="Times New Roman" w:hAnsi="Times New Roman" w:cs="Times New Roman"/>
          <w:sz w:val="36"/>
        </w:rPr>
      </w:pPr>
    </w:p>
    <w:p w:rsidR="00DD5697" w:rsidRPr="00DD5697" w:rsidRDefault="00DD5697" w:rsidP="00DD5697">
      <w:pPr>
        <w:jc w:val="center"/>
        <w:rPr>
          <w:rFonts w:ascii="Times New Roman" w:hAnsi="Times New Roman" w:cs="Times New Roman"/>
          <w:sz w:val="36"/>
        </w:rPr>
        <w:sectPr w:rsidR="00DD5697" w:rsidRPr="00DD5697" w:rsidSect="005624D7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800" w:bottom="1440" w:left="1800" w:header="680" w:footer="992" w:gutter="0"/>
          <w:cols w:space="425"/>
          <w:docGrid w:type="lines" w:linePitch="312"/>
        </w:sectPr>
      </w:pPr>
    </w:p>
    <w:p w:rsidR="006028E0" w:rsidRPr="008259FF" w:rsidRDefault="006028E0" w:rsidP="00BD490F">
      <w:pPr>
        <w:pStyle w:val="2"/>
        <w:spacing w:beforeLines="100" w:before="312" w:afterLines="100" w:after="312" w:line="276" w:lineRule="auto"/>
        <w:jc w:val="center"/>
        <w:rPr>
          <w:rFonts w:ascii="Times New Roman" w:hAnsi="Times New Roman"/>
          <w:color w:val="000000" w:themeColor="text1"/>
          <w:sz w:val="36"/>
        </w:rPr>
      </w:pPr>
      <w:r w:rsidRPr="008259FF">
        <w:rPr>
          <w:rFonts w:ascii="Times New Roman" w:hAnsi="Times New Roman"/>
          <w:color w:val="000000" w:themeColor="text1"/>
          <w:sz w:val="36"/>
        </w:rPr>
        <w:lastRenderedPageBreak/>
        <w:t xml:space="preserve"> </w:t>
      </w:r>
      <w:r w:rsidR="008B56C7">
        <w:rPr>
          <w:rFonts w:ascii="Times New Roman" w:hAnsi="Times New Roman" w:hint="eastAsia"/>
          <w:color w:val="000000" w:themeColor="text1"/>
          <w:sz w:val="36"/>
        </w:rPr>
        <w:t>钻井平台设计大赛</w:t>
      </w:r>
    </w:p>
    <w:p w:rsidR="006028E0" w:rsidRPr="008259FF" w:rsidRDefault="006028E0" w:rsidP="006028E0">
      <w:pPr>
        <w:spacing w:line="276" w:lineRule="auto"/>
        <w:rPr>
          <w:b/>
          <w:color w:val="000000" w:themeColor="text1"/>
          <w:sz w:val="30"/>
          <w:szCs w:val="30"/>
        </w:rPr>
      </w:pPr>
      <w:r w:rsidRPr="008259FF">
        <w:rPr>
          <w:b/>
          <w:color w:val="000000" w:themeColor="text1"/>
          <w:sz w:val="30"/>
          <w:szCs w:val="30"/>
        </w:rPr>
        <w:t>【</w:t>
      </w:r>
      <w:r w:rsidRPr="008259FF">
        <w:rPr>
          <w:rFonts w:hint="eastAsia"/>
          <w:b/>
          <w:color w:val="000000" w:themeColor="text1"/>
          <w:sz w:val="30"/>
          <w:szCs w:val="30"/>
        </w:rPr>
        <w:t>活动</w:t>
      </w:r>
      <w:r w:rsidRPr="008259FF">
        <w:rPr>
          <w:b/>
          <w:color w:val="000000" w:themeColor="text1"/>
          <w:sz w:val="30"/>
          <w:szCs w:val="30"/>
        </w:rPr>
        <w:t>目的】</w:t>
      </w:r>
    </w:p>
    <w:p w:rsidR="006028E0" w:rsidRPr="008259FF" w:rsidRDefault="006028E0" w:rsidP="006028E0">
      <w:pPr>
        <w:spacing w:line="276" w:lineRule="auto"/>
        <w:ind w:firstLine="600"/>
        <w:rPr>
          <w:color w:val="000000" w:themeColor="text1"/>
          <w:sz w:val="24"/>
          <w:szCs w:val="28"/>
        </w:rPr>
      </w:pPr>
      <w:r w:rsidRPr="008259FF">
        <w:rPr>
          <w:rFonts w:hint="eastAsia"/>
          <w:color w:val="000000" w:themeColor="text1"/>
          <w:sz w:val="24"/>
          <w:szCs w:val="28"/>
        </w:rPr>
        <w:t>本活动集</w:t>
      </w: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的设计与制作于一体，一方面能够促进参赛者积极学习有关</w:t>
      </w: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设计的相关理论知识，另一方面可以将理论知识进行实践，锻炼动手动脑能力；同时，采取小组参与的形式，能够提升参赛者的团队配合意识。</w:t>
      </w:r>
    </w:p>
    <w:p w:rsidR="006028E0" w:rsidRPr="008259FF" w:rsidRDefault="006028E0" w:rsidP="006028E0">
      <w:pPr>
        <w:spacing w:line="276" w:lineRule="auto"/>
        <w:rPr>
          <w:b/>
          <w:color w:val="000000" w:themeColor="text1"/>
          <w:sz w:val="30"/>
          <w:szCs w:val="30"/>
        </w:rPr>
      </w:pPr>
      <w:r w:rsidRPr="008259FF">
        <w:rPr>
          <w:b/>
          <w:color w:val="000000" w:themeColor="text1"/>
          <w:sz w:val="30"/>
          <w:szCs w:val="30"/>
        </w:rPr>
        <w:t>【</w:t>
      </w:r>
      <w:r w:rsidRPr="008259FF">
        <w:rPr>
          <w:rFonts w:hint="eastAsia"/>
          <w:b/>
          <w:color w:val="000000" w:themeColor="text1"/>
          <w:sz w:val="30"/>
          <w:szCs w:val="30"/>
        </w:rPr>
        <w:t>活动简介</w:t>
      </w:r>
      <w:r w:rsidRPr="008259FF">
        <w:rPr>
          <w:b/>
          <w:color w:val="000000" w:themeColor="text1"/>
          <w:sz w:val="30"/>
          <w:szCs w:val="30"/>
        </w:rPr>
        <w:t>】</w:t>
      </w:r>
    </w:p>
    <w:p w:rsidR="006028E0" w:rsidRPr="008259FF" w:rsidRDefault="006028E0" w:rsidP="006028E0">
      <w:pPr>
        <w:spacing w:line="276" w:lineRule="auto"/>
        <w:ind w:firstLine="615"/>
        <w:rPr>
          <w:color w:val="000000" w:themeColor="text1"/>
          <w:sz w:val="24"/>
          <w:szCs w:val="28"/>
        </w:rPr>
      </w:pPr>
      <w:r w:rsidRPr="008259FF">
        <w:rPr>
          <w:rFonts w:hint="eastAsia"/>
          <w:color w:val="000000" w:themeColor="text1"/>
          <w:sz w:val="24"/>
          <w:szCs w:val="28"/>
        </w:rPr>
        <w:t>活动采取小组（</w:t>
      </w:r>
      <w:r w:rsidRPr="008259FF">
        <w:rPr>
          <w:rFonts w:hint="eastAsia"/>
          <w:color w:val="000000" w:themeColor="text1"/>
          <w:sz w:val="24"/>
          <w:szCs w:val="28"/>
        </w:rPr>
        <w:t>3~5</w:t>
      </w:r>
      <w:r w:rsidRPr="008259FF">
        <w:rPr>
          <w:rFonts w:hint="eastAsia"/>
          <w:color w:val="000000" w:themeColor="text1"/>
          <w:sz w:val="24"/>
          <w:szCs w:val="28"/>
        </w:rPr>
        <w:t>人）参与的形式，主要包括两个部分：</w:t>
      </w: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设计及制作和</w:t>
      </w: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模型展示及评审。由主办方提供相应的器材，参赛者凭借自己对</w:t>
      </w: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知识的了解</w:t>
      </w:r>
      <w:r>
        <w:rPr>
          <w:rFonts w:hint="eastAsia"/>
          <w:color w:val="000000" w:themeColor="text1"/>
          <w:sz w:val="24"/>
          <w:szCs w:val="28"/>
        </w:rPr>
        <w:t>，结合</w:t>
      </w:r>
      <w:r w:rsidRPr="008259FF">
        <w:rPr>
          <w:rFonts w:hint="eastAsia"/>
          <w:color w:val="000000" w:themeColor="text1"/>
          <w:sz w:val="24"/>
          <w:szCs w:val="28"/>
        </w:rPr>
        <w:t>自己的创新想法，设计并制作出一个符合要求的</w:t>
      </w: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模型，并对自己的模型进行现场讲解宣传，回答评委</w:t>
      </w:r>
      <w:r>
        <w:rPr>
          <w:rFonts w:hint="eastAsia"/>
          <w:color w:val="000000" w:themeColor="text1"/>
          <w:sz w:val="24"/>
          <w:szCs w:val="28"/>
        </w:rPr>
        <w:t>和观众</w:t>
      </w:r>
      <w:r w:rsidRPr="008259FF">
        <w:rPr>
          <w:rFonts w:hint="eastAsia"/>
          <w:color w:val="000000" w:themeColor="text1"/>
          <w:sz w:val="24"/>
          <w:szCs w:val="28"/>
        </w:rPr>
        <w:t>的相关问题。评委根据</w:t>
      </w: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的相关性能及其讲解和回答问题环节评定最终的名次。活动</w:t>
      </w:r>
      <w:r>
        <w:rPr>
          <w:rFonts w:hint="eastAsia"/>
          <w:color w:val="000000" w:themeColor="text1"/>
          <w:sz w:val="24"/>
          <w:szCs w:val="28"/>
        </w:rPr>
        <w:t>相关要求</w:t>
      </w:r>
      <w:r w:rsidRPr="008259FF">
        <w:rPr>
          <w:rFonts w:hint="eastAsia"/>
          <w:color w:val="000000" w:themeColor="text1"/>
          <w:sz w:val="24"/>
          <w:szCs w:val="28"/>
        </w:rPr>
        <w:t>为：</w:t>
      </w:r>
    </w:p>
    <w:p w:rsidR="006028E0" w:rsidRPr="008259FF" w:rsidRDefault="006028E0" w:rsidP="006028E0">
      <w:pPr>
        <w:pStyle w:val="a5"/>
        <w:numPr>
          <w:ilvl w:val="0"/>
          <w:numId w:val="1"/>
        </w:numPr>
        <w:spacing w:line="276" w:lineRule="auto"/>
        <w:ind w:firstLineChars="0"/>
        <w:rPr>
          <w:color w:val="000000" w:themeColor="text1"/>
          <w:sz w:val="24"/>
          <w:szCs w:val="28"/>
        </w:rPr>
      </w:pPr>
      <w:r w:rsidRPr="008259FF">
        <w:rPr>
          <w:rFonts w:hint="eastAsia"/>
          <w:color w:val="000000" w:themeColor="text1"/>
          <w:sz w:val="24"/>
          <w:szCs w:val="28"/>
        </w:rPr>
        <w:t>参赛队伍按规定表格进行注册，并在截止日期之前提交；</w:t>
      </w:r>
    </w:p>
    <w:p w:rsidR="006028E0" w:rsidRPr="008259FF" w:rsidRDefault="006028E0" w:rsidP="006028E0">
      <w:pPr>
        <w:pStyle w:val="a5"/>
        <w:numPr>
          <w:ilvl w:val="0"/>
          <w:numId w:val="1"/>
        </w:numPr>
        <w:spacing w:line="276" w:lineRule="auto"/>
        <w:ind w:firstLineChars="0"/>
        <w:rPr>
          <w:color w:val="000000" w:themeColor="text1"/>
          <w:sz w:val="24"/>
          <w:szCs w:val="28"/>
        </w:rPr>
      </w:pPr>
      <w:r w:rsidRPr="008259FF">
        <w:rPr>
          <w:rFonts w:hint="eastAsia"/>
          <w:color w:val="000000" w:themeColor="text1"/>
          <w:sz w:val="24"/>
          <w:szCs w:val="28"/>
        </w:rPr>
        <w:t>参加比赛的每支队伍由</w:t>
      </w:r>
      <w:r w:rsidRPr="008259FF">
        <w:rPr>
          <w:rFonts w:hint="eastAsia"/>
          <w:color w:val="000000" w:themeColor="text1"/>
          <w:sz w:val="24"/>
          <w:szCs w:val="28"/>
        </w:rPr>
        <w:t>3~5</w:t>
      </w:r>
      <w:r w:rsidRPr="008259FF">
        <w:rPr>
          <w:rFonts w:hint="eastAsia"/>
          <w:color w:val="000000" w:themeColor="text1"/>
          <w:sz w:val="24"/>
          <w:szCs w:val="28"/>
        </w:rPr>
        <w:t>人组成；</w:t>
      </w:r>
    </w:p>
    <w:p w:rsidR="006028E0" w:rsidRPr="008259FF" w:rsidRDefault="006028E0" w:rsidP="006028E0">
      <w:pPr>
        <w:pStyle w:val="a5"/>
        <w:numPr>
          <w:ilvl w:val="0"/>
          <w:numId w:val="1"/>
        </w:numPr>
        <w:spacing w:line="276" w:lineRule="auto"/>
        <w:ind w:firstLineChars="0"/>
        <w:rPr>
          <w:color w:val="000000" w:themeColor="text1"/>
          <w:sz w:val="24"/>
          <w:szCs w:val="28"/>
        </w:rPr>
      </w:pPr>
      <w:r w:rsidRPr="008259FF">
        <w:rPr>
          <w:rFonts w:hint="eastAsia"/>
          <w:color w:val="000000" w:themeColor="text1"/>
          <w:sz w:val="24"/>
          <w:szCs w:val="28"/>
        </w:rPr>
        <w:t>参赛队伍必须在规定时间（</w:t>
      </w:r>
      <w:r w:rsidRPr="008259FF">
        <w:rPr>
          <w:rFonts w:hint="eastAsia"/>
          <w:color w:val="000000" w:themeColor="text1"/>
          <w:sz w:val="24"/>
          <w:szCs w:val="28"/>
        </w:rPr>
        <w:t>4h</w:t>
      </w:r>
      <w:r w:rsidRPr="008259FF">
        <w:rPr>
          <w:rFonts w:hint="eastAsia"/>
          <w:color w:val="000000" w:themeColor="text1"/>
          <w:sz w:val="24"/>
          <w:szCs w:val="28"/>
        </w:rPr>
        <w:t>）内完成自己的</w:t>
      </w: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模型，由主办方为参赛队伍提供比赛场地；</w:t>
      </w:r>
    </w:p>
    <w:p w:rsidR="006028E0" w:rsidRPr="008259FF" w:rsidRDefault="006028E0" w:rsidP="006028E0">
      <w:pPr>
        <w:pStyle w:val="a5"/>
        <w:numPr>
          <w:ilvl w:val="0"/>
          <w:numId w:val="1"/>
        </w:numPr>
        <w:spacing w:line="276" w:lineRule="auto"/>
        <w:ind w:firstLineChars="0"/>
        <w:rPr>
          <w:color w:val="000000" w:themeColor="text1"/>
          <w:sz w:val="24"/>
          <w:szCs w:val="28"/>
        </w:rPr>
      </w:pPr>
      <w:r w:rsidRPr="008259FF">
        <w:rPr>
          <w:rFonts w:hint="eastAsia"/>
          <w:color w:val="000000" w:themeColor="text1"/>
          <w:sz w:val="24"/>
          <w:szCs w:val="28"/>
        </w:rPr>
        <w:t>主办方为参赛队伍提供制作</w:t>
      </w: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的材料；</w:t>
      </w:r>
    </w:p>
    <w:p w:rsidR="006028E0" w:rsidRPr="008259FF" w:rsidRDefault="006028E0" w:rsidP="006028E0">
      <w:pPr>
        <w:pStyle w:val="a5"/>
        <w:numPr>
          <w:ilvl w:val="0"/>
          <w:numId w:val="1"/>
        </w:numPr>
        <w:spacing w:line="276" w:lineRule="auto"/>
        <w:ind w:firstLineChars="0"/>
        <w:rPr>
          <w:color w:val="000000" w:themeColor="text1"/>
          <w:sz w:val="24"/>
          <w:szCs w:val="28"/>
        </w:rPr>
      </w:pPr>
      <w:r>
        <w:rPr>
          <w:rFonts w:hint="eastAsia"/>
          <w:color w:val="000000" w:themeColor="text1"/>
          <w:sz w:val="24"/>
          <w:szCs w:val="28"/>
        </w:rPr>
        <w:t>钻井平台</w:t>
      </w:r>
      <w:r w:rsidRPr="008259FF">
        <w:rPr>
          <w:rFonts w:hint="eastAsia"/>
          <w:color w:val="000000" w:themeColor="text1"/>
          <w:sz w:val="24"/>
          <w:szCs w:val="28"/>
        </w:rPr>
        <w:t>制作中不允许使用除主办方提供的材料之外的任何材料；</w:t>
      </w:r>
    </w:p>
    <w:p w:rsidR="006028E0" w:rsidRPr="008259FF" w:rsidRDefault="006028E0" w:rsidP="006028E0">
      <w:pPr>
        <w:pStyle w:val="a5"/>
        <w:numPr>
          <w:ilvl w:val="0"/>
          <w:numId w:val="1"/>
        </w:numPr>
        <w:spacing w:line="276" w:lineRule="auto"/>
        <w:ind w:firstLineChars="0"/>
        <w:rPr>
          <w:color w:val="000000" w:themeColor="text1"/>
          <w:sz w:val="24"/>
          <w:szCs w:val="28"/>
        </w:rPr>
      </w:pPr>
      <w:r w:rsidRPr="008259FF">
        <w:rPr>
          <w:rFonts w:hint="eastAsia"/>
          <w:color w:val="000000" w:themeColor="text1"/>
          <w:sz w:val="24"/>
          <w:szCs w:val="28"/>
        </w:rPr>
        <w:t>主办方在赛前</w:t>
      </w:r>
      <w:r w:rsidRPr="008259FF">
        <w:rPr>
          <w:rFonts w:hint="eastAsia"/>
          <w:color w:val="000000" w:themeColor="text1"/>
          <w:sz w:val="24"/>
          <w:szCs w:val="28"/>
        </w:rPr>
        <w:t>30</w:t>
      </w:r>
      <w:r w:rsidRPr="008259FF">
        <w:rPr>
          <w:rFonts w:hint="eastAsia"/>
          <w:color w:val="000000" w:themeColor="text1"/>
          <w:sz w:val="24"/>
          <w:szCs w:val="28"/>
        </w:rPr>
        <w:t>分钟，详细讲解比赛的规则和要求；</w:t>
      </w:r>
    </w:p>
    <w:p w:rsidR="006028E0" w:rsidRPr="008259FF" w:rsidRDefault="006028E0" w:rsidP="006028E0">
      <w:pPr>
        <w:pStyle w:val="a5"/>
        <w:numPr>
          <w:ilvl w:val="0"/>
          <w:numId w:val="1"/>
        </w:numPr>
        <w:spacing w:line="276" w:lineRule="auto"/>
        <w:ind w:firstLineChars="0"/>
        <w:rPr>
          <w:color w:val="000000" w:themeColor="text1"/>
          <w:sz w:val="24"/>
          <w:szCs w:val="28"/>
        </w:rPr>
      </w:pPr>
      <w:r w:rsidRPr="008259FF">
        <w:rPr>
          <w:rFonts w:hint="eastAsia"/>
          <w:color w:val="000000" w:themeColor="text1"/>
          <w:sz w:val="24"/>
          <w:szCs w:val="28"/>
        </w:rPr>
        <w:t>任何比赛规则的改动，澄清或日程变化均会通知参赛的</w:t>
      </w:r>
      <w:r w:rsidR="00BD490F">
        <w:rPr>
          <w:rFonts w:hint="eastAsia"/>
          <w:color w:val="000000" w:themeColor="text1"/>
          <w:sz w:val="24"/>
          <w:szCs w:val="28"/>
        </w:rPr>
        <w:t>队伍</w:t>
      </w:r>
      <w:r w:rsidRPr="008259FF">
        <w:rPr>
          <w:rFonts w:hint="eastAsia"/>
          <w:color w:val="000000" w:themeColor="text1"/>
          <w:sz w:val="24"/>
          <w:szCs w:val="28"/>
        </w:rPr>
        <w:t>；</w:t>
      </w:r>
    </w:p>
    <w:p w:rsidR="006028E0" w:rsidRPr="008259FF" w:rsidRDefault="006028E0" w:rsidP="006028E0">
      <w:pPr>
        <w:spacing w:line="276" w:lineRule="auto"/>
        <w:rPr>
          <w:color w:val="000000" w:themeColor="text1"/>
          <w:sz w:val="32"/>
          <w:szCs w:val="32"/>
        </w:rPr>
      </w:pPr>
      <w:r w:rsidRPr="008259FF">
        <w:rPr>
          <w:color w:val="000000" w:themeColor="text1"/>
          <w:sz w:val="32"/>
          <w:szCs w:val="32"/>
        </w:rPr>
        <w:t>【</w:t>
      </w:r>
      <w:r w:rsidRPr="008259FF">
        <w:rPr>
          <w:rFonts w:hint="eastAsia"/>
          <w:b/>
          <w:color w:val="000000" w:themeColor="text1"/>
          <w:sz w:val="30"/>
          <w:szCs w:val="30"/>
        </w:rPr>
        <w:t>活动</w:t>
      </w:r>
      <w:r w:rsidRPr="008259FF">
        <w:rPr>
          <w:b/>
          <w:color w:val="000000" w:themeColor="text1"/>
          <w:sz w:val="30"/>
          <w:szCs w:val="30"/>
        </w:rPr>
        <w:t>时间地点</w:t>
      </w:r>
      <w:r w:rsidRPr="008259FF">
        <w:rPr>
          <w:color w:val="000000" w:themeColor="text1"/>
          <w:sz w:val="32"/>
          <w:szCs w:val="32"/>
        </w:rPr>
        <w:t>】</w:t>
      </w:r>
    </w:p>
    <w:p w:rsidR="00254F8E" w:rsidRPr="00500259" w:rsidRDefault="00254F8E" w:rsidP="00254F8E">
      <w:pPr>
        <w:spacing w:line="276" w:lineRule="auto"/>
        <w:ind w:firstLineChars="200" w:firstLine="560"/>
        <w:rPr>
          <w:color w:val="000000"/>
          <w:sz w:val="28"/>
          <w:szCs w:val="28"/>
        </w:rPr>
      </w:pPr>
      <w:r w:rsidRPr="00500259">
        <w:rPr>
          <w:color w:val="000000"/>
          <w:sz w:val="28"/>
          <w:szCs w:val="28"/>
        </w:rPr>
        <w:t xml:space="preserve">1 </w:t>
      </w:r>
      <w:r w:rsidRPr="00500259">
        <w:rPr>
          <w:rFonts w:hint="eastAsia"/>
          <w:color w:val="000000"/>
          <w:sz w:val="28"/>
          <w:szCs w:val="28"/>
        </w:rPr>
        <w:t>校内宣讲</w:t>
      </w:r>
    </w:p>
    <w:p w:rsidR="00254F8E" w:rsidRDefault="00254F8E" w:rsidP="00254F8E">
      <w:pPr>
        <w:spacing w:line="276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时间：</w:t>
      </w:r>
      <w:r>
        <w:rPr>
          <w:rFonts w:hint="eastAsia"/>
          <w:color w:val="000000"/>
          <w:sz w:val="24"/>
          <w:szCs w:val="24"/>
        </w:rPr>
        <w:t>2014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>3</w:t>
      </w:r>
      <w:r w:rsidR="00EE7ECB"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日</w:t>
      </w:r>
      <w:r>
        <w:rPr>
          <w:rFonts w:hint="eastAsia"/>
          <w:color w:val="000000"/>
          <w:sz w:val="24"/>
          <w:szCs w:val="24"/>
        </w:rPr>
        <w:t>18:00</w:t>
      </w:r>
      <w:r>
        <w:rPr>
          <w:rFonts w:hint="eastAsia"/>
          <w:color w:val="000000"/>
          <w:sz w:val="24"/>
          <w:szCs w:val="24"/>
        </w:rPr>
        <w:t>点</w:t>
      </w:r>
    </w:p>
    <w:p w:rsidR="00254F8E" w:rsidRDefault="00254F8E" w:rsidP="00254F8E">
      <w:pPr>
        <w:spacing w:line="276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地点：</w:t>
      </w:r>
      <w:r w:rsidR="00923ED0">
        <w:rPr>
          <w:rFonts w:hint="eastAsia"/>
          <w:color w:val="000000"/>
          <w:sz w:val="24"/>
          <w:szCs w:val="24"/>
        </w:rPr>
        <w:t>3</w:t>
      </w:r>
      <w:r w:rsidR="00923ED0">
        <w:rPr>
          <w:rFonts w:hint="eastAsia"/>
          <w:color w:val="000000"/>
          <w:sz w:val="24"/>
          <w:szCs w:val="24"/>
        </w:rPr>
        <w:t>教</w:t>
      </w:r>
      <w:r w:rsidR="00923ED0">
        <w:rPr>
          <w:rFonts w:hint="eastAsia"/>
          <w:color w:val="000000"/>
          <w:sz w:val="24"/>
          <w:szCs w:val="24"/>
        </w:rPr>
        <w:t>208</w:t>
      </w:r>
    </w:p>
    <w:p w:rsidR="00254F8E" w:rsidRPr="00500259" w:rsidRDefault="00254F8E" w:rsidP="00254F8E">
      <w:pPr>
        <w:spacing w:line="276" w:lineRule="auto"/>
        <w:ind w:firstLineChars="200" w:firstLine="560"/>
        <w:rPr>
          <w:color w:val="000000"/>
          <w:sz w:val="28"/>
          <w:szCs w:val="28"/>
        </w:rPr>
      </w:pPr>
      <w:r w:rsidRPr="00500259">
        <w:rPr>
          <w:color w:val="000000"/>
          <w:sz w:val="28"/>
          <w:szCs w:val="28"/>
        </w:rPr>
        <w:t>2</w:t>
      </w:r>
      <w:r w:rsidRPr="00500259">
        <w:rPr>
          <w:rFonts w:hint="eastAsia"/>
          <w:color w:val="000000"/>
          <w:sz w:val="28"/>
          <w:szCs w:val="28"/>
        </w:rPr>
        <w:t>钻井平台设计及制作</w:t>
      </w:r>
    </w:p>
    <w:p w:rsidR="00254F8E" w:rsidRPr="008259FF" w:rsidRDefault="00254F8E" w:rsidP="00254F8E">
      <w:pPr>
        <w:spacing w:line="276" w:lineRule="auto"/>
        <w:ind w:firstLineChars="200" w:firstLine="480"/>
        <w:rPr>
          <w:color w:val="000000"/>
          <w:sz w:val="24"/>
          <w:szCs w:val="24"/>
        </w:rPr>
      </w:pPr>
      <w:r w:rsidRPr="008259FF">
        <w:rPr>
          <w:rFonts w:hint="eastAsia"/>
          <w:color w:val="000000"/>
          <w:sz w:val="24"/>
          <w:szCs w:val="24"/>
        </w:rPr>
        <w:t>时间：</w:t>
      </w:r>
      <w:r w:rsidRPr="008259FF">
        <w:rPr>
          <w:color w:val="000000"/>
          <w:sz w:val="24"/>
          <w:szCs w:val="24"/>
        </w:rPr>
        <w:t>2014</w:t>
      </w:r>
      <w:r w:rsidRPr="008259FF"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26</w:t>
      </w:r>
      <w:r>
        <w:rPr>
          <w:rFonts w:hint="eastAsia"/>
          <w:color w:val="000000"/>
          <w:sz w:val="24"/>
          <w:szCs w:val="24"/>
        </w:rPr>
        <w:t>日</w:t>
      </w:r>
    </w:p>
    <w:p w:rsidR="00254F8E" w:rsidRPr="008259FF" w:rsidRDefault="00254F8E" w:rsidP="00254F8E">
      <w:pPr>
        <w:spacing w:line="276" w:lineRule="auto"/>
        <w:ind w:firstLineChars="200" w:firstLine="480"/>
        <w:rPr>
          <w:color w:val="000000"/>
          <w:sz w:val="24"/>
          <w:szCs w:val="24"/>
        </w:rPr>
      </w:pPr>
      <w:r w:rsidRPr="008259FF">
        <w:rPr>
          <w:rFonts w:hint="eastAsia"/>
          <w:color w:val="000000"/>
          <w:sz w:val="24"/>
          <w:szCs w:val="24"/>
        </w:rPr>
        <w:t>地点：中国石油大学（北京）</w:t>
      </w:r>
      <w:r>
        <w:rPr>
          <w:rFonts w:hint="eastAsia"/>
          <w:color w:val="000000"/>
          <w:sz w:val="24"/>
          <w:szCs w:val="24"/>
        </w:rPr>
        <w:t>学生活动中心四楼</w:t>
      </w:r>
      <w:r w:rsidR="00923ED0">
        <w:rPr>
          <w:rFonts w:hint="eastAsia"/>
          <w:color w:val="000000"/>
          <w:sz w:val="24"/>
          <w:szCs w:val="24"/>
        </w:rPr>
        <w:t>报告厅</w:t>
      </w:r>
    </w:p>
    <w:p w:rsidR="00254F8E" w:rsidRPr="00500259" w:rsidRDefault="00254F8E" w:rsidP="00254F8E">
      <w:pPr>
        <w:spacing w:line="276" w:lineRule="auto"/>
        <w:ind w:firstLineChars="200" w:firstLine="560"/>
        <w:rPr>
          <w:color w:val="000000"/>
          <w:sz w:val="28"/>
          <w:szCs w:val="28"/>
        </w:rPr>
      </w:pPr>
      <w:r w:rsidRPr="00500259">
        <w:rPr>
          <w:color w:val="000000"/>
          <w:sz w:val="28"/>
          <w:szCs w:val="28"/>
        </w:rPr>
        <w:t>3</w:t>
      </w:r>
      <w:r w:rsidRPr="00500259">
        <w:rPr>
          <w:rFonts w:hint="eastAsia"/>
          <w:color w:val="000000"/>
          <w:sz w:val="28"/>
          <w:szCs w:val="28"/>
        </w:rPr>
        <w:t>钻井平台模型展示及评审</w:t>
      </w:r>
    </w:p>
    <w:p w:rsidR="00254F8E" w:rsidRDefault="00254F8E" w:rsidP="00254F8E">
      <w:pPr>
        <w:spacing w:line="276" w:lineRule="auto"/>
        <w:ind w:firstLineChars="200" w:firstLine="480"/>
        <w:rPr>
          <w:color w:val="000000"/>
          <w:sz w:val="24"/>
          <w:szCs w:val="24"/>
        </w:rPr>
      </w:pPr>
      <w:r w:rsidRPr="008259FF">
        <w:rPr>
          <w:rFonts w:hint="eastAsia"/>
          <w:color w:val="000000"/>
          <w:sz w:val="24"/>
          <w:szCs w:val="24"/>
        </w:rPr>
        <w:t>时间：</w:t>
      </w:r>
      <w:r w:rsidRPr="008259FF">
        <w:rPr>
          <w:color w:val="000000"/>
          <w:sz w:val="24"/>
          <w:szCs w:val="24"/>
        </w:rPr>
        <w:t xml:space="preserve"> 2014</w:t>
      </w:r>
      <w:r w:rsidRPr="008259FF"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>4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>27</w:t>
      </w:r>
      <w:r>
        <w:rPr>
          <w:rFonts w:hint="eastAsia"/>
          <w:color w:val="000000"/>
          <w:sz w:val="24"/>
          <w:szCs w:val="24"/>
        </w:rPr>
        <w:t>日</w:t>
      </w:r>
    </w:p>
    <w:p w:rsidR="00254F8E" w:rsidRDefault="00254F8E" w:rsidP="00BD490F">
      <w:pPr>
        <w:spacing w:line="276" w:lineRule="auto"/>
        <w:ind w:firstLineChars="200" w:firstLine="480"/>
        <w:rPr>
          <w:color w:val="000000"/>
          <w:sz w:val="24"/>
          <w:szCs w:val="24"/>
        </w:rPr>
      </w:pPr>
      <w:r w:rsidRPr="008259FF">
        <w:rPr>
          <w:rFonts w:hint="eastAsia"/>
          <w:color w:val="000000"/>
          <w:sz w:val="24"/>
          <w:szCs w:val="24"/>
        </w:rPr>
        <w:t>地点：中国石油大学（北京）</w:t>
      </w:r>
      <w:r>
        <w:rPr>
          <w:rFonts w:hint="eastAsia"/>
          <w:color w:val="000000"/>
          <w:sz w:val="24"/>
          <w:szCs w:val="24"/>
        </w:rPr>
        <w:t>学生活动中心四楼</w:t>
      </w:r>
      <w:r w:rsidR="00923ED0">
        <w:rPr>
          <w:rFonts w:hint="eastAsia"/>
          <w:color w:val="000000"/>
          <w:sz w:val="24"/>
          <w:szCs w:val="24"/>
        </w:rPr>
        <w:t>报告厅</w:t>
      </w:r>
      <w:bookmarkStart w:id="0" w:name="_GoBack"/>
      <w:bookmarkEnd w:id="0"/>
    </w:p>
    <w:p w:rsidR="006028E0" w:rsidRPr="008259FF" w:rsidRDefault="006028E0" w:rsidP="00254F8E">
      <w:pPr>
        <w:spacing w:line="276" w:lineRule="auto"/>
        <w:rPr>
          <w:b/>
          <w:color w:val="000000" w:themeColor="text1"/>
          <w:sz w:val="30"/>
          <w:szCs w:val="30"/>
        </w:rPr>
      </w:pPr>
      <w:r w:rsidRPr="008259FF">
        <w:rPr>
          <w:rFonts w:hint="eastAsia"/>
          <w:b/>
          <w:color w:val="000000" w:themeColor="text1"/>
          <w:sz w:val="30"/>
          <w:szCs w:val="30"/>
        </w:rPr>
        <w:t>【活动具体规则】</w:t>
      </w:r>
    </w:p>
    <w:p w:rsidR="006028E0" w:rsidRPr="008259FF" w:rsidRDefault="006028E0" w:rsidP="006028E0">
      <w:pPr>
        <w:pStyle w:val="a5"/>
        <w:numPr>
          <w:ilvl w:val="0"/>
          <w:numId w:val="2"/>
        </w:numPr>
        <w:spacing w:line="276" w:lineRule="auto"/>
        <w:ind w:firstLineChars="0"/>
        <w:rPr>
          <w:color w:val="000000" w:themeColor="text1"/>
          <w:sz w:val="28"/>
          <w:szCs w:val="30"/>
        </w:rPr>
      </w:pPr>
      <w:r>
        <w:rPr>
          <w:rFonts w:hint="eastAsia"/>
          <w:b/>
          <w:color w:val="000000" w:themeColor="text1"/>
          <w:sz w:val="28"/>
          <w:szCs w:val="30"/>
        </w:rPr>
        <w:lastRenderedPageBreak/>
        <w:t>钻井平台</w:t>
      </w:r>
      <w:r w:rsidRPr="008259FF">
        <w:rPr>
          <w:rFonts w:hint="eastAsia"/>
          <w:b/>
          <w:color w:val="000000" w:themeColor="text1"/>
          <w:sz w:val="28"/>
          <w:szCs w:val="30"/>
        </w:rPr>
        <w:t>设计及制作规则</w:t>
      </w:r>
    </w:p>
    <w:p w:rsidR="006028E0" w:rsidRPr="008259FF" w:rsidRDefault="006028E0" w:rsidP="006028E0">
      <w:pPr>
        <w:pStyle w:val="a5"/>
        <w:numPr>
          <w:ilvl w:val="0"/>
          <w:numId w:val="3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t>每支参赛队伍由</w:t>
      </w:r>
      <w:r w:rsidRPr="008259FF">
        <w:rPr>
          <w:rFonts w:hint="eastAsia"/>
          <w:color w:val="000000" w:themeColor="text1"/>
          <w:sz w:val="24"/>
          <w:szCs w:val="30"/>
        </w:rPr>
        <w:t>3~5</w:t>
      </w:r>
      <w:r w:rsidRPr="008259FF">
        <w:rPr>
          <w:rFonts w:hint="eastAsia"/>
          <w:color w:val="000000" w:themeColor="text1"/>
          <w:sz w:val="24"/>
          <w:szCs w:val="30"/>
        </w:rPr>
        <w:t>人组成；</w:t>
      </w:r>
    </w:p>
    <w:p w:rsidR="006028E0" w:rsidRPr="008259FF" w:rsidRDefault="006028E0" w:rsidP="006028E0">
      <w:pPr>
        <w:pStyle w:val="a5"/>
        <w:numPr>
          <w:ilvl w:val="0"/>
          <w:numId w:val="3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t>除主办方提供的工具之外，参赛队伍可自带其它工具；</w:t>
      </w:r>
    </w:p>
    <w:p w:rsidR="006028E0" w:rsidRPr="001E66B0" w:rsidRDefault="006028E0" w:rsidP="001E66B0">
      <w:pPr>
        <w:pStyle w:val="a5"/>
        <w:numPr>
          <w:ilvl w:val="0"/>
          <w:numId w:val="3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t>不得使用除主办方提供的制作材料之外的其它材料；</w:t>
      </w:r>
    </w:p>
    <w:p w:rsidR="006028E0" w:rsidRPr="004F4A57" w:rsidRDefault="006028E0" w:rsidP="006028E0">
      <w:pPr>
        <w:pStyle w:val="a5"/>
        <w:numPr>
          <w:ilvl w:val="0"/>
          <w:numId w:val="3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>
        <w:rPr>
          <w:rFonts w:hint="eastAsia"/>
          <w:color w:val="000000" w:themeColor="text1"/>
          <w:sz w:val="24"/>
          <w:szCs w:val="30"/>
        </w:rPr>
        <w:t>钻井平台</w:t>
      </w:r>
      <w:r w:rsidRPr="008259FF">
        <w:rPr>
          <w:rFonts w:hint="eastAsia"/>
          <w:color w:val="000000" w:themeColor="text1"/>
          <w:sz w:val="24"/>
          <w:szCs w:val="30"/>
        </w:rPr>
        <w:t>成本，承载能力</w:t>
      </w:r>
      <w:r>
        <w:rPr>
          <w:rFonts w:hint="eastAsia"/>
          <w:color w:val="000000" w:themeColor="text1"/>
          <w:sz w:val="24"/>
          <w:szCs w:val="30"/>
        </w:rPr>
        <w:t>，甲板面积，高度</w:t>
      </w:r>
      <w:r w:rsidRPr="008259FF">
        <w:rPr>
          <w:rFonts w:hint="eastAsia"/>
          <w:color w:val="000000" w:themeColor="text1"/>
          <w:sz w:val="24"/>
          <w:szCs w:val="30"/>
        </w:rPr>
        <w:t>和</w:t>
      </w:r>
      <w:r>
        <w:rPr>
          <w:rFonts w:hint="eastAsia"/>
          <w:color w:val="000000" w:themeColor="text1"/>
          <w:sz w:val="24"/>
          <w:szCs w:val="30"/>
        </w:rPr>
        <w:t>钻井平台</w:t>
      </w:r>
      <w:r w:rsidRPr="008259FF">
        <w:rPr>
          <w:rFonts w:hint="eastAsia"/>
          <w:color w:val="000000" w:themeColor="text1"/>
          <w:sz w:val="24"/>
          <w:szCs w:val="30"/>
        </w:rPr>
        <w:t>的创新设计是评价</w:t>
      </w:r>
      <w:r>
        <w:rPr>
          <w:rFonts w:hint="eastAsia"/>
          <w:color w:val="000000" w:themeColor="text1"/>
          <w:sz w:val="24"/>
          <w:szCs w:val="30"/>
        </w:rPr>
        <w:t>其</w:t>
      </w:r>
      <w:r w:rsidRPr="008259FF">
        <w:rPr>
          <w:rFonts w:hint="eastAsia"/>
          <w:color w:val="000000" w:themeColor="text1"/>
          <w:sz w:val="24"/>
          <w:szCs w:val="30"/>
        </w:rPr>
        <w:t>性能的重要组成部分；</w:t>
      </w:r>
    </w:p>
    <w:p w:rsidR="006028E0" w:rsidRPr="004F4A57" w:rsidRDefault="006028E0" w:rsidP="006028E0">
      <w:pPr>
        <w:pStyle w:val="a5"/>
        <w:numPr>
          <w:ilvl w:val="0"/>
          <w:numId w:val="3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t>主办方提供的每件制作材料均有</w:t>
      </w:r>
      <w:r>
        <w:rPr>
          <w:rFonts w:hint="eastAsia"/>
          <w:color w:val="000000" w:themeColor="text1"/>
          <w:sz w:val="24"/>
          <w:szCs w:val="30"/>
        </w:rPr>
        <w:t>明确</w:t>
      </w:r>
      <w:r w:rsidRPr="008259FF">
        <w:rPr>
          <w:rFonts w:hint="eastAsia"/>
          <w:color w:val="000000" w:themeColor="text1"/>
          <w:sz w:val="24"/>
          <w:szCs w:val="30"/>
        </w:rPr>
        <w:t>标价，为每支队伍提供材料</w:t>
      </w:r>
      <w:r>
        <w:rPr>
          <w:rFonts w:hint="eastAsia"/>
          <w:color w:val="000000" w:themeColor="text1"/>
          <w:sz w:val="24"/>
          <w:szCs w:val="30"/>
        </w:rPr>
        <w:t>的</w:t>
      </w:r>
      <w:r w:rsidRPr="008259FF">
        <w:rPr>
          <w:rFonts w:hint="eastAsia"/>
          <w:color w:val="000000" w:themeColor="text1"/>
          <w:sz w:val="24"/>
          <w:szCs w:val="30"/>
        </w:rPr>
        <w:t>总标价为</w:t>
      </w:r>
      <w:r w:rsidRPr="008259FF">
        <w:rPr>
          <w:rFonts w:hint="eastAsia"/>
          <w:color w:val="000000" w:themeColor="text1"/>
          <w:sz w:val="24"/>
          <w:szCs w:val="30"/>
        </w:rPr>
        <w:t>RMB 20 million</w:t>
      </w:r>
      <w:r w:rsidRPr="008259FF">
        <w:rPr>
          <w:rFonts w:hint="eastAsia"/>
          <w:color w:val="000000" w:themeColor="text1"/>
          <w:sz w:val="24"/>
          <w:szCs w:val="30"/>
        </w:rPr>
        <w:t>；</w:t>
      </w:r>
    </w:p>
    <w:p w:rsidR="006028E0" w:rsidRPr="004F4A57" w:rsidRDefault="006028E0" w:rsidP="006028E0">
      <w:pPr>
        <w:pStyle w:val="a5"/>
        <w:numPr>
          <w:ilvl w:val="0"/>
          <w:numId w:val="3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t>参赛队伍合理利用所提供材料，无论最后是否用尽所有材料，所花费用均为</w:t>
      </w:r>
      <w:r w:rsidRPr="008259FF">
        <w:rPr>
          <w:rFonts w:hint="eastAsia"/>
          <w:color w:val="000000" w:themeColor="text1"/>
          <w:sz w:val="24"/>
          <w:szCs w:val="30"/>
        </w:rPr>
        <w:t>RMB 20 million</w:t>
      </w:r>
      <w:r w:rsidRPr="008259FF">
        <w:rPr>
          <w:rFonts w:hint="eastAsia"/>
          <w:color w:val="000000" w:themeColor="text1"/>
          <w:sz w:val="24"/>
          <w:szCs w:val="30"/>
        </w:rPr>
        <w:t>，若需更多材料，则要另计算费用；</w:t>
      </w:r>
    </w:p>
    <w:p w:rsidR="006028E0" w:rsidRPr="004F4A57" w:rsidRDefault="006028E0" w:rsidP="006028E0">
      <w:pPr>
        <w:pStyle w:val="a5"/>
        <w:numPr>
          <w:ilvl w:val="0"/>
          <w:numId w:val="3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t>参赛队伍间在双方同意的前提下可以交换等价的材料；</w:t>
      </w:r>
    </w:p>
    <w:p w:rsidR="006028E0" w:rsidRPr="008259FF" w:rsidRDefault="006028E0" w:rsidP="006028E0">
      <w:pPr>
        <w:pStyle w:val="a5"/>
        <w:numPr>
          <w:ilvl w:val="0"/>
          <w:numId w:val="3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>
        <w:rPr>
          <w:rFonts w:hint="eastAsia"/>
          <w:color w:val="000000" w:themeColor="text1"/>
          <w:sz w:val="24"/>
          <w:szCs w:val="30"/>
        </w:rPr>
        <w:t>钻井平台设计</w:t>
      </w:r>
      <w:r w:rsidRPr="008259FF">
        <w:rPr>
          <w:rFonts w:hint="eastAsia"/>
          <w:color w:val="000000" w:themeColor="text1"/>
          <w:sz w:val="24"/>
          <w:szCs w:val="30"/>
        </w:rPr>
        <w:t>的具体参数要求为：</w:t>
      </w:r>
    </w:p>
    <w:tbl>
      <w:tblPr>
        <w:tblStyle w:val="a6"/>
        <w:tblW w:w="7878" w:type="dxa"/>
        <w:jc w:val="center"/>
        <w:tblLook w:val="04A0" w:firstRow="1" w:lastRow="0" w:firstColumn="1" w:lastColumn="0" w:noHBand="0" w:noVBand="1"/>
      </w:tblPr>
      <w:tblGrid>
        <w:gridCol w:w="2540"/>
        <w:gridCol w:w="2669"/>
        <w:gridCol w:w="2669"/>
      </w:tblGrid>
      <w:tr w:rsidR="006028E0" w:rsidRPr="008259FF" w:rsidTr="00496746">
        <w:trPr>
          <w:trHeight w:val="353"/>
          <w:jc w:val="center"/>
        </w:trPr>
        <w:tc>
          <w:tcPr>
            <w:tcW w:w="2540" w:type="dxa"/>
            <w:vAlign w:val="center"/>
          </w:tcPr>
          <w:p w:rsidR="006028E0" w:rsidRPr="008259FF" w:rsidRDefault="006028E0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30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指标</w:t>
            </w:r>
          </w:p>
        </w:tc>
        <w:tc>
          <w:tcPr>
            <w:tcW w:w="2669" w:type="dxa"/>
            <w:vAlign w:val="center"/>
          </w:tcPr>
          <w:p w:rsidR="006028E0" w:rsidRPr="008259FF" w:rsidRDefault="00925166" w:rsidP="0092516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  <w:szCs w:val="30"/>
              </w:rPr>
              <w:t>最小值</w:t>
            </w:r>
          </w:p>
        </w:tc>
        <w:tc>
          <w:tcPr>
            <w:tcW w:w="2669" w:type="dxa"/>
            <w:vAlign w:val="center"/>
          </w:tcPr>
          <w:p w:rsidR="006028E0" w:rsidRPr="008259FF" w:rsidRDefault="006028E0" w:rsidP="0092516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30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最大值</w:t>
            </w:r>
          </w:p>
        </w:tc>
      </w:tr>
      <w:tr w:rsidR="006028E0" w:rsidRPr="008259FF" w:rsidTr="00496746">
        <w:trPr>
          <w:trHeight w:val="346"/>
          <w:jc w:val="center"/>
        </w:trPr>
        <w:tc>
          <w:tcPr>
            <w:tcW w:w="2540" w:type="dxa"/>
            <w:vAlign w:val="center"/>
          </w:tcPr>
          <w:p w:rsidR="006028E0" w:rsidRPr="008259FF" w:rsidRDefault="006028E0" w:rsidP="00496746">
            <w:pPr>
              <w:pStyle w:val="a5"/>
              <w:spacing w:line="276" w:lineRule="auto"/>
              <w:ind w:firstLine="480"/>
              <w:jc w:val="center"/>
              <w:rPr>
                <w:color w:val="000000" w:themeColor="text1"/>
                <w:sz w:val="24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  <w:szCs w:val="30"/>
              </w:rPr>
              <w:t>甲板面积</w:t>
            </w:r>
          </w:p>
        </w:tc>
        <w:tc>
          <w:tcPr>
            <w:tcW w:w="2669" w:type="dxa"/>
            <w:vAlign w:val="center"/>
          </w:tcPr>
          <w:p w:rsidR="006028E0" w:rsidRPr="00925166" w:rsidRDefault="00925166" w:rsidP="00925166">
            <w:pPr>
              <w:spacing w:line="276" w:lineRule="auto"/>
              <w:jc w:val="center"/>
              <w:rPr>
                <w:color w:val="000000" w:themeColor="text1"/>
                <w:sz w:val="24"/>
                <w:szCs w:val="30"/>
              </w:rPr>
            </w:pPr>
            <w:r w:rsidRPr="00925166">
              <w:rPr>
                <w:rFonts w:hint="eastAsia"/>
                <w:color w:val="000000" w:themeColor="text1"/>
                <w:sz w:val="24"/>
                <w:szCs w:val="30"/>
              </w:rPr>
              <w:t>—</w:t>
            </w:r>
          </w:p>
        </w:tc>
        <w:tc>
          <w:tcPr>
            <w:tcW w:w="2669" w:type="dxa"/>
            <w:vAlign w:val="center"/>
          </w:tcPr>
          <w:p w:rsidR="006028E0" w:rsidRPr="007B5A19" w:rsidRDefault="00925166" w:rsidP="00496746">
            <w:pPr>
              <w:spacing w:line="276" w:lineRule="auto"/>
              <w:jc w:val="center"/>
              <w:rPr>
                <w:color w:val="000000" w:themeColor="text1"/>
                <w:sz w:val="24"/>
                <w:szCs w:val="30"/>
              </w:rPr>
            </w:pPr>
            <w:r>
              <w:rPr>
                <w:rFonts w:hint="eastAsia"/>
                <w:color w:val="000000" w:themeColor="text1"/>
                <w:sz w:val="24"/>
                <w:szCs w:val="30"/>
              </w:rPr>
              <w:t>50000</w:t>
            </w: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（</w:t>
            </w: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mm</w:t>
            </w:r>
            <w:r w:rsidRPr="00925166">
              <w:rPr>
                <w:rFonts w:hint="eastAsia"/>
                <w:color w:val="000000" w:themeColor="text1"/>
                <w:sz w:val="24"/>
                <w:szCs w:val="30"/>
                <w:vertAlign w:val="superscript"/>
              </w:rPr>
              <w:t>2</w:t>
            </w: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）</w:t>
            </w:r>
          </w:p>
        </w:tc>
      </w:tr>
      <w:tr w:rsidR="006028E0" w:rsidRPr="008259FF" w:rsidTr="00496746">
        <w:trPr>
          <w:trHeight w:val="365"/>
          <w:jc w:val="center"/>
        </w:trPr>
        <w:tc>
          <w:tcPr>
            <w:tcW w:w="2540" w:type="dxa"/>
            <w:vAlign w:val="center"/>
          </w:tcPr>
          <w:p w:rsidR="006028E0" w:rsidRPr="008259FF" w:rsidRDefault="006028E0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30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总高</w:t>
            </w:r>
          </w:p>
        </w:tc>
        <w:tc>
          <w:tcPr>
            <w:tcW w:w="2669" w:type="dxa"/>
            <w:vAlign w:val="center"/>
          </w:tcPr>
          <w:p w:rsidR="006028E0" w:rsidRPr="008259FF" w:rsidRDefault="00925166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30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—</w:t>
            </w:r>
          </w:p>
        </w:tc>
        <w:tc>
          <w:tcPr>
            <w:tcW w:w="2669" w:type="dxa"/>
            <w:vAlign w:val="center"/>
          </w:tcPr>
          <w:p w:rsidR="006028E0" w:rsidRPr="008259FF" w:rsidRDefault="00925166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30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400</w:t>
            </w: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（</w:t>
            </w: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mm</w:t>
            </w:r>
            <w:r w:rsidRPr="008259FF">
              <w:rPr>
                <w:rFonts w:hint="eastAsia"/>
                <w:color w:val="000000" w:themeColor="text1"/>
                <w:sz w:val="24"/>
                <w:szCs w:val="30"/>
              </w:rPr>
              <w:t>）</w:t>
            </w:r>
          </w:p>
        </w:tc>
      </w:tr>
    </w:tbl>
    <w:p w:rsidR="006028E0" w:rsidRPr="008259FF" w:rsidRDefault="006028E0" w:rsidP="006028E0">
      <w:pPr>
        <w:pStyle w:val="a5"/>
        <w:numPr>
          <w:ilvl w:val="0"/>
          <w:numId w:val="3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t>所设计的</w:t>
      </w:r>
      <w:r>
        <w:rPr>
          <w:rFonts w:hint="eastAsia"/>
          <w:color w:val="000000" w:themeColor="text1"/>
          <w:sz w:val="24"/>
          <w:szCs w:val="30"/>
        </w:rPr>
        <w:t>钻井平台</w:t>
      </w:r>
      <w:r w:rsidRPr="008259FF">
        <w:rPr>
          <w:rFonts w:hint="eastAsia"/>
          <w:color w:val="000000" w:themeColor="text1"/>
          <w:sz w:val="24"/>
          <w:szCs w:val="30"/>
        </w:rPr>
        <w:t>必须能够承载规定的最低标准重量（</w:t>
      </w:r>
      <w:r>
        <w:rPr>
          <w:rFonts w:hint="eastAsia"/>
          <w:color w:val="000000" w:themeColor="text1"/>
          <w:sz w:val="24"/>
          <w:szCs w:val="30"/>
        </w:rPr>
        <w:t>5</w:t>
      </w:r>
      <w:r w:rsidRPr="008259FF">
        <w:rPr>
          <w:rFonts w:hint="eastAsia"/>
          <w:color w:val="000000" w:themeColor="text1"/>
          <w:sz w:val="24"/>
          <w:szCs w:val="30"/>
        </w:rPr>
        <w:t>kg</w:t>
      </w:r>
      <w:r w:rsidRPr="008259FF">
        <w:rPr>
          <w:rFonts w:hint="eastAsia"/>
          <w:color w:val="000000" w:themeColor="text1"/>
          <w:sz w:val="24"/>
          <w:szCs w:val="30"/>
        </w:rPr>
        <w:t>）；</w:t>
      </w:r>
    </w:p>
    <w:p w:rsidR="00A77869" w:rsidRPr="008259FF" w:rsidRDefault="00A77869" w:rsidP="00A77869">
      <w:pPr>
        <w:pStyle w:val="a5"/>
        <w:numPr>
          <w:ilvl w:val="0"/>
          <w:numId w:val="2"/>
        </w:numPr>
        <w:spacing w:line="276" w:lineRule="auto"/>
        <w:ind w:firstLineChars="0"/>
        <w:rPr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28"/>
          <w:szCs w:val="30"/>
        </w:rPr>
        <w:t>钻井平台</w:t>
      </w:r>
      <w:r w:rsidRPr="008259FF">
        <w:rPr>
          <w:rFonts w:hint="eastAsia"/>
          <w:b/>
          <w:color w:val="000000" w:themeColor="text1"/>
          <w:sz w:val="28"/>
          <w:szCs w:val="30"/>
        </w:rPr>
        <w:t>模型展示及评审规则</w:t>
      </w:r>
    </w:p>
    <w:p w:rsidR="00A77869" w:rsidRDefault="00A77869" w:rsidP="00A77869">
      <w:pPr>
        <w:pStyle w:val="a5"/>
        <w:numPr>
          <w:ilvl w:val="0"/>
          <w:numId w:val="4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t>评审采用</w:t>
      </w:r>
      <w:r w:rsidRPr="008259FF">
        <w:rPr>
          <w:rFonts w:hint="eastAsia"/>
          <w:color w:val="000000" w:themeColor="text1"/>
          <w:sz w:val="24"/>
          <w:szCs w:val="30"/>
        </w:rPr>
        <w:t>100</w:t>
      </w:r>
      <w:r>
        <w:rPr>
          <w:rFonts w:hint="eastAsia"/>
          <w:color w:val="000000" w:themeColor="text1"/>
          <w:sz w:val="24"/>
          <w:szCs w:val="30"/>
        </w:rPr>
        <w:t>分制，各项分数比例如下：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7"/>
        <w:gridCol w:w="985"/>
        <w:gridCol w:w="986"/>
      </w:tblGrid>
      <w:tr w:rsidR="00A77869" w:rsidRPr="003C3E66" w:rsidTr="00496746">
        <w:trPr>
          <w:trHeight w:val="370"/>
          <w:jc w:val="center"/>
        </w:trPr>
        <w:tc>
          <w:tcPr>
            <w:tcW w:w="985" w:type="dxa"/>
            <w:vMerge w:val="restart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 w:rsidRPr="003C3E66">
              <w:rPr>
                <w:rFonts w:hint="eastAsia"/>
                <w:color w:val="000000" w:themeColor="text1"/>
                <w:szCs w:val="21"/>
              </w:rPr>
              <w:t>参数</w:t>
            </w:r>
          </w:p>
        </w:tc>
        <w:tc>
          <w:tcPr>
            <w:tcW w:w="4926" w:type="dxa"/>
            <w:gridSpan w:val="5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钻井平台性能</w:t>
            </w:r>
          </w:p>
        </w:tc>
        <w:tc>
          <w:tcPr>
            <w:tcW w:w="1971" w:type="dxa"/>
            <w:gridSpan w:val="2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评审</w:t>
            </w:r>
          </w:p>
        </w:tc>
      </w:tr>
      <w:tr w:rsidR="00A77869" w:rsidRPr="003C3E66" w:rsidTr="00496746">
        <w:trPr>
          <w:trHeight w:val="150"/>
          <w:jc w:val="center"/>
        </w:trPr>
        <w:tc>
          <w:tcPr>
            <w:tcW w:w="985" w:type="dxa"/>
            <w:vMerge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A77869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平台</w:t>
            </w:r>
          </w:p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承重</w:t>
            </w:r>
          </w:p>
        </w:tc>
        <w:tc>
          <w:tcPr>
            <w:tcW w:w="985" w:type="dxa"/>
            <w:vAlign w:val="center"/>
          </w:tcPr>
          <w:p w:rsidR="00A77869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甲板</w:t>
            </w:r>
          </w:p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面积</w:t>
            </w:r>
          </w:p>
        </w:tc>
        <w:tc>
          <w:tcPr>
            <w:tcW w:w="985" w:type="dxa"/>
            <w:vAlign w:val="center"/>
          </w:tcPr>
          <w:p w:rsidR="00A77869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平台</w:t>
            </w:r>
          </w:p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高度</w:t>
            </w:r>
          </w:p>
        </w:tc>
        <w:tc>
          <w:tcPr>
            <w:tcW w:w="985" w:type="dxa"/>
            <w:vAlign w:val="center"/>
          </w:tcPr>
          <w:p w:rsidR="00A77869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平台</w:t>
            </w:r>
          </w:p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花费</w:t>
            </w:r>
          </w:p>
        </w:tc>
        <w:tc>
          <w:tcPr>
            <w:tcW w:w="987" w:type="dxa"/>
            <w:vAlign w:val="center"/>
          </w:tcPr>
          <w:p w:rsidR="00A77869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花费</w:t>
            </w:r>
          </w:p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时间</w:t>
            </w:r>
          </w:p>
        </w:tc>
        <w:tc>
          <w:tcPr>
            <w:tcW w:w="985" w:type="dxa"/>
            <w:vAlign w:val="center"/>
          </w:tcPr>
          <w:p w:rsidR="00A77869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创意</w:t>
            </w:r>
          </w:p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性</w:t>
            </w:r>
          </w:p>
        </w:tc>
        <w:tc>
          <w:tcPr>
            <w:tcW w:w="986" w:type="dxa"/>
          </w:tcPr>
          <w:p w:rsidR="00A77869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展示</w:t>
            </w:r>
          </w:p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介绍</w:t>
            </w:r>
          </w:p>
        </w:tc>
      </w:tr>
      <w:tr w:rsidR="00A77869" w:rsidRPr="003C3E66" w:rsidTr="00496746">
        <w:trPr>
          <w:trHeight w:val="370"/>
          <w:jc w:val="center"/>
        </w:trPr>
        <w:tc>
          <w:tcPr>
            <w:tcW w:w="985" w:type="dxa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 w:rsidRPr="003C3E66">
              <w:rPr>
                <w:rFonts w:hint="eastAsia"/>
                <w:color w:val="000000" w:themeColor="text1"/>
                <w:szCs w:val="21"/>
              </w:rPr>
              <w:t>分数</w:t>
            </w:r>
          </w:p>
        </w:tc>
        <w:tc>
          <w:tcPr>
            <w:tcW w:w="985" w:type="dxa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985" w:type="dxa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85" w:type="dxa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85" w:type="dxa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87" w:type="dxa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985" w:type="dxa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986" w:type="dxa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30</w:t>
            </w:r>
          </w:p>
        </w:tc>
      </w:tr>
      <w:tr w:rsidR="00A77869" w:rsidRPr="003C3E66" w:rsidTr="00496746">
        <w:trPr>
          <w:trHeight w:val="383"/>
          <w:jc w:val="center"/>
        </w:trPr>
        <w:tc>
          <w:tcPr>
            <w:tcW w:w="985" w:type="dxa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总分</w:t>
            </w:r>
          </w:p>
        </w:tc>
        <w:tc>
          <w:tcPr>
            <w:tcW w:w="4926" w:type="dxa"/>
            <w:gridSpan w:val="5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50</w:t>
            </w:r>
          </w:p>
        </w:tc>
        <w:tc>
          <w:tcPr>
            <w:tcW w:w="1971" w:type="dxa"/>
            <w:gridSpan w:val="2"/>
            <w:vAlign w:val="center"/>
          </w:tcPr>
          <w:p w:rsidR="00A77869" w:rsidRPr="003C3E66" w:rsidRDefault="00A77869" w:rsidP="00496746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50</w:t>
            </w:r>
          </w:p>
        </w:tc>
      </w:tr>
    </w:tbl>
    <w:p w:rsidR="00A77869" w:rsidRPr="00AB391F" w:rsidRDefault="00A77869" w:rsidP="00A77869">
      <w:pPr>
        <w:spacing w:line="276" w:lineRule="auto"/>
        <w:rPr>
          <w:color w:val="000000" w:themeColor="text1"/>
          <w:sz w:val="24"/>
          <w:szCs w:val="30"/>
        </w:rPr>
      </w:pPr>
      <w:r w:rsidRPr="00AB391F">
        <w:rPr>
          <w:rFonts w:hint="eastAsia"/>
          <w:color w:val="000000" w:themeColor="text1"/>
          <w:szCs w:val="30"/>
        </w:rPr>
        <w:t>（注：“钻井平台</w:t>
      </w:r>
      <w:r>
        <w:rPr>
          <w:rFonts w:hint="eastAsia"/>
          <w:color w:val="000000" w:themeColor="text1"/>
          <w:szCs w:val="30"/>
        </w:rPr>
        <w:t>创意性</w:t>
      </w:r>
      <w:r w:rsidRPr="00AB391F">
        <w:rPr>
          <w:rFonts w:hint="eastAsia"/>
          <w:color w:val="000000" w:themeColor="text1"/>
          <w:szCs w:val="30"/>
        </w:rPr>
        <w:t>”即钻井平台设计及制作的新思路，也包括对材料的合理使用</w:t>
      </w:r>
      <w:r>
        <w:rPr>
          <w:rFonts w:hint="eastAsia"/>
          <w:color w:val="000000" w:themeColor="text1"/>
          <w:szCs w:val="30"/>
        </w:rPr>
        <w:t>及平台设施布置状况</w:t>
      </w:r>
      <w:r w:rsidRPr="00AB391F">
        <w:rPr>
          <w:rFonts w:hint="eastAsia"/>
          <w:color w:val="000000" w:themeColor="text1"/>
          <w:szCs w:val="30"/>
        </w:rPr>
        <w:t>；“模型展示”既包括对口语能力，物理学知识的考查，也包括回答问题的应变能力，着装及观众的受欢迎程度；这两项均由评委给分）</w:t>
      </w:r>
    </w:p>
    <w:p w:rsidR="00925166" w:rsidRDefault="00925166" w:rsidP="00925166">
      <w:pPr>
        <w:pStyle w:val="a5"/>
        <w:numPr>
          <w:ilvl w:val="0"/>
          <w:numId w:val="4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900A24">
        <w:rPr>
          <w:rFonts w:hint="eastAsia"/>
          <w:color w:val="000000" w:themeColor="text1"/>
          <w:sz w:val="24"/>
          <w:szCs w:val="30"/>
        </w:rPr>
        <w:t>花费时间超过规定时间（</w:t>
      </w:r>
      <w:r w:rsidRPr="00900A24">
        <w:rPr>
          <w:rFonts w:hint="eastAsia"/>
          <w:color w:val="000000" w:themeColor="text1"/>
          <w:sz w:val="24"/>
          <w:szCs w:val="30"/>
        </w:rPr>
        <w:t>4h</w:t>
      </w:r>
      <w:r w:rsidRPr="00900A24">
        <w:rPr>
          <w:rFonts w:hint="eastAsia"/>
          <w:color w:val="000000" w:themeColor="text1"/>
          <w:sz w:val="24"/>
          <w:szCs w:val="30"/>
        </w:rPr>
        <w:t>）</w:t>
      </w:r>
      <w:r>
        <w:rPr>
          <w:rFonts w:hint="eastAsia"/>
          <w:color w:val="000000" w:themeColor="text1"/>
          <w:sz w:val="24"/>
          <w:szCs w:val="30"/>
        </w:rPr>
        <w:t>的扣除该项分数，并且不得继续制作，以当时完成的作品为最终作品；</w:t>
      </w:r>
    </w:p>
    <w:p w:rsidR="00925166" w:rsidRDefault="00925166" w:rsidP="00925166">
      <w:pPr>
        <w:pStyle w:val="a5"/>
        <w:numPr>
          <w:ilvl w:val="0"/>
          <w:numId w:val="4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>
        <w:rPr>
          <w:rFonts w:hint="eastAsia"/>
          <w:color w:val="000000" w:themeColor="text1"/>
          <w:sz w:val="24"/>
          <w:szCs w:val="30"/>
        </w:rPr>
        <w:t>平台承重得分</w:t>
      </w:r>
      <w:r>
        <w:rPr>
          <w:rFonts w:hint="eastAsia"/>
          <w:color w:val="000000" w:themeColor="text1"/>
          <w:sz w:val="24"/>
          <w:szCs w:val="30"/>
        </w:rPr>
        <w:t>=</w:t>
      </w:r>
      <w:r>
        <w:rPr>
          <w:rFonts w:hint="eastAsia"/>
          <w:color w:val="000000" w:themeColor="text1"/>
          <w:sz w:val="24"/>
          <w:szCs w:val="30"/>
        </w:rPr>
        <w:t>（该项总分）</w:t>
      </w:r>
      <w:r w:rsidRPr="008259FF">
        <w:rPr>
          <w:rFonts w:hint="eastAsia"/>
          <w:color w:val="000000" w:themeColor="text1"/>
          <w:sz w:val="24"/>
          <w:szCs w:val="30"/>
        </w:rPr>
        <w:t>×（</w:t>
      </w:r>
      <w:r>
        <w:rPr>
          <w:rFonts w:hint="eastAsia"/>
          <w:color w:val="000000" w:themeColor="text1"/>
          <w:sz w:val="24"/>
          <w:szCs w:val="30"/>
        </w:rPr>
        <w:t>钻井平台</w:t>
      </w:r>
      <w:r w:rsidRPr="008259FF">
        <w:rPr>
          <w:rFonts w:hint="eastAsia"/>
          <w:color w:val="000000" w:themeColor="text1"/>
          <w:sz w:val="24"/>
          <w:szCs w:val="30"/>
        </w:rPr>
        <w:t>最大承载量</w:t>
      </w:r>
      <w:r w:rsidRPr="008259FF">
        <w:rPr>
          <w:rFonts w:hint="eastAsia"/>
          <w:color w:val="000000" w:themeColor="text1"/>
          <w:sz w:val="24"/>
          <w:szCs w:val="30"/>
        </w:rPr>
        <w:t>/</w:t>
      </w:r>
      <w:r>
        <w:rPr>
          <w:rFonts w:hint="eastAsia"/>
          <w:color w:val="000000" w:themeColor="text1"/>
          <w:sz w:val="24"/>
          <w:szCs w:val="30"/>
        </w:rPr>
        <w:t>钻井平台</w:t>
      </w:r>
      <w:r w:rsidRPr="008259FF">
        <w:rPr>
          <w:rFonts w:hint="eastAsia"/>
          <w:color w:val="000000" w:themeColor="text1"/>
          <w:sz w:val="24"/>
          <w:szCs w:val="30"/>
        </w:rPr>
        <w:t>自重）</w:t>
      </w:r>
      <w:r>
        <w:rPr>
          <w:rFonts w:hint="eastAsia"/>
          <w:color w:val="000000" w:themeColor="text1"/>
          <w:sz w:val="24"/>
          <w:szCs w:val="30"/>
        </w:rPr>
        <w:t>，</w:t>
      </w:r>
    </w:p>
    <w:p w:rsidR="00925166" w:rsidRDefault="00925166" w:rsidP="00925166">
      <w:pPr>
        <w:pStyle w:val="a5"/>
        <w:spacing w:line="276" w:lineRule="auto"/>
        <w:ind w:left="1140" w:firstLineChars="0" w:firstLine="0"/>
        <w:rPr>
          <w:color w:val="000000" w:themeColor="text1"/>
          <w:sz w:val="24"/>
          <w:szCs w:val="30"/>
        </w:rPr>
      </w:pPr>
      <w:r>
        <w:rPr>
          <w:rFonts w:hint="eastAsia"/>
          <w:color w:val="000000" w:themeColor="text1"/>
          <w:sz w:val="24"/>
          <w:szCs w:val="30"/>
        </w:rPr>
        <w:t>甲板面积得分</w:t>
      </w:r>
      <w:r>
        <w:rPr>
          <w:rFonts w:hint="eastAsia"/>
          <w:color w:val="000000" w:themeColor="text1"/>
          <w:sz w:val="24"/>
          <w:szCs w:val="30"/>
        </w:rPr>
        <w:t>=</w:t>
      </w:r>
      <w:r>
        <w:rPr>
          <w:rFonts w:hint="eastAsia"/>
          <w:color w:val="000000" w:themeColor="text1"/>
          <w:sz w:val="24"/>
          <w:szCs w:val="30"/>
        </w:rPr>
        <w:t>（该项总分）</w:t>
      </w:r>
      <w:r w:rsidRPr="008259FF">
        <w:rPr>
          <w:rFonts w:hint="eastAsia"/>
          <w:color w:val="000000" w:themeColor="text1"/>
          <w:sz w:val="24"/>
          <w:szCs w:val="30"/>
        </w:rPr>
        <w:t>×（</w:t>
      </w:r>
      <w:r>
        <w:rPr>
          <w:rFonts w:hint="eastAsia"/>
          <w:color w:val="000000" w:themeColor="text1"/>
          <w:sz w:val="24"/>
          <w:szCs w:val="30"/>
        </w:rPr>
        <w:t>设计甲板面积</w:t>
      </w:r>
      <w:r w:rsidRPr="008259FF">
        <w:rPr>
          <w:rFonts w:hint="eastAsia"/>
          <w:color w:val="000000" w:themeColor="text1"/>
          <w:sz w:val="24"/>
          <w:szCs w:val="30"/>
        </w:rPr>
        <w:t>/</w:t>
      </w:r>
      <w:r>
        <w:rPr>
          <w:rFonts w:hint="eastAsia"/>
          <w:color w:val="000000" w:themeColor="text1"/>
          <w:sz w:val="24"/>
          <w:szCs w:val="30"/>
        </w:rPr>
        <w:t>最小要求甲板面积</w:t>
      </w:r>
      <w:r w:rsidRPr="008259FF">
        <w:rPr>
          <w:rFonts w:hint="eastAsia"/>
          <w:color w:val="000000" w:themeColor="text1"/>
          <w:sz w:val="24"/>
          <w:szCs w:val="30"/>
        </w:rPr>
        <w:t>）</w:t>
      </w:r>
      <w:r>
        <w:rPr>
          <w:rFonts w:hint="eastAsia"/>
          <w:color w:val="000000" w:themeColor="text1"/>
          <w:sz w:val="24"/>
          <w:szCs w:val="30"/>
        </w:rPr>
        <w:t>，</w:t>
      </w:r>
    </w:p>
    <w:p w:rsidR="00925166" w:rsidRDefault="00925166" w:rsidP="00925166">
      <w:pPr>
        <w:pStyle w:val="a5"/>
        <w:spacing w:line="276" w:lineRule="auto"/>
        <w:ind w:left="1140" w:firstLineChars="0" w:firstLine="0"/>
        <w:rPr>
          <w:color w:val="000000" w:themeColor="text1"/>
          <w:sz w:val="24"/>
          <w:szCs w:val="30"/>
        </w:rPr>
      </w:pPr>
      <w:r>
        <w:rPr>
          <w:rFonts w:hint="eastAsia"/>
          <w:color w:val="000000" w:themeColor="text1"/>
          <w:sz w:val="24"/>
          <w:szCs w:val="30"/>
        </w:rPr>
        <w:t>平台高度得分</w:t>
      </w:r>
      <w:r>
        <w:rPr>
          <w:rFonts w:hint="eastAsia"/>
          <w:color w:val="000000" w:themeColor="text1"/>
          <w:sz w:val="24"/>
          <w:szCs w:val="30"/>
        </w:rPr>
        <w:t>=</w:t>
      </w:r>
      <w:r>
        <w:rPr>
          <w:rFonts w:hint="eastAsia"/>
          <w:color w:val="000000" w:themeColor="text1"/>
          <w:sz w:val="24"/>
          <w:szCs w:val="30"/>
        </w:rPr>
        <w:t>（该项总分）</w:t>
      </w:r>
      <w:r w:rsidRPr="008259FF">
        <w:rPr>
          <w:rFonts w:hint="eastAsia"/>
          <w:color w:val="000000" w:themeColor="text1"/>
          <w:sz w:val="24"/>
          <w:szCs w:val="30"/>
        </w:rPr>
        <w:t>×（</w:t>
      </w:r>
      <w:r>
        <w:rPr>
          <w:rFonts w:hint="eastAsia"/>
          <w:color w:val="000000" w:themeColor="text1"/>
          <w:sz w:val="24"/>
          <w:szCs w:val="30"/>
        </w:rPr>
        <w:t>设计平台高度</w:t>
      </w:r>
      <w:r w:rsidRPr="008259FF">
        <w:rPr>
          <w:rFonts w:hint="eastAsia"/>
          <w:color w:val="000000" w:themeColor="text1"/>
          <w:sz w:val="24"/>
          <w:szCs w:val="30"/>
        </w:rPr>
        <w:t>/</w:t>
      </w:r>
      <w:r>
        <w:rPr>
          <w:rFonts w:hint="eastAsia"/>
          <w:color w:val="000000" w:themeColor="text1"/>
          <w:sz w:val="24"/>
          <w:szCs w:val="30"/>
        </w:rPr>
        <w:t>最小要求平台高度</w:t>
      </w:r>
      <w:r w:rsidRPr="008259FF">
        <w:rPr>
          <w:rFonts w:hint="eastAsia"/>
          <w:color w:val="000000" w:themeColor="text1"/>
          <w:sz w:val="24"/>
          <w:szCs w:val="30"/>
        </w:rPr>
        <w:t>）</w:t>
      </w:r>
      <w:r>
        <w:rPr>
          <w:rFonts w:hint="eastAsia"/>
          <w:color w:val="000000" w:themeColor="text1"/>
          <w:sz w:val="24"/>
          <w:szCs w:val="30"/>
        </w:rPr>
        <w:t>，</w:t>
      </w:r>
    </w:p>
    <w:p w:rsidR="00925166" w:rsidRPr="00900A24" w:rsidRDefault="00925166" w:rsidP="00925166">
      <w:pPr>
        <w:pStyle w:val="a5"/>
        <w:spacing w:line="276" w:lineRule="auto"/>
        <w:ind w:left="1140" w:firstLineChars="0" w:firstLine="0"/>
        <w:rPr>
          <w:color w:val="000000" w:themeColor="text1"/>
          <w:sz w:val="24"/>
          <w:szCs w:val="30"/>
        </w:rPr>
      </w:pPr>
      <w:r>
        <w:rPr>
          <w:rFonts w:hint="eastAsia"/>
          <w:color w:val="000000" w:themeColor="text1"/>
          <w:sz w:val="24"/>
          <w:szCs w:val="30"/>
        </w:rPr>
        <w:t>平台花费得分</w:t>
      </w:r>
      <w:r>
        <w:rPr>
          <w:rFonts w:hint="eastAsia"/>
          <w:color w:val="000000" w:themeColor="text1"/>
          <w:sz w:val="24"/>
          <w:szCs w:val="30"/>
        </w:rPr>
        <w:t>=</w:t>
      </w:r>
      <w:r>
        <w:rPr>
          <w:rFonts w:hint="eastAsia"/>
          <w:color w:val="000000" w:themeColor="text1"/>
          <w:sz w:val="24"/>
          <w:szCs w:val="30"/>
        </w:rPr>
        <w:t>（该项总分）</w:t>
      </w:r>
      <w:r w:rsidRPr="008259FF">
        <w:rPr>
          <w:rFonts w:hint="eastAsia"/>
          <w:color w:val="000000" w:themeColor="text1"/>
          <w:sz w:val="24"/>
          <w:szCs w:val="30"/>
        </w:rPr>
        <w:t>×（</w:t>
      </w:r>
      <w:r>
        <w:rPr>
          <w:rFonts w:hint="eastAsia"/>
          <w:color w:val="000000" w:themeColor="text1"/>
          <w:sz w:val="24"/>
          <w:szCs w:val="30"/>
        </w:rPr>
        <w:t>基本费用</w:t>
      </w:r>
      <w:r w:rsidRPr="008259FF">
        <w:rPr>
          <w:rFonts w:hint="eastAsia"/>
          <w:color w:val="000000" w:themeColor="text1"/>
          <w:sz w:val="24"/>
          <w:szCs w:val="30"/>
        </w:rPr>
        <w:t>/</w:t>
      </w:r>
      <w:r>
        <w:rPr>
          <w:rFonts w:hint="eastAsia"/>
          <w:color w:val="000000" w:themeColor="text1"/>
          <w:sz w:val="24"/>
          <w:szCs w:val="30"/>
        </w:rPr>
        <w:t>总花费</w:t>
      </w:r>
      <w:r w:rsidRPr="008259FF">
        <w:rPr>
          <w:rFonts w:hint="eastAsia"/>
          <w:color w:val="000000" w:themeColor="text1"/>
          <w:sz w:val="24"/>
          <w:szCs w:val="30"/>
        </w:rPr>
        <w:t>）</w:t>
      </w:r>
      <w:r>
        <w:rPr>
          <w:rFonts w:hint="eastAsia"/>
          <w:color w:val="000000" w:themeColor="text1"/>
          <w:sz w:val="24"/>
          <w:szCs w:val="30"/>
        </w:rPr>
        <w:t>；</w:t>
      </w:r>
    </w:p>
    <w:p w:rsidR="00925166" w:rsidRPr="008259FF" w:rsidRDefault="00925166" w:rsidP="00925166">
      <w:pPr>
        <w:pStyle w:val="a5"/>
        <w:numPr>
          <w:ilvl w:val="0"/>
          <w:numId w:val="4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>
        <w:rPr>
          <w:rFonts w:hint="eastAsia"/>
          <w:color w:val="000000" w:themeColor="text1"/>
          <w:sz w:val="24"/>
          <w:szCs w:val="30"/>
        </w:rPr>
        <w:t>除却花费时间外，钻井平台其他性能均采用相同的积分标准，即得分最高者为该项满分，其它队伍得分为其得分与最高得分做商乘以该项满分，以确保最终总分为</w:t>
      </w:r>
      <w:r>
        <w:rPr>
          <w:rFonts w:hint="eastAsia"/>
          <w:color w:val="000000" w:themeColor="text1"/>
          <w:sz w:val="24"/>
          <w:szCs w:val="30"/>
        </w:rPr>
        <w:t>100</w:t>
      </w:r>
      <w:r>
        <w:rPr>
          <w:rFonts w:hint="eastAsia"/>
          <w:color w:val="000000" w:themeColor="text1"/>
          <w:sz w:val="24"/>
          <w:szCs w:val="30"/>
        </w:rPr>
        <w:t>分；</w:t>
      </w:r>
    </w:p>
    <w:p w:rsidR="00925166" w:rsidRPr="008259FF" w:rsidRDefault="00925166" w:rsidP="00925166">
      <w:pPr>
        <w:pStyle w:val="a5"/>
        <w:numPr>
          <w:ilvl w:val="0"/>
          <w:numId w:val="4"/>
        </w:numPr>
        <w:spacing w:line="276" w:lineRule="auto"/>
        <w:ind w:firstLineChars="0"/>
        <w:rPr>
          <w:color w:val="000000" w:themeColor="text1"/>
          <w:sz w:val="24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t>观众提问环节，除展示模型的队伍外的其它队伍，首先提问的队伍加</w:t>
      </w:r>
      <w:r>
        <w:rPr>
          <w:rFonts w:hint="eastAsia"/>
          <w:color w:val="000000" w:themeColor="text1"/>
          <w:sz w:val="24"/>
          <w:szCs w:val="30"/>
        </w:rPr>
        <w:t>1</w:t>
      </w:r>
      <w:r w:rsidRPr="008259FF">
        <w:rPr>
          <w:rFonts w:hint="eastAsia"/>
          <w:color w:val="000000" w:themeColor="text1"/>
          <w:sz w:val="24"/>
          <w:szCs w:val="30"/>
        </w:rPr>
        <w:t>分；</w:t>
      </w:r>
    </w:p>
    <w:p w:rsidR="00925166" w:rsidRPr="008259FF" w:rsidRDefault="00925166" w:rsidP="00925166">
      <w:pPr>
        <w:pStyle w:val="a5"/>
        <w:numPr>
          <w:ilvl w:val="0"/>
          <w:numId w:val="4"/>
        </w:numPr>
        <w:spacing w:line="276" w:lineRule="auto"/>
        <w:ind w:firstLineChars="0"/>
        <w:rPr>
          <w:color w:val="000000" w:themeColor="text1"/>
          <w:sz w:val="30"/>
          <w:szCs w:val="30"/>
        </w:rPr>
      </w:pPr>
      <w:r w:rsidRPr="008259FF">
        <w:rPr>
          <w:rFonts w:hint="eastAsia"/>
          <w:color w:val="000000" w:themeColor="text1"/>
          <w:sz w:val="24"/>
          <w:szCs w:val="30"/>
        </w:rPr>
        <w:lastRenderedPageBreak/>
        <w:t>评委根据模型展示环节及问答环节为每支队伍打分。</w:t>
      </w:r>
    </w:p>
    <w:p w:rsidR="00925166" w:rsidRPr="008259FF" w:rsidRDefault="00925166" w:rsidP="00925166">
      <w:pPr>
        <w:spacing w:line="276" w:lineRule="auto"/>
        <w:rPr>
          <w:b/>
          <w:color w:val="000000" w:themeColor="text1"/>
          <w:sz w:val="30"/>
          <w:szCs w:val="30"/>
        </w:rPr>
      </w:pPr>
      <w:r w:rsidRPr="008259FF">
        <w:rPr>
          <w:b/>
          <w:color w:val="000000" w:themeColor="text1"/>
          <w:sz w:val="30"/>
          <w:szCs w:val="30"/>
        </w:rPr>
        <w:t>【</w:t>
      </w:r>
      <w:r w:rsidRPr="008259FF">
        <w:rPr>
          <w:rFonts w:hint="eastAsia"/>
          <w:b/>
          <w:color w:val="000000" w:themeColor="text1"/>
          <w:sz w:val="30"/>
          <w:szCs w:val="30"/>
        </w:rPr>
        <w:t>活动提供材料（含标价）</w:t>
      </w:r>
      <w:r w:rsidRPr="008259FF">
        <w:rPr>
          <w:b/>
          <w:color w:val="000000" w:themeColor="text1"/>
          <w:sz w:val="30"/>
          <w:szCs w:val="30"/>
        </w:rPr>
        <w:t>】</w:t>
      </w:r>
      <w:r w:rsidRPr="008259FF">
        <w:rPr>
          <w:rFonts w:hint="eastAsia"/>
          <w:b/>
          <w:color w:val="000000" w:themeColor="text1"/>
          <w:sz w:val="30"/>
          <w:szCs w:val="30"/>
        </w:rPr>
        <w:t>（以单只队伍为例）</w:t>
      </w:r>
    </w:p>
    <w:p w:rsidR="00925166" w:rsidRPr="008259FF" w:rsidRDefault="00925166" w:rsidP="00925166">
      <w:pPr>
        <w:spacing w:line="276" w:lineRule="auto"/>
        <w:rPr>
          <w:color w:val="000000" w:themeColor="text1"/>
          <w:sz w:val="24"/>
          <w:szCs w:val="28"/>
        </w:rPr>
      </w:pPr>
      <w:r w:rsidRPr="008259FF">
        <w:rPr>
          <w:rFonts w:hint="eastAsia"/>
          <w:b/>
          <w:color w:val="000000" w:themeColor="text1"/>
          <w:sz w:val="24"/>
          <w:szCs w:val="28"/>
        </w:rPr>
        <w:t>工具：</w:t>
      </w:r>
      <w:r w:rsidRPr="008259FF">
        <w:rPr>
          <w:rFonts w:hint="eastAsia"/>
          <w:color w:val="000000" w:themeColor="text1"/>
          <w:sz w:val="24"/>
          <w:szCs w:val="28"/>
        </w:rPr>
        <w:t>2</w:t>
      </w:r>
      <w:r w:rsidRPr="008259FF">
        <w:rPr>
          <w:rFonts w:hint="eastAsia"/>
          <w:color w:val="000000" w:themeColor="text1"/>
          <w:sz w:val="24"/>
          <w:szCs w:val="28"/>
        </w:rPr>
        <w:t>把小刀，</w:t>
      </w:r>
      <w:r w:rsidRPr="008259FF">
        <w:rPr>
          <w:rFonts w:hint="eastAsia"/>
          <w:color w:val="000000" w:themeColor="text1"/>
          <w:sz w:val="24"/>
          <w:szCs w:val="28"/>
        </w:rPr>
        <w:t>2</w:t>
      </w:r>
      <w:r w:rsidRPr="008259FF">
        <w:rPr>
          <w:rFonts w:hint="eastAsia"/>
          <w:color w:val="000000" w:themeColor="text1"/>
          <w:sz w:val="24"/>
          <w:szCs w:val="28"/>
        </w:rPr>
        <w:t>把剪刀，</w:t>
      </w:r>
      <w:r w:rsidRPr="008259FF">
        <w:rPr>
          <w:rFonts w:hint="eastAsia"/>
          <w:color w:val="000000" w:themeColor="text1"/>
          <w:sz w:val="24"/>
          <w:szCs w:val="28"/>
        </w:rPr>
        <w:t>1</w:t>
      </w:r>
      <w:r w:rsidRPr="008259FF">
        <w:rPr>
          <w:rFonts w:hint="eastAsia"/>
          <w:color w:val="000000" w:themeColor="text1"/>
          <w:sz w:val="24"/>
          <w:szCs w:val="28"/>
        </w:rPr>
        <w:t>瓶胶水，</w:t>
      </w:r>
      <w:r w:rsidRPr="008259FF">
        <w:rPr>
          <w:rFonts w:hint="eastAsia"/>
          <w:color w:val="000000" w:themeColor="text1"/>
          <w:sz w:val="24"/>
          <w:szCs w:val="28"/>
        </w:rPr>
        <w:t>1</w:t>
      </w:r>
      <w:r w:rsidRPr="008259FF">
        <w:rPr>
          <w:rFonts w:hint="eastAsia"/>
          <w:color w:val="000000" w:themeColor="text1"/>
          <w:sz w:val="24"/>
          <w:szCs w:val="28"/>
        </w:rPr>
        <w:t>把刻度尺</w:t>
      </w:r>
    </w:p>
    <w:tbl>
      <w:tblPr>
        <w:tblStyle w:val="a6"/>
        <w:tblW w:w="8113" w:type="dxa"/>
        <w:jc w:val="center"/>
        <w:tblInd w:w="1095" w:type="dxa"/>
        <w:tblLook w:val="04A0" w:firstRow="1" w:lastRow="0" w:firstColumn="1" w:lastColumn="0" w:noHBand="0" w:noVBand="1"/>
      </w:tblPr>
      <w:tblGrid>
        <w:gridCol w:w="2515"/>
        <w:gridCol w:w="1230"/>
        <w:gridCol w:w="1351"/>
        <w:gridCol w:w="1582"/>
        <w:gridCol w:w="1435"/>
      </w:tblGrid>
      <w:tr w:rsidR="00925166" w:rsidRPr="008259FF" w:rsidTr="00380953">
        <w:trPr>
          <w:trHeight w:val="748"/>
          <w:jc w:val="center"/>
        </w:trPr>
        <w:tc>
          <w:tcPr>
            <w:tcW w:w="2515" w:type="dxa"/>
            <w:shd w:val="clear" w:color="auto" w:fill="8DB3E2" w:themeFill="text2" w:themeFillTint="66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材料</w:t>
            </w:r>
          </w:p>
        </w:tc>
        <w:tc>
          <w:tcPr>
            <w:tcW w:w="1230" w:type="dxa"/>
            <w:shd w:val="clear" w:color="auto" w:fill="8DB3E2" w:themeFill="text2" w:themeFillTint="66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矿泉</w:t>
            </w:r>
          </w:p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水瓶</w:t>
            </w:r>
          </w:p>
        </w:tc>
        <w:tc>
          <w:tcPr>
            <w:tcW w:w="1351" w:type="dxa"/>
            <w:shd w:val="clear" w:color="auto" w:fill="8DB3E2" w:themeFill="text2" w:themeFillTint="66"/>
            <w:vAlign w:val="center"/>
          </w:tcPr>
          <w:p w:rsidR="00925166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>
              <w:rPr>
                <w:rFonts w:hint="eastAsia"/>
                <w:color w:val="000000" w:themeColor="text1"/>
                <w:sz w:val="24"/>
                <w:szCs w:val="28"/>
              </w:rPr>
              <w:t>透明</w:t>
            </w:r>
          </w:p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胶带</w:t>
            </w:r>
          </w:p>
        </w:tc>
        <w:tc>
          <w:tcPr>
            <w:tcW w:w="1582" w:type="dxa"/>
            <w:shd w:val="clear" w:color="auto" w:fill="8DB3E2" w:themeFill="text2" w:themeFillTint="66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双面胶</w:t>
            </w:r>
          </w:p>
        </w:tc>
        <w:tc>
          <w:tcPr>
            <w:tcW w:w="1435" w:type="dxa"/>
            <w:shd w:val="clear" w:color="auto" w:fill="8DB3E2" w:themeFill="text2" w:themeFillTint="66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硬纸板</w:t>
            </w:r>
          </w:p>
        </w:tc>
      </w:tr>
      <w:tr w:rsidR="00925166" w:rsidRPr="008259FF" w:rsidTr="00380953">
        <w:trPr>
          <w:trHeight w:val="374"/>
          <w:jc w:val="center"/>
        </w:trPr>
        <w:tc>
          <w:tcPr>
            <w:tcW w:w="2515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数量</w:t>
            </w:r>
          </w:p>
        </w:tc>
        <w:tc>
          <w:tcPr>
            <w:tcW w:w="1230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5</w:t>
            </w: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瓶</w:t>
            </w:r>
          </w:p>
        </w:tc>
        <w:tc>
          <w:tcPr>
            <w:tcW w:w="1351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卷</w:t>
            </w:r>
          </w:p>
        </w:tc>
        <w:tc>
          <w:tcPr>
            <w:tcW w:w="1582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卷</w:t>
            </w:r>
          </w:p>
        </w:tc>
        <w:tc>
          <w:tcPr>
            <w:tcW w:w="1435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块</w:t>
            </w:r>
          </w:p>
        </w:tc>
      </w:tr>
      <w:tr w:rsidR="00925166" w:rsidRPr="008259FF" w:rsidTr="00380953">
        <w:trPr>
          <w:trHeight w:val="374"/>
          <w:jc w:val="center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标价（百万元）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2</w:t>
            </w:r>
          </w:p>
        </w:tc>
      </w:tr>
      <w:tr w:rsidR="00925166" w:rsidRPr="008259FF" w:rsidTr="00380953">
        <w:trPr>
          <w:trHeight w:val="387"/>
          <w:jc w:val="center"/>
        </w:trPr>
        <w:tc>
          <w:tcPr>
            <w:tcW w:w="2515" w:type="dxa"/>
            <w:shd w:val="clear" w:color="auto" w:fill="95B3D7" w:themeFill="accent1" w:themeFillTint="99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材料</w:t>
            </w:r>
          </w:p>
        </w:tc>
        <w:tc>
          <w:tcPr>
            <w:tcW w:w="1230" w:type="dxa"/>
            <w:shd w:val="clear" w:color="auto" w:fill="95B3D7" w:themeFill="accent1" w:themeFillTint="99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竹签</w:t>
            </w:r>
          </w:p>
        </w:tc>
        <w:tc>
          <w:tcPr>
            <w:tcW w:w="1351" w:type="dxa"/>
            <w:shd w:val="clear" w:color="auto" w:fill="95B3D7" w:themeFill="accent1" w:themeFillTint="99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泡沫板</w:t>
            </w:r>
          </w:p>
        </w:tc>
        <w:tc>
          <w:tcPr>
            <w:tcW w:w="1582" w:type="dxa"/>
            <w:shd w:val="clear" w:color="auto" w:fill="95B3D7" w:themeFill="accent1" w:themeFillTint="99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吸管</w:t>
            </w:r>
          </w:p>
        </w:tc>
        <w:tc>
          <w:tcPr>
            <w:tcW w:w="1435" w:type="dxa"/>
            <w:shd w:val="clear" w:color="auto" w:fill="95B3D7" w:themeFill="accent1" w:themeFillTint="99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线</w:t>
            </w:r>
          </w:p>
        </w:tc>
      </w:tr>
      <w:tr w:rsidR="00925166" w:rsidRPr="008259FF" w:rsidTr="00380953">
        <w:trPr>
          <w:trHeight w:val="374"/>
          <w:jc w:val="center"/>
        </w:trPr>
        <w:tc>
          <w:tcPr>
            <w:tcW w:w="2515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数量</w:t>
            </w:r>
          </w:p>
        </w:tc>
        <w:tc>
          <w:tcPr>
            <w:tcW w:w="1230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袋</w:t>
            </w:r>
          </w:p>
        </w:tc>
        <w:tc>
          <w:tcPr>
            <w:tcW w:w="1351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块</w:t>
            </w:r>
          </w:p>
        </w:tc>
        <w:tc>
          <w:tcPr>
            <w:tcW w:w="1582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80</w:t>
            </w: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支</w:t>
            </w:r>
          </w:p>
        </w:tc>
        <w:tc>
          <w:tcPr>
            <w:tcW w:w="1435" w:type="dxa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米</w:t>
            </w:r>
          </w:p>
        </w:tc>
      </w:tr>
      <w:tr w:rsidR="00925166" w:rsidRPr="008259FF" w:rsidTr="00380953">
        <w:trPr>
          <w:trHeight w:val="374"/>
          <w:jc w:val="center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标价（百万元）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1</w:t>
            </w:r>
          </w:p>
        </w:tc>
      </w:tr>
      <w:tr w:rsidR="00925166" w:rsidRPr="008259FF" w:rsidTr="00380953">
        <w:trPr>
          <w:trHeight w:val="374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总计（百万元）</w:t>
            </w:r>
          </w:p>
        </w:tc>
        <w:tc>
          <w:tcPr>
            <w:tcW w:w="5597" w:type="dxa"/>
            <w:gridSpan w:val="4"/>
            <w:shd w:val="clear" w:color="auto" w:fill="auto"/>
            <w:vAlign w:val="center"/>
          </w:tcPr>
          <w:p w:rsidR="00925166" w:rsidRPr="008259FF" w:rsidRDefault="00925166" w:rsidP="00380953">
            <w:pPr>
              <w:pStyle w:val="a5"/>
              <w:spacing w:line="276" w:lineRule="auto"/>
              <w:ind w:firstLineChars="0" w:firstLine="0"/>
              <w:jc w:val="center"/>
              <w:rPr>
                <w:color w:val="000000" w:themeColor="text1"/>
                <w:sz w:val="24"/>
                <w:szCs w:val="28"/>
              </w:rPr>
            </w:pPr>
            <w:r w:rsidRPr="008259FF">
              <w:rPr>
                <w:rFonts w:hint="eastAsia"/>
                <w:color w:val="000000" w:themeColor="text1"/>
                <w:sz w:val="24"/>
                <w:szCs w:val="28"/>
              </w:rPr>
              <w:t>20</w:t>
            </w:r>
          </w:p>
        </w:tc>
      </w:tr>
    </w:tbl>
    <w:p w:rsidR="00925166" w:rsidRDefault="00925166" w:rsidP="00925166">
      <w:pPr>
        <w:spacing w:line="276" w:lineRule="auto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【奖项设置</w:t>
      </w:r>
      <w:r w:rsidRPr="0027642F">
        <w:rPr>
          <w:rFonts w:hint="eastAsia"/>
          <w:b/>
          <w:color w:val="000000" w:themeColor="text1"/>
          <w:sz w:val="30"/>
          <w:szCs w:val="30"/>
        </w:rPr>
        <w:t>】</w:t>
      </w:r>
    </w:p>
    <w:p w:rsidR="00925166" w:rsidRPr="00762E93" w:rsidRDefault="00925166" w:rsidP="00033D46">
      <w:pPr>
        <w:spacing w:line="276" w:lineRule="auto"/>
        <w:ind w:firstLineChars="200" w:firstLine="480"/>
        <w:rPr>
          <w:color w:val="000000" w:themeColor="text1"/>
          <w:sz w:val="24"/>
          <w:szCs w:val="30"/>
        </w:rPr>
      </w:pPr>
      <w:r w:rsidRPr="00762E93">
        <w:rPr>
          <w:rFonts w:hint="eastAsia"/>
          <w:color w:val="000000" w:themeColor="text1"/>
          <w:sz w:val="24"/>
          <w:szCs w:val="30"/>
        </w:rPr>
        <w:t>一等奖</w:t>
      </w:r>
      <w:r w:rsidRPr="00762E93">
        <w:rPr>
          <w:rFonts w:hint="eastAsia"/>
          <w:color w:val="000000" w:themeColor="text1"/>
          <w:sz w:val="24"/>
          <w:szCs w:val="30"/>
        </w:rPr>
        <w:t>1</w:t>
      </w:r>
      <w:r w:rsidRPr="00762E93">
        <w:rPr>
          <w:rFonts w:hint="eastAsia"/>
          <w:color w:val="000000" w:themeColor="text1"/>
          <w:sz w:val="24"/>
          <w:szCs w:val="30"/>
        </w:rPr>
        <w:t>支队伍，颁发荣誉证书和</w:t>
      </w:r>
      <w:r w:rsidR="00033D46">
        <w:rPr>
          <w:rFonts w:hint="eastAsia"/>
          <w:color w:val="000000" w:themeColor="text1"/>
          <w:sz w:val="24"/>
          <w:szCs w:val="30"/>
        </w:rPr>
        <w:t>奖金</w:t>
      </w:r>
      <w:r w:rsidR="00254F8E">
        <w:rPr>
          <w:rFonts w:hint="eastAsia"/>
          <w:color w:val="000000" w:themeColor="text1"/>
          <w:sz w:val="24"/>
          <w:szCs w:val="30"/>
        </w:rPr>
        <w:t>800</w:t>
      </w:r>
      <w:r w:rsidR="001E66B0">
        <w:rPr>
          <w:rFonts w:hint="eastAsia"/>
          <w:color w:val="000000" w:themeColor="text1"/>
          <w:sz w:val="24"/>
          <w:szCs w:val="30"/>
        </w:rPr>
        <w:t>，获得代表学校参加国际组比赛的机会；</w:t>
      </w:r>
    </w:p>
    <w:p w:rsidR="00925166" w:rsidRPr="00762E93" w:rsidRDefault="00925166" w:rsidP="00033D46">
      <w:pPr>
        <w:spacing w:line="276" w:lineRule="auto"/>
        <w:ind w:firstLineChars="200" w:firstLine="480"/>
        <w:rPr>
          <w:color w:val="000000" w:themeColor="text1"/>
          <w:sz w:val="24"/>
          <w:szCs w:val="30"/>
        </w:rPr>
      </w:pPr>
      <w:r w:rsidRPr="00762E93">
        <w:rPr>
          <w:rFonts w:hint="eastAsia"/>
          <w:color w:val="000000" w:themeColor="text1"/>
          <w:sz w:val="24"/>
          <w:szCs w:val="30"/>
        </w:rPr>
        <w:t>二等奖</w:t>
      </w:r>
      <w:r w:rsidR="00254F8E">
        <w:rPr>
          <w:rFonts w:hint="eastAsia"/>
          <w:color w:val="000000" w:themeColor="text1"/>
          <w:sz w:val="24"/>
          <w:szCs w:val="30"/>
        </w:rPr>
        <w:t>1</w:t>
      </w:r>
      <w:r w:rsidRPr="00762E93">
        <w:rPr>
          <w:rFonts w:hint="eastAsia"/>
          <w:color w:val="000000" w:themeColor="text1"/>
          <w:sz w:val="24"/>
          <w:szCs w:val="30"/>
        </w:rPr>
        <w:t>支队伍，颁发荣誉证书和</w:t>
      </w:r>
      <w:r w:rsidR="00033D46">
        <w:rPr>
          <w:rFonts w:hint="eastAsia"/>
          <w:color w:val="000000" w:themeColor="text1"/>
          <w:sz w:val="24"/>
          <w:szCs w:val="30"/>
        </w:rPr>
        <w:t>奖金</w:t>
      </w:r>
      <w:r w:rsidR="00254F8E">
        <w:rPr>
          <w:rFonts w:hint="eastAsia"/>
          <w:color w:val="000000" w:themeColor="text1"/>
          <w:sz w:val="24"/>
          <w:szCs w:val="30"/>
        </w:rPr>
        <w:t>600</w:t>
      </w:r>
      <w:r w:rsidRPr="00762E93">
        <w:rPr>
          <w:rFonts w:hint="eastAsia"/>
          <w:color w:val="000000" w:themeColor="text1"/>
          <w:sz w:val="24"/>
          <w:szCs w:val="30"/>
        </w:rPr>
        <w:t>；</w:t>
      </w:r>
    </w:p>
    <w:p w:rsidR="00925166" w:rsidRPr="00762E93" w:rsidRDefault="00925166" w:rsidP="00033D46">
      <w:pPr>
        <w:spacing w:line="276" w:lineRule="auto"/>
        <w:ind w:firstLineChars="200" w:firstLine="480"/>
        <w:rPr>
          <w:color w:val="000000" w:themeColor="text1"/>
          <w:sz w:val="24"/>
          <w:szCs w:val="30"/>
        </w:rPr>
      </w:pPr>
      <w:r w:rsidRPr="00762E93">
        <w:rPr>
          <w:rFonts w:hint="eastAsia"/>
          <w:color w:val="000000" w:themeColor="text1"/>
          <w:sz w:val="24"/>
          <w:szCs w:val="30"/>
        </w:rPr>
        <w:t>三等奖</w:t>
      </w:r>
      <w:r w:rsidR="00254F8E">
        <w:rPr>
          <w:rFonts w:hint="eastAsia"/>
          <w:color w:val="000000" w:themeColor="text1"/>
          <w:sz w:val="24"/>
          <w:szCs w:val="30"/>
        </w:rPr>
        <w:t>1</w:t>
      </w:r>
      <w:r w:rsidRPr="00762E93">
        <w:rPr>
          <w:rFonts w:hint="eastAsia"/>
          <w:color w:val="000000" w:themeColor="text1"/>
          <w:sz w:val="24"/>
          <w:szCs w:val="30"/>
        </w:rPr>
        <w:t>支队伍，颁发荣誉证书和</w:t>
      </w:r>
      <w:r w:rsidR="00033D46">
        <w:rPr>
          <w:rFonts w:hint="eastAsia"/>
          <w:color w:val="000000" w:themeColor="text1"/>
          <w:sz w:val="24"/>
          <w:szCs w:val="30"/>
        </w:rPr>
        <w:t>奖金</w:t>
      </w:r>
      <w:r w:rsidR="007A4788">
        <w:rPr>
          <w:rFonts w:hint="eastAsia"/>
          <w:color w:val="000000" w:themeColor="text1"/>
          <w:sz w:val="24"/>
          <w:szCs w:val="30"/>
        </w:rPr>
        <w:t>4</w:t>
      </w:r>
      <w:r w:rsidR="00254F8E">
        <w:rPr>
          <w:rFonts w:hint="eastAsia"/>
          <w:color w:val="000000" w:themeColor="text1"/>
          <w:sz w:val="24"/>
          <w:szCs w:val="30"/>
        </w:rPr>
        <w:t>00</w:t>
      </w:r>
      <w:r w:rsidRPr="00762E93">
        <w:rPr>
          <w:rFonts w:hint="eastAsia"/>
          <w:color w:val="000000" w:themeColor="text1"/>
          <w:sz w:val="24"/>
          <w:szCs w:val="30"/>
        </w:rPr>
        <w:t>；</w:t>
      </w:r>
    </w:p>
    <w:p w:rsidR="001E66B0" w:rsidRPr="00762E93" w:rsidRDefault="00925166" w:rsidP="001E66B0">
      <w:pPr>
        <w:spacing w:line="276" w:lineRule="auto"/>
        <w:ind w:firstLineChars="200" w:firstLine="480"/>
        <w:rPr>
          <w:color w:val="000000" w:themeColor="text1"/>
          <w:sz w:val="24"/>
          <w:szCs w:val="30"/>
        </w:rPr>
      </w:pPr>
      <w:r w:rsidRPr="00762E93">
        <w:rPr>
          <w:rFonts w:hint="eastAsia"/>
          <w:color w:val="000000" w:themeColor="text1"/>
          <w:sz w:val="24"/>
          <w:szCs w:val="30"/>
        </w:rPr>
        <w:t>成功参赛奖若干，颁发荣誉证书；</w:t>
      </w:r>
    </w:p>
    <w:p w:rsidR="007721DD" w:rsidRPr="00925166" w:rsidRDefault="007721DD"/>
    <w:sectPr w:rsidR="007721DD" w:rsidRPr="00925166" w:rsidSect="00033D46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E4" w:rsidRDefault="00AF4BE4" w:rsidP="006028E0">
      <w:r>
        <w:separator/>
      </w:r>
    </w:p>
  </w:endnote>
  <w:endnote w:type="continuationSeparator" w:id="0">
    <w:p w:rsidR="00AF4BE4" w:rsidRDefault="00AF4BE4" w:rsidP="0060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46" w:rsidRDefault="00033D46">
    <w:pPr>
      <w:pStyle w:val="a4"/>
      <w:jc w:val="center"/>
    </w:pPr>
  </w:p>
  <w:p w:rsidR="00033D46" w:rsidRDefault="00033D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52137"/>
      <w:docPartObj>
        <w:docPartGallery w:val="Page Numbers (Bottom of Page)"/>
        <w:docPartUnique/>
      </w:docPartObj>
    </w:sdtPr>
    <w:sdtEndPr/>
    <w:sdtContent>
      <w:p w:rsidR="00033D46" w:rsidRDefault="00AF4BE4">
        <w:pPr>
          <w:pStyle w:val="a4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自选图形 13" o:spid="_x0000_s2058" type="#_x0000_t5" style="position:absolute;margin-left:952pt;margin-top:0;width:167.4pt;height:161.8pt;z-index:251662336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" adj="21600" fillcolor="#d2eaf1" stroked="f">
              <v:textbox>
                <w:txbxContent>
                  <w:p w:rsidR="00033D46" w:rsidRDefault="007657F9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 w:rsidR="00033D46"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923ED0" w:rsidRPr="00923ED0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  <w:lang w:val="zh-CN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E4" w:rsidRDefault="00AF4BE4" w:rsidP="006028E0">
      <w:r>
        <w:separator/>
      </w:r>
    </w:p>
  </w:footnote>
  <w:footnote w:type="continuationSeparator" w:id="0">
    <w:p w:rsidR="00AF4BE4" w:rsidRDefault="00AF4BE4" w:rsidP="00602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46" w:rsidRDefault="00AF4BE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017" o:spid="_x0000_s2056" type="#_x0000_t75" style="position:absolute;left:0;text-align:left;margin-left:0;margin-top:0;width:415pt;height:311.25pt;z-index:-251657216;mso-position-horizontal:center;mso-position-horizontal-relative:margin;mso-position-vertical:center;mso-position-vertical-relative:margin" o:allowincell="f">
          <v:imagedata r:id="rId1" o:title="CUPB SPE S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46" w:rsidRDefault="005624D7" w:rsidP="005624D7">
    <w:pPr>
      <w:pStyle w:val="a3"/>
      <w:jc w:val="distribute"/>
    </w:pPr>
    <w:r>
      <w:rPr>
        <w:noProof/>
      </w:rPr>
      <w:drawing>
        <wp:inline distT="0" distB="0" distL="0" distR="0" wp14:anchorId="1D7CBA49" wp14:editId="55033133">
          <wp:extent cx="752475" cy="652780"/>
          <wp:effectExtent l="0" t="0" r="9525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</w:t>
    </w:r>
    <w:r>
      <w:rPr>
        <w:noProof/>
      </w:rPr>
      <w:drawing>
        <wp:inline distT="0" distB="0" distL="0" distR="0" wp14:anchorId="26DDBC17" wp14:editId="238574AE">
          <wp:extent cx="781050" cy="574040"/>
          <wp:effectExtent l="0" t="0" r="0" b="0"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8" t="17859" r="14464" b="2925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4BE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018" o:spid="_x0000_s2057" type="#_x0000_t75" style="position:absolute;left:0;text-align:left;margin-left:0;margin-top:0;width:415pt;height:311.25pt;z-index:-251656192;mso-position-horizontal:center;mso-position-horizontal-relative:margin;mso-position-vertical:center;mso-position-vertical-relative:margin" o:allowincell="f">
          <v:imagedata r:id="rId3" o:title="CUPB SPE S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46" w:rsidRDefault="00AF4BE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7016" o:spid="_x0000_s2055" type="#_x0000_t75" style="position:absolute;left:0;text-align:left;margin-left:0;margin-top:0;width:415pt;height:311.25pt;z-index:-251658240;mso-position-horizontal:center;mso-position-horizontal-relative:margin;mso-position-vertical:center;mso-position-vertical-relative:margin" o:allowincell="f">
          <v:imagedata r:id="rId1" o:title="CUPB SPE SC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D7" w:rsidRDefault="00AF4BE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0;margin-top:0;width:415pt;height:311.25pt;z-index:-251652096;mso-position-horizontal:center;mso-position-horizontal-relative:margin;mso-position-vertical:center;mso-position-vertical-relative:margin" o:allowincell="f">
          <v:imagedata r:id="rId1" o:title="CUPB SPE SC" gain="19661f" blacklevel="22938f"/>
          <w10:wrap anchorx="margin" anchory="margin"/>
        </v:shape>
      </w:pict>
    </w:r>
    <w:r w:rsidR="005624D7">
      <w:rPr>
        <w:rFonts w:hint="eastAsia"/>
      </w:rPr>
      <w:t>中国石油大学（北京）</w:t>
    </w:r>
    <w:r w:rsidR="005624D7">
      <w:rPr>
        <w:rFonts w:hint="eastAsia"/>
      </w:rPr>
      <w:t>SPE</w:t>
    </w:r>
    <w:r w:rsidR="005624D7">
      <w:rPr>
        <w:rFonts w:hint="eastAsia"/>
      </w:rPr>
      <w:t>学生分会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931"/>
      </v:shape>
    </w:pict>
  </w:numPicBullet>
  <w:abstractNum w:abstractNumId="0">
    <w:nsid w:val="0C606009"/>
    <w:multiLevelType w:val="hybridMultilevel"/>
    <w:tmpl w:val="833E651E"/>
    <w:lvl w:ilvl="0" w:tplc="63A2B064">
      <w:start w:val="1"/>
      <w:numFmt w:val="decimal"/>
      <w:lvlText w:val="（%1）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abstractNum w:abstractNumId="1">
    <w:nsid w:val="1B3574FA"/>
    <w:multiLevelType w:val="hybridMultilevel"/>
    <w:tmpl w:val="E1D8B7AA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1471C38"/>
    <w:multiLevelType w:val="hybridMultilevel"/>
    <w:tmpl w:val="FE0E0910"/>
    <w:lvl w:ilvl="0" w:tplc="63A2B064">
      <w:start w:val="1"/>
      <w:numFmt w:val="decimal"/>
      <w:lvlText w:val="（%1）"/>
      <w:lvlJc w:val="left"/>
      <w:pPr>
        <w:ind w:left="11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1A11D00"/>
    <w:multiLevelType w:val="hybridMultilevel"/>
    <w:tmpl w:val="1FE6414A"/>
    <w:lvl w:ilvl="0" w:tplc="92E86572">
      <w:start w:val="1"/>
      <w:numFmt w:val="lowerRoman"/>
      <w:lvlText w:val="%1."/>
      <w:lvlJc w:val="right"/>
      <w:pPr>
        <w:ind w:left="0" w:firstLine="12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3CC76600"/>
    <w:multiLevelType w:val="hybridMultilevel"/>
    <w:tmpl w:val="A59E107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322139"/>
    <w:multiLevelType w:val="hybridMultilevel"/>
    <w:tmpl w:val="AD00839E"/>
    <w:lvl w:ilvl="0" w:tplc="63A2B064">
      <w:start w:val="1"/>
      <w:numFmt w:val="decimal"/>
      <w:lvlText w:val="（%1）"/>
      <w:lvlJc w:val="left"/>
      <w:pPr>
        <w:tabs>
          <w:tab w:val="num" w:pos="795"/>
        </w:tabs>
        <w:ind w:left="79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A6C4515"/>
    <w:multiLevelType w:val="hybridMultilevel"/>
    <w:tmpl w:val="9A46D546"/>
    <w:lvl w:ilvl="0" w:tplc="63A2B06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8F85B28"/>
    <w:multiLevelType w:val="hybridMultilevel"/>
    <w:tmpl w:val="625CF358"/>
    <w:lvl w:ilvl="0" w:tplc="63A2B064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62FB769D"/>
    <w:multiLevelType w:val="hybridMultilevel"/>
    <w:tmpl w:val="6F0A6894"/>
    <w:lvl w:ilvl="0" w:tplc="0409001B">
      <w:start w:val="1"/>
      <w:numFmt w:val="lowerRoman"/>
      <w:lvlText w:val="%1."/>
      <w:lvlJc w:val="righ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90" w:hanging="420"/>
      </w:pPr>
    </w:lvl>
    <w:lvl w:ilvl="2" w:tplc="0409001B" w:tentative="1">
      <w:start w:val="1"/>
      <w:numFmt w:val="lowerRoman"/>
      <w:lvlText w:val="%3."/>
      <w:lvlJc w:val="right"/>
      <w:pPr>
        <w:ind w:left="2510" w:hanging="420"/>
      </w:pPr>
    </w:lvl>
    <w:lvl w:ilvl="3" w:tplc="0409000F" w:tentative="1">
      <w:start w:val="1"/>
      <w:numFmt w:val="decimal"/>
      <w:lvlText w:val="%4."/>
      <w:lvlJc w:val="left"/>
      <w:pPr>
        <w:ind w:left="2930" w:hanging="420"/>
      </w:pPr>
    </w:lvl>
    <w:lvl w:ilvl="4" w:tplc="04090019" w:tentative="1">
      <w:start w:val="1"/>
      <w:numFmt w:val="lowerLetter"/>
      <w:lvlText w:val="%5)"/>
      <w:lvlJc w:val="left"/>
      <w:pPr>
        <w:ind w:left="3350" w:hanging="420"/>
      </w:pPr>
    </w:lvl>
    <w:lvl w:ilvl="5" w:tplc="0409001B" w:tentative="1">
      <w:start w:val="1"/>
      <w:numFmt w:val="lowerRoman"/>
      <w:lvlText w:val="%6."/>
      <w:lvlJc w:val="right"/>
      <w:pPr>
        <w:ind w:left="3770" w:hanging="420"/>
      </w:pPr>
    </w:lvl>
    <w:lvl w:ilvl="6" w:tplc="0409000F" w:tentative="1">
      <w:start w:val="1"/>
      <w:numFmt w:val="decimal"/>
      <w:lvlText w:val="%7."/>
      <w:lvlJc w:val="left"/>
      <w:pPr>
        <w:ind w:left="4190" w:hanging="420"/>
      </w:pPr>
    </w:lvl>
    <w:lvl w:ilvl="7" w:tplc="04090019" w:tentative="1">
      <w:start w:val="1"/>
      <w:numFmt w:val="lowerLetter"/>
      <w:lvlText w:val="%8)"/>
      <w:lvlJc w:val="left"/>
      <w:pPr>
        <w:ind w:left="4610" w:hanging="420"/>
      </w:pPr>
    </w:lvl>
    <w:lvl w:ilvl="8" w:tplc="0409001B" w:tentative="1">
      <w:start w:val="1"/>
      <w:numFmt w:val="lowerRoman"/>
      <w:lvlText w:val="%9."/>
      <w:lvlJc w:val="right"/>
      <w:pPr>
        <w:ind w:left="503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0EB"/>
    <w:rsid w:val="00033D46"/>
    <w:rsid w:val="0004552F"/>
    <w:rsid w:val="000A20EB"/>
    <w:rsid w:val="001E66B0"/>
    <w:rsid w:val="00254F8E"/>
    <w:rsid w:val="003405DE"/>
    <w:rsid w:val="003D1AA5"/>
    <w:rsid w:val="003F0D05"/>
    <w:rsid w:val="00420AEA"/>
    <w:rsid w:val="00441C0E"/>
    <w:rsid w:val="004D2EA8"/>
    <w:rsid w:val="005622E4"/>
    <w:rsid w:val="005624D7"/>
    <w:rsid w:val="006028E0"/>
    <w:rsid w:val="007657F9"/>
    <w:rsid w:val="007721DD"/>
    <w:rsid w:val="007A4788"/>
    <w:rsid w:val="008B56C7"/>
    <w:rsid w:val="008C7A0B"/>
    <w:rsid w:val="008E516B"/>
    <w:rsid w:val="00923ED0"/>
    <w:rsid w:val="00925166"/>
    <w:rsid w:val="00A77869"/>
    <w:rsid w:val="00AF4BE4"/>
    <w:rsid w:val="00B4291D"/>
    <w:rsid w:val="00BB5140"/>
    <w:rsid w:val="00BD490F"/>
    <w:rsid w:val="00C60658"/>
    <w:rsid w:val="00CF1A3D"/>
    <w:rsid w:val="00D349C9"/>
    <w:rsid w:val="00DD5697"/>
    <w:rsid w:val="00EC1DFF"/>
    <w:rsid w:val="00ED43BC"/>
    <w:rsid w:val="00EE7ECB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E0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028E0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8E0"/>
    <w:rPr>
      <w:sz w:val="18"/>
      <w:szCs w:val="18"/>
    </w:rPr>
  </w:style>
  <w:style w:type="character" w:customStyle="1" w:styleId="2Char">
    <w:name w:val="标题 2 Char"/>
    <w:basedOn w:val="a0"/>
    <w:link w:val="2"/>
    <w:rsid w:val="006028E0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6028E0"/>
    <w:pPr>
      <w:ind w:firstLineChars="200" w:firstLine="420"/>
    </w:pPr>
  </w:style>
  <w:style w:type="table" w:styleId="a6">
    <w:name w:val="Table Grid"/>
    <w:basedOn w:val="a1"/>
    <w:uiPriority w:val="59"/>
    <w:rsid w:val="00602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33D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3D46"/>
    <w:rPr>
      <w:sz w:val="18"/>
      <w:szCs w:val="18"/>
    </w:rPr>
  </w:style>
  <w:style w:type="paragraph" w:customStyle="1" w:styleId="New">
    <w:name w:val="正文 New"/>
    <w:rsid w:val="00DD5697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E0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6028E0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8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8E0"/>
    <w:rPr>
      <w:sz w:val="18"/>
      <w:szCs w:val="18"/>
    </w:rPr>
  </w:style>
  <w:style w:type="character" w:customStyle="1" w:styleId="2Char">
    <w:name w:val="标题 2 Char"/>
    <w:basedOn w:val="a0"/>
    <w:link w:val="2"/>
    <w:rsid w:val="006028E0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6028E0"/>
    <w:pPr>
      <w:ind w:firstLineChars="200" w:firstLine="420"/>
    </w:pPr>
  </w:style>
  <w:style w:type="table" w:styleId="a6">
    <w:name w:val="Table Grid"/>
    <w:basedOn w:val="a1"/>
    <w:uiPriority w:val="59"/>
    <w:rsid w:val="00602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33D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33D46"/>
    <w:rPr>
      <w:sz w:val="18"/>
      <w:szCs w:val="18"/>
    </w:rPr>
  </w:style>
  <w:style w:type="paragraph" w:customStyle="1" w:styleId="New">
    <w:name w:val="正文 New"/>
    <w:rsid w:val="00DD5697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</dc:creator>
  <cp:lastModifiedBy>admin</cp:lastModifiedBy>
  <cp:revision>12</cp:revision>
  <dcterms:created xsi:type="dcterms:W3CDTF">2014-03-21T03:38:00Z</dcterms:created>
  <dcterms:modified xsi:type="dcterms:W3CDTF">2014-03-25T04:46:00Z</dcterms:modified>
</cp:coreProperties>
</file>