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before="100" w:beforeAutospacing="1" w:line="360" w:lineRule="auto"/>
        <w:jc w:val="center"/>
        <w:rPr>
          <w:rFonts w:ascii="宋体" w:hAnsi="宋体" w:eastAsia="宋体" w:cs="Times New Roman"/>
          <w:b/>
          <w:bCs/>
          <w:spacing w:val="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pacing w:val="20"/>
          <w:kern w:val="0"/>
          <w:sz w:val="32"/>
          <w:szCs w:val="32"/>
        </w:rPr>
        <w:t>中国石油大学（北京）第十二届学生社团联合会</w:t>
      </w:r>
    </w:p>
    <w:p>
      <w:pPr>
        <w:widowControl/>
        <w:snapToGrid w:val="0"/>
        <w:spacing w:before="100" w:beforeAutospacing="1" w:line="360" w:lineRule="auto"/>
        <w:jc w:val="center"/>
        <w:rPr>
          <w:rFonts w:ascii="Calibri" w:hAnsi="Calibri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0"/>
          <w:kern w:val="0"/>
          <w:sz w:val="32"/>
          <w:szCs w:val="32"/>
        </w:rPr>
        <w:t>主席团候选人登记表</w:t>
      </w:r>
    </w:p>
    <w:tbl>
      <w:tblPr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98"/>
        <w:gridCol w:w="1031"/>
        <w:gridCol w:w="954"/>
        <w:gridCol w:w="1559"/>
        <w:gridCol w:w="1276"/>
        <w:gridCol w:w="38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2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302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02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51" w:type="dxa"/>
            <w:gridSpan w:val="2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QQ: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0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569" w:type="dxa"/>
            <w:gridSpan w:val="7"/>
            <w:shd w:val="clear" w:color="auto" w:fill="FFFFFF"/>
            <w:vAlign w:val="center"/>
          </w:tcPr>
          <w:p>
            <w:pPr>
              <w:spacing w:before="100" w:beforeAutospacing="1" w:line="380" w:lineRule="exact"/>
              <w:ind w:firstLine="560" w:firstLineChars="200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项</w:t>
            </w:r>
          </w:p>
        </w:tc>
        <w:tc>
          <w:tcPr>
            <w:tcW w:w="7569" w:type="dxa"/>
            <w:gridSpan w:val="7"/>
            <w:shd w:val="clear" w:color="auto" w:fill="FFFFFF"/>
            <w:vAlign w:val="center"/>
          </w:tcPr>
          <w:p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对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认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识</w:t>
            </w:r>
          </w:p>
        </w:tc>
        <w:tc>
          <w:tcPr>
            <w:tcW w:w="7569" w:type="dxa"/>
            <w:gridSpan w:val="7"/>
            <w:shd w:val="clear" w:color="auto" w:fill="FFFFFF"/>
            <w:vAlign w:val="center"/>
          </w:tcPr>
          <w:p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下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划</w:t>
            </w:r>
          </w:p>
        </w:tc>
        <w:tc>
          <w:tcPr>
            <w:tcW w:w="7569" w:type="dxa"/>
            <w:gridSpan w:val="7"/>
            <w:shd w:val="clear" w:color="auto" w:fill="FFFFFF"/>
            <w:tcMar>
              <w:bottom w:w="113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(可附加)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学生社团联合会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学生社团联合会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</Words>
  <Characters>200</Characters>
  <Lines>1</Lines>
  <Paragraphs>1</Paragraphs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2014-06-04T14:29:00Z</dcterms:created>
  <dc:creator>Windows 用户</dc:creator>
  <cp:lastModifiedBy>MC-Harry</cp:lastModifiedBy>
  <dcterms:modified xsi:type="dcterms:W3CDTF">2014-09-21T05:42:59Z</dcterms:modified>
  <dc:title>中国石油大学（北京）第十二届学生社团联合会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