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“学习总书记讲话 做合格共青团员”教育实践工作报告表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left="0" w:leftChars="0" w:right="0" w:rightChars="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团支部名称:                 填表时间: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 支 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基本情况</w:t>
            </w:r>
          </w:p>
        </w:tc>
        <w:tc>
          <w:tcPr>
            <w:tcW w:w="6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主要包括团支部团员数量、支委会等基本情况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exac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    况</w:t>
            </w:r>
          </w:p>
        </w:tc>
        <w:tc>
          <w:tcPr>
            <w:tcW w:w="6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主要包括学习形式、学习内容、完成学习人数,提交学习心得体会的人数,团课的时间、地点、内容以及参加团课学习的人数,参加征文活动的人数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exac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组织生活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    况</w:t>
            </w:r>
          </w:p>
        </w:tc>
        <w:tc>
          <w:tcPr>
            <w:tcW w:w="6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包括组织生活的召开时间、参加人数、团员发言情况,集中开展入团仪式的时间、地点、参加人数,组织老团员重温入团誓词的时间、地点、参加人数,观看《入团第一课》的时间、人数,被上级表彰的先进组织和个人等情况,开展组织整顿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实践活动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    况</w:t>
            </w:r>
          </w:p>
        </w:tc>
        <w:tc>
          <w:tcPr>
            <w:tcW w:w="6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主要包括开展志愿服务活动的时间、地点和参加人数,组织参加网络主题团日活动的情况,开展团员先锋岗(队)创建活动的情况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    见</w:t>
            </w:r>
          </w:p>
        </w:tc>
        <w:tc>
          <w:tcPr>
            <w:tcW w:w="6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上级团组织对团支部开展教育实践的评价和审核意见,由团组织主要负责人签署意见并签名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校团委意见</w:t>
            </w:r>
          </w:p>
        </w:tc>
        <w:tc>
          <w:tcPr>
            <w:tcW w:w="6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  <w:lang w:eastAsia="zh-CN"/>
        </w:rPr>
        <w:t>备注：各团支部应做好每次活动后总结，“一学一做”教育实践活动总结阶段上交此表，内容较多可单附页。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E77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2017-03-09T07:05:58Z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