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02ED" w:rsidRDefault="007F0EDD">
      <w:pPr>
        <w:pStyle w:val="2"/>
        <w:spacing w:line="360" w:lineRule="auto"/>
        <w:ind w:firstLine="0"/>
        <w:rPr>
          <w:rFonts w:ascii="仿宋_GB2312" w:eastAsia="仿宋_GB2312"/>
        </w:rPr>
      </w:pPr>
      <w:r>
        <w:rPr>
          <w:rFonts w:ascii="仿宋_GB2312" w:eastAsia="仿宋_GB2312" w:hint="eastAsia"/>
        </w:rPr>
        <w:t>附件</w:t>
      </w:r>
      <w:r>
        <w:rPr>
          <w:rFonts w:ascii="仿宋_GB2312" w:eastAsia="仿宋_GB2312" w:hint="eastAsia"/>
        </w:rPr>
        <w:t>5</w:t>
      </w:r>
      <w:r>
        <w:rPr>
          <w:rFonts w:ascii="仿宋_GB2312" w:eastAsia="仿宋_GB2312" w:hint="eastAsia"/>
        </w:rPr>
        <w:t>：</w:t>
      </w:r>
    </w:p>
    <w:p w:rsidR="006C02ED" w:rsidRDefault="007F0EDD">
      <w:pPr>
        <w:pStyle w:val="2"/>
        <w:spacing w:line="360" w:lineRule="auto"/>
        <w:ind w:firstLine="0"/>
        <w:jc w:val="center"/>
        <w:rPr>
          <w:rFonts w:ascii="仿宋_GB2312" w:eastAsia="仿宋_GB2312" w:hAnsi="宋体"/>
          <w:b/>
          <w:sz w:val="28"/>
          <w:szCs w:val="28"/>
        </w:rPr>
      </w:pPr>
      <w:r>
        <w:rPr>
          <w:rFonts w:ascii="仿宋_GB2312" w:eastAsia="仿宋_GB2312" w:hAnsi="宋体" w:hint="eastAsia"/>
          <w:b/>
          <w:sz w:val="28"/>
          <w:szCs w:val="28"/>
        </w:rPr>
        <w:t>北京市优秀学生干部登记表</w:t>
      </w:r>
    </w:p>
    <w:p w:rsidR="006C02ED" w:rsidRDefault="006C02ED">
      <w:pPr>
        <w:rPr>
          <w:rFonts w:ascii="仿宋_GB2312" w:eastAsia="仿宋_GB2312"/>
          <w:sz w:val="18"/>
        </w:rPr>
      </w:pPr>
    </w:p>
    <w:tbl>
      <w:tblPr>
        <w:tblW w:w="8190" w:type="dxa"/>
        <w:tblInd w:w="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35"/>
        <w:gridCol w:w="630"/>
        <w:gridCol w:w="1260"/>
        <w:gridCol w:w="945"/>
        <w:gridCol w:w="420"/>
        <w:gridCol w:w="315"/>
        <w:gridCol w:w="945"/>
        <w:gridCol w:w="766"/>
        <w:gridCol w:w="1306"/>
        <w:gridCol w:w="868"/>
      </w:tblGrid>
      <w:tr w:rsidR="006C02ED">
        <w:trPr>
          <w:cantSplit/>
          <w:trHeight w:val="676"/>
        </w:trPr>
        <w:tc>
          <w:tcPr>
            <w:tcW w:w="1365" w:type="dxa"/>
            <w:gridSpan w:val="2"/>
            <w:tcBorders>
              <w:bottom w:val="nil"/>
            </w:tcBorders>
            <w:vAlign w:val="center"/>
          </w:tcPr>
          <w:p w:rsidR="006C02ED" w:rsidRDefault="007F0EDD">
            <w:pPr>
              <w:adjustRightInd w:val="0"/>
              <w:snapToGrid w:val="0"/>
              <w:rPr>
                <w:rFonts w:ascii="仿宋_GB2312" w:eastAsia="仿宋_GB2312"/>
                <w:sz w:val="28"/>
              </w:rPr>
            </w:pPr>
            <w:r>
              <w:rPr>
                <w:rFonts w:ascii="仿宋_GB2312" w:eastAsia="仿宋_GB2312" w:hint="eastAsia"/>
                <w:sz w:val="28"/>
              </w:rPr>
              <w:t>姓</w:t>
            </w:r>
            <w:r>
              <w:rPr>
                <w:rFonts w:ascii="仿宋_GB2312" w:eastAsia="仿宋_GB2312" w:hint="eastAsia"/>
                <w:sz w:val="28"/>
              </w:rPr>
              <w:t xml:space="preserve">    </w:t>
            </w:r>
            <w:r>
              <w:rPr>
                <w:rFonts w:ascii="仿宋_GB2312" w:eastAsia="仿宋_GB2312" w:hint="eastAsia"/>
                <w:sz w:val="28"/>
              </w:rPr>
              <w:t>名</w:t>
            </w:r>
            <w:r>
              <w:rPr>
                <w:rFonts w:ascii="仿宋_GB2312" w:eastAsia="仿宋_GB2312" w:hint="eastAsia"/>
                <w:sz w:val="28"/>
              </w:rPr>
              <w:t xml:space="preserve">      </w:t>
            </w:r>
          </w:p>
        </w:tc>
        <w:tc>
          <w:tcPr>
            <w:tcW w:w="1260" w:type="dxa"/>
          </w:tcPr>
          <w:p w:rsidR="006C02ED" w:rsidRDefault="007F0EDD">
            <w:pPr>
              <w:adjustRightInd w:val="0"/>
              <w:snapToGrid w:val="0"/>
              <w:rPr>
                <w:rFonts w:ascii="仿宋_GB2312" w:eastAsia="仿宋_GB2312"/>
                <w:sz w:val="28"/>
              </w:rPr>
            </w:pPr>
            <w:r>
              <w:rPr>
                <w:rFonts w:ascii="仿宋_GB2312" w:eastAsia="仿宋_GB2312" w:hint="eastAsia"/>
                <w:sz w:val="28"/>
              </w:rPr>
              <w:t>方正</w:t>
            </w:r>
          </w:p>
        </w:tc>
        <w:tc>
          <w:tcPr>
            <w:tcW w:w="945" w:type="dxa"/>
            <w:vAlign w:val="center"/>
          </w:tcPr>
          <w:p w:rsidR="006C02ED" w:rsidRDefault="007F0EDD">
            <w:pPr>
              <w:adjustRightInd w:val="0"/>
              <w:snapToGrid w:val="0"/>
              <w:rPr>
                <w:rFonts w:ascii="仿宋_GB2312" w:eastAsia="仿宋_GB2312"/>
                <w:sz w:val="28"/>
              </w:rPr>
            </w:pPr>
            <w:r>
              <w:rPr>
                <w:rFonts w:ascii="仿宋_GB2312" w:eastAsia="仿宋_GB2312" w:hint="eastAsia"/>
                <w:sz w:val="28"/>
              </w:rPr>
              <w:t>性</w:t>
            </w:r>
            <w:r>
              <w:rPr>
                <w:rFonts w:ascii="仿宋_GB2312" w:eastAsia="仿宋_GB2312" w:hint="eastAsia"/>
                <w:sz w:val="28"/>
              </w:rPr>
              <w:t xml:space="preserve"> </w:t>
            </w:r>
            <w:r>
              <w:rPr>
                <w:rFonts w:ascii="仿宋_GB2312" w:eastAsia="仿宋_GB2312" w:hint="eastAsia"/>
                <w:sz w:val="28"/>
              </w:rPr>
              <w:t>别</w:t>
            </w:r>
          </w:p>
        </w:tc>
        <w:tc>
          <w:tcPr>
            <w:tcW w:w="735" w:type="dxa"/>
            <w:gridSpan w:val="2"/>
          </w:tcPr>
          <w:p w:rsidR="006C02ED" w:rsidRDefault="007F0EDD">
            <w:pPr>
              <w:adjustRightInd w:val="0"/>
              <w:snapToGrid w:val="0"/>
              <w:rPr>
                <w:rFonts w:ascii="仿宋_GB2312" w:eastAsia="仿宋_GB2312"/>
                <w:sz w:val="28"/>
              </w:rPr>
            </w:pPr>
            <w:r>
              <w:rPr>
                <w:rFonts w:ascii="仿宋_GB2312" w:eastAsia="仿宋_GB2312" w:hint="eastAsia"/>
                <w:sz w:val="28"/>
              </w:rPr>
              <w:t>男</w:t>
            </w:r>
          </w:p>
        </w:tc>
        <w:tc>
          <w:tcPr>
            <w:tcW w:w="945" w:type="dxa"/>
            <w:vAlign w:val="center"/>
          </w:tcPr>
          <w:p w:rsidR="006C02ED" w:rsidRDefault="007F0EDD">
            <w:pPr>
              <w:adjustRightInd w:val="0"/>
              <w:snapToGrid w:val="0"/>
              <w:rPr>
                <w:rFonts w:ascii="仿宋_GB2312" w:eastAsia="仿宋_GB2312"/>
                <w:sz w:val="28"/>
              </w:rPr>
            </w:pPr>
            <w:r>
              <w:rPr>
                <w:rFonts w:ascii="仿宋_GB2312" w:eastAsia="仿宋_GB2312" w:hint="eastAsia"/>
                <w:sz w:val="28"/>
              </w:rPr>
              <w:t>年</w:t>
            </w:r>
            <w:r>
              <w:rPr>
                <w:rFonts w:ascii="仿宋_GB2312" w:eastAsia="仿宋_GB2312" w:hint="eastAsia"/>
                <w:sz w:val="28"/>
              </w:rPr>
              <w:t xml:space="preserve"> </w:t>
            </w:r>
            <w:r>
              <w:rPr>
                <w:rFonts w:ascii="仿宋_GB2312" w:eastAsia="仿宋_GB2312" w:hint="eastAsia"/>
                <w:sz w:val="28"/>
              </w:rPr>
              <w:t>龄</w:t>
            </w:r>
          </w:p>
        </w:tc>
        <w:tc>
          <w:tcPr>
            <w:tcW w:w="766" w:type="dxa"/>
            <w:vAlign w:val="center"/>
          </w:tcPr>
          <w:p w:rsidR="006C02ED" w:rsidRDefault="007F0EDD">
            <w:pPr>
              <w:adjustRightInd w:val="0"/>
              <w:snapToGrid w:val="0"/>
              <w:rPr>
                <w:rFonts w:ascii="仿宋_GB2312" w:eastAsia="仿宋_GB2312"/>
                <w:sz w:val="28"/>
              </w:rPr>
            </w:pPr>
            <w:r>
              <w:rPr>
                <w:rFonts w:ascii="仿宋_GB2312" w:eastAsia="仿宋_GB2312" w:hint="eastAsia"/>
                <w:sz w:val="28"/>
              </w:rPr>
              <w:t>19</w:t>
            </w:r>
          </w:p>
        </w:tc>
        <w:tc>
          <w:tcPr>
            <w:tcW w:w="1306" w:type="dxa"/>
            <w:vAlign w:val="center"/>
          </w:tcPr>
          <w:p w:rsidR="006C02ED" w:rsidRDefault="007F0EDD">
            <w:pPr>
              <w:adjustRightInd w:val="0"/>
              <w:snapToGrid w:val="0"/>
              <w:jc w:val="center"/>
              <w:rPr>
                <w:rFonts w:ascii="仿宋_GB2312" w:eastAsia="仿宋_GB2312"/>
                <w:sz w:val="28"/>
              </w:rPr>
            </w:pPr>
            <w:r>
              <w:rPr>
                <w:rFonts w:ascii="仿宋_GB2312" w:eastAsia="仿宋_GB2312" w:hint="eastAsia"/>
                <w:sz w:val="28"/>
              </w:rPr>
              <w:t>民</w:t>
            </w:r>
            <w:r>
              <w:rPr>
                <w:rFonts w:ascii="仿宋_GB2312" w:eastAsia="仿宋_GB2312" w:hint="eastAsia"/>
                <w:sz w:val="28"/>
              </w:rPr>
              <w:t xml:space="preserve"> </w:t>
            </w:r>
            <w:r>
              <w:rPr>
                <w:rFonts w:ascii="仿宋_GB2312" w:eastAsia="仿宋_GB2312" w:hint="eastAsia"/>
                <w:sz w:val="28"/>
              </w:rPr>
              <w:t>族</w:t>
            </w:r>
          </w:p>
        </w:tc>
        <w:tc>
          <w:tcPr>
            <w:tcW w:w="868" w:type="dxa"/>
          </w:tcPr>
          <w:p w:rsidR="006C02ED" w:rsidRDefault="007F0EDD">
            <w:pPr>
              <w:adjustRightInd w:val="0"/>
              <w:snapToGrid w:val="0"/>
              <w:rPr>
                <w:rFonts w:ascii="仿宋_GB2312" w:eastAsia="仿宋_GB2312"/>
                <w:sz w:val="28"/>
              </w:rPr>
            </w:pPr>
            <w:r>
              <w:rPr>
                <w:rFonts w:ascii="仿宋_GB2312" w:eastAsia="仿宋_GB2312" w:hint="eastAsia"/>
                <w:sz w:val="28"/>
              </w:rPr>
              <w:t>汉</w:t>
            </w:r>
          </w:p>
        </w:tc>
      </w:tr>
      <w:tr w:rsidR="006C02ED">
        <w:trPr>
          <w:cantSplit/>
          <w:trHeight w:val="713"/>
        </w:trPr>
        <w:tc>
          <w:tcPr>
            <w:tcW w:w="1365" w:type="dxa"/>
            <w:gridSpan w:val="2"/>
            <w:vAlign w:val="center"/>
          </w:tcPr>
          <w:p w:rsidR="006C02ED" w:rsidRDefault="007F0EDD">
            <w:pPr>
              <w:adjustRightInd w:val="0"/>
              <w:snapToGrid w:val="0"/>
              <w:rPr>
                <w:rFonts w:ascii="仿宋_GB2312" w:eastAsia="仿宋_GB2312"/>
                <w:sz w:val="28"/>
              </w:rPr>
            </w:pPr>
            <w:r>
              <w:rPr>
                <w:rFonts w:ascii="仿宋_GB2312" w:eastAsia="仿宋_GB2312" w:hint="eastAsia"/>
                <w:sz w:val="28"/>
              </w:rPr>
              <w:t>政治面貌</w:t>
            </w:r>
          </w:p>
        </w:tc>
        <w:tc>
          <w:tcPr>
            <w:tcW w:w="1260" w:type="dxa"/>
          </w:tcPr>
          <w:p w:rsidR="006C02ED" w:rsidRDefault="007F0EDD">
            <w:pPr>
              <w:adjustRightInd w:val="0"/>
              <w:snapToGrid w:val="0"/>
              <w:rPr>
                <w:rFonts w:ascii="仿宋_GB2312" w:eastAsia="仿宋_GB2312"/>
                <w:sz w:val="28"/>
              </w:rPr>
            </w:pPr>
            <w:r>
              <w:rPr>
                <w:rFonts w:ascii="仿宋_GB2312" w:eastAsia="仿宋_GB2312" w:hint="eastAsia"/>
                <w:sz w:val="28"/>
              </w:rPr>
              <w:t>团员</w:t>
            </w:r>
          </w:p>
        </w:tc>
        <w:tc>
          <w:tcPr>
            <w:tcW w:w="1680" w:type="dxa"/>
            <w:gridSpan w:val="3"/>
            <w:vAlign w:val="center"/>
          </w:tcPr>
          <w:p w:rsidR="006C02ED" w:rsidRDefault="007F0EDD">
            <w:pPr>
              <w:adjustRightInd w:val="0"/>
              <w:snapToGrid w:val="0"/>
              <w:jc w:val="center"/>
              <w:rPr>
                <w:rFonts w:ascii="仿宋_GB2312" w:eastAsia="仿宋_GB2312"/>
                <w:sz w:val="28"/>
              </w:rPr>
            </w:pPr>
            <w:r>
              <w:rPr>
                <w:rFonts w:ascii="仿宋_GB2312" w:eastAsia="仿宋_GB2312" w:hint="eastAsia"/>
                <w:sz w:val="28"/>
              </w:rPr>
              <w:t>现任职务</w:t>
            </w:r>
          </w:p>
        </w:tc>
        <w:tc>
          <w:tcPr>
            <w:tcW w:w="1711" w:type="dxa"/>
            <w:gridSpan w:val="2"/>
          </w:tcPr>
          <w:p w:rsidR="006C02ED" w:rsidRDefault="007F0EDD">
            <w:pPr>
              <w:adjustRightInd w:val="0"/>
              <w:snapToGrid w:val="0"/>
              <w:rPr>
                <w:rFonts w:ascii="仿宋_GB2312" w:eastAsia="仿宋_GB2312"/>
                <w:sz w:val="28"/>
              </w:rPr>
            </w:pPr>
            <w:r>
              <w:rPr>
                <w:rFonts w:ascii="仿宋_GB2312" w:eastAsia="仿宋_GB2312" w:hint="eastAsia"/>
                <w:sz w:val="28"/>
              </w:rPr>
              <w:t>团委新闻中心主席</w:t>
            </w:r>
          </w:p>
        </w:tc>
        <w:tc>
          <w:tcPr>
            <w:tcW w:w="1306" w:type="dxa"/>
          </w:tcPr>
          <w:p w:rsidR="006C02ED" w:rsidRDefault="007F0EDD">
            <w:pPr>
              <w:adjustRightInd w:val="0"/>
              <w:snapToGrid w:val="0"/>
              <w:jc w:val="center"/>
              <w:rPr>
                <w:rFonts w:ascii="仿宋_GB2312" w:eastAsia="仿宋_GB2312"/>
                <w:sz w:val="28"/>
              </w:rPr>
            </w:pPr>
            <w:r>
              <w:rPr>
                <w:rFonts w:ascii="仿宋_GB2312" w:eastAsia="仿宋_GB2312" w:hint="eastAsia"/>
                <w:sz w:val="28"/>
              </w:rPr>
              <w:t>任现职时</w:t>
            </w:r>
            <w:r>
              <w:rPr>
                <w:rFonts w:ascii="仿宋_GB2312" w:eastAsia="仿宋_GB2312" w:hint="eastAsia"/>
                <w:sz w:val="28"/>
              </w:rPr>
              <w:t xml:space="preserve">  </w:t>
            </w:r>
            <w:r>
              <w:rPr>
                <w:rFonts w:ascii="仿宋_GB2312" w:eastAsia="仿宋_GB2312" w:hint="eastAsia"/>
                <w:sz w:val="28"/>
              </w:rPr>
              <w:t>间</w:t>
            </w:r>
          </w:p>
        </w:tc>
        <w:tc>
          <w:tcPr>
            <w:tcW w:w="868" w:type="dxa"/>
          </w:tcPr>
          <w:p w:rsidR="006C02ED" w:rsidRDefault="007F0EDD">
            <w:pPr>
              <w:adjustRightInd w:val="0"/>
              <w:snapToGrid w:val="0"/>
              <w:rPr>
                <w:rFonts w:ascii="仿宋_GB2312" w:eastAsia="仿宋_GB2312"/>
                <w:sz w:val="28"/>
              </w:rPr>
            </w:pPr>
            <w:r>
              <w:rPr>
                <w:rFonts w:ascii="仿宋_GB2312" w:eastAsia="仿宋_GB2312" w:hint="eastAsia"/>
                <w:sz w:val="28"/>
              </w:rPr>
              <w:t>两个月</w:t>
            </w:r>
          </w:p>
        </w:tc>
      </w:tr>
      <w:tr w:rsidR="006C02ED">
        <w:trPr>
          <w:cantSplit/>
          <w:trHeight w:val="673"/>
        </w:trPr>
        <w:tc>
          <w:tcPr>
            <w:tcW w:w="1365" w:type="dxa"/>
            <w:gridSpan w:val="2"/>
            <w:vAlign w:val="center"/>
          </w:tcPr>
          <w:p w:rsidR="006C02ED" w:rsidRDefault="007F0EDD">
            <w:pPr>
              <w:adjustRightInd w:val="0"/>
              <w:snapToGrid w:val="0"/>
              <w:rPr>
                <w:rFonts w:ascii="仿宋_GB2312" w:eastAsia="仿宋_GB2312"/>
                <w:sz w:val="28"/>
              </w:rPr>
            </w:pPr>
            <w:r>
              <w:rPr>
                <w:rFonts w:ascii="仿宋_GB2312" w:eastAsia="仿宋_GB2312" w:hint="eastAsia"/>
                <w:sz w:val="28"/>
              </w:rPr>
              <w:t>单</w:t>
            </w:r>
            <w:r>
              <w:rPr>
                <w:rFonts w:ascii="仿宋_GB2312" w:eastAsia="仿宋_GB2312" w:hint="eastAsia"/>
                <w:sz w:val="28"/>
              </w:rPr>
              <w:t xml:space="preserve">    </w:t>
            </w:r>
            <w:r>
              <w:rPr>
                <w:rFonts w:ascii="仿宋_GB2312" w:eastAsia="仿宋_GB2312" w:hint="eastAsia"/>
                <w:sz w:val="28"/>
              </w:rPr>
              <w:t>位</w:t>
            </w:r>
          </w:p>
        </w:tc>
        <w:tc>
          <w:tcPr>
            <w:tcW w:w="6825" w:type="dxa"/>
            <w:gridSpan w:val="8"/>
          </w:tcPr>
          <w:p w:rsidR="006C02ED" w:rsidRDefault="007F0EDD">
            <w:pPr>
              <w:adjustRightInd w:val="0"/>
              <w:snapToGrid w:val="0"/>
              <w:rPr>
                <w:rFonts w:ascii="仿宋_GB2312" w:eastAsia="仿宋_GB2312"/>
                <w:sz w:val="28"/>
              </w:rPr>
            </w:pPr>
            <w:r>
              <w:rPr>
                <w:rFonts w:ascii="仿宋_GB2312" w:eastAsia="仿宋_GB2312" w:hint="eastAsia"/>
                <w:sz w:val="28"/>
              </w:rPr>
              <w:t>中国石油大学（北京）化学工程与环境学院</w:t>
            </w:r>
          </w:p>
          <w:p w:rsidR="006C02ED" w:rsidRDefault="007F0EDD">
            <w:pPr>
              <w:adjustRightInd w:val="0"/>
              <w:snapToGrid w:val="0"/>
              <w:rPr>
                <w:rFonts w:ascii="仿宋_GB2312" w:eastAsia="仿宋_GB2312"/>
                <w:sz w:val="28"/>
              </w:rPr>
            </w:pPr>
            <w:r>
              <w:rPr>
                <w:rFonts w:ascii="仿宋_GB2312" w:eastAsia="仿宋_GB2312" w:hint="eastAsia"/>
                <w:sz w:val="28"/>
              </w:rPr>
              <w:t>化学工程与工艺</w:t>
            </w:r>
            <w:r>
              <w:rPr>
                <w:rFonts w:ascii="仿宋_GB2312" w:eastAsia="仿宋_GB2312" w:hint="eastAsia"/>
                <w:sz w:val="28"/>
              </w:rPr>
              <w:t>1</w:t>
            </w:r>
            <w:r>
              <w:rPr>
                <w:rFonts w:ascii="仿宋_GB2312" w:eastAsia="仿宋_GB2312"/>
                <w:sz w:val="28"/>
              </w:rPr>
              <w:t>6</w:t>
            </w:r>
            <w:r>
              <w:rPr>
                <w:rFonts w:ascii="仿宋_GB2312" w:eastAsia="仿宋_GB2312" w:hint="eastAsia"/>
                <w:sz w:val="28"/>
              </w:rPr>
              <w:t>级</w:t>
            </w:r>
          </w:p>
        </w:tc>
      </w:tr>
      <w:tr w:rsidR="006C02ED">
        <w:trPr>
          <w:cantSplit/>
          <w:trHeight w:val="5172"/>
        </w:trPr>
        <w:tc>
          <w:tcPr>
            <w:tcW w:w="735" w:type="dxa"/>
            <w:vAlign w:val="center"/>
          </w:tcPr>
          <w:p w:rsidR="006C02ED" w:rsidRDefault="007F0EDD">
            <w:pPr>
              <w:ind w:left="111"/>
              <w:jc w:val="center"/>
              <w:rPr>
                <w:rFonts w:ascii="仿宋_GB2312" w:eastAsia="仿宋_GB2312"/>
                <w:sz w:val="28"/>
              </w:rPr>
            </w:pPr>
            <w:r>
              <w:rPr>
                <w:rFonts w:ascii="仿宋_GB2312" w:eastAsia="仿宋_GB2312" w:hint="eastAsia"/>
                <w:sz w:val="28"/>
              </w:rPr>
              <w:t>主</w:t>
            </w:r>
          </w:p>
          <w:p w:rsidR="006C02ED" w:rsidRDefault="006C02ED">
            <w:pPr>
              <w:ind w:left="111"/>
              <w:jc w:val="center"/>
              <w:rPr>
                <w:rFonts w:ascii="仿宋_GB2312" w:eastAsia="仿宋_GB2312"/>
                <w:sz w:val="28"/>
              </w:rPr>
            </w:pPr>
          </w:p>
          <w:p w:rsidR="006C02ED" w:rsidRDefault="007F0EDD">
            <w:pPr>
              <w:ind w:left="111"/>
              <w:jc w:val="center"/>
              <w:rPr>
                <w:rFonts w:ascii="仿宋_GB2312" w:eastAsia="仿宋_GB2312"/>
                <w:sz w:val="28"/>
              </w:rPr>
            </w:pPr>
            <w:r>
              <w:rPr>
                <w:rFonts w:ascii="仿宋_GB2312" w:eastAsia="仿宋_GB2312" w:hint="eastAsia"/>
                <w:sz w:val="28"/>
              </w:rPr>
              <w:t>要</w:t>
            </w:r>
          </w:p>
          <w:p w:rsidR="006C02ED" w:rsidRDefault="006C02ED">
            <w:pPr>
              <w:ind w:left="111"/>
              <w:jc w:val="center"/>
              <w:rPr>
                <w:rFonts w:ascii="仿宋_GB2312" w:eastAsia="仿宋_GB2312"/>
                <w:sz w:val="28"/>
              </w:rPr>
            </w:pPr>
          </w:p>
          <w:p w:rsidR="006C02ED" w:rsidRDefault="007F0EDD">
            <w:pPr>
              <w:ind w:left="111"/>
              <w:jc w:val="center"/>
              <w:rPr>
                <w:rFonts w:ascii="仿宋_GB2312" w:eastAsia="仿宋_GB2312"/>
                <w:sz w:val="28"/>
              </w:rPr>
            </w:pPr>
            <w:r>
              <w:rPr>
                <w:rFonts w:ascii="仿宋_GB2312" w:eastAsia="仿宋_GB2312" w:hint="eastAsia"/>
                <w:sz w:val="28"/>
              </w:rPr>
              <w:t>事</w:t>
            </w:r>
          </w:p>
          <w:p w:rsidR="006C02ED" w:rsidRDefault="006C02ED">
            <w:pPr>
              <w:ind w:left="111"/>
              <w:jc w:val="center"/>
              <w:rPr>
                <w:rFonts w:ascii="仿宋_GB2312" w:eastAsia="仿宋_GB2312"/>
                <w:sz w:val="28"/>
              </w:rPr>
            </w:pPr>
          </w:p>
          <w:p w:rsidR="006C02ED" w:rsidRDefault="007F0EDD">
            <w:pPr>
              <w:ind w:left="111"/>
              <w:jc w:val="center"/>
              <w:rPr>
                <w:rFonts w:ascii="仿宋_GB2312" w:eastAsia="仿宋_GB2312"/>
                <w:sz w:val="28"/>
              </w:rPr>
            </w:pPr>
            <w:r>
              <w:rPr>
                <w:rFonts w:ascii="仿宋_GB2312" w:eastAsia="仿宋_GB2312" w:hint="eastAsia"/>
                <w:sz w:val="28"/>
              </w:rPr>
              <w:t>迹</w:t>
            </w:r>
          </w:p>
        </w:tc>
        <w:tc>
          <w:tcPr>
            <w:tcW w:w="7455" w:type="dxa"/>
            <w:gridSpan w:val="9"/>
          </w:tcPr>
          <w:p w:rsidR="006C02ED" w:rsidRDefault="007F0EDD">
            <w:pPr>
              <w:rPr>
                <w:rFonts w:ascii="仿宋_GB2312" w:eastAsia="仿宋_GB2312"/>
                <w:sz w:val="18"/>
              </w:rPr>
            </w:pPr>
            <w:r>
              <w:rPr>
                <w:rFonts w:ascii="仿宋_GB2312" w:eastAsia="仿宋_GB2312" w:hint="eastAsia"/>
                <w:sz w:val="18"/>
              </w:rPr>
              <w:t>1.</w:t>
            </w:r>
            <w:r>
              <w:rPr>
                <w:rFonts w:ascii="仿宋_GB2312" w:eastAsia="仿宋_GB2312" w:hint="eastAsia"/>
                <w:sz w:val="18"/>
              </w:rPr>
              <w:t>学习成绩优秀，</w:t>
            </w:r>
            <w:r w:rsidR="00A2339C">
              <w:rPr>
                <w:rFonts w:ascii="仿宋_GB2312" w:eastAsia="仿宋_GB2312" w:hint="eastAsia"/>
                <w:sz w:val="18"/>
              </w:rPr>
              <w:t>连续两年获得学校各级奖学金</w:t>
            </w:r>
            <w:r>
              <w:rPr>
                <w:rFonts w:ascii="仿宋_GB2312" w:eastAsia="仿宋_GB2312" w:hint="eastAsia"/>
                <w:sz w:val="18"/>
              </w:rPr>
              <w:t>；</w:t>
            </w:r>
          </w:p>
          <w:p w:rsidR="00B62E37" w:rsidRDefault="00A2339C">
            <w:pPr>
              <w:rPr>
                <w:rFonts w:ascii="仿宋_GB2312" w:eastAsia="仿宋_GB2312" w:hint="eastAsia"/>
                <w:sz w:val="18"/>
              </w:rPr>
            </w:pPr>
            <w:r>
              <w:rPr>
                <w:rFonts w:ascii="仿宋_GB2312" w:eastAsia="仿宋_GB2312" w:hint="eastAsia"/>
                <w:sz w:val="18"/>
              </w:rPr>
              <w:t>2</w:t>
            </w:r>
            <w:r w:rsidR="007F0EDD">
              <w:rPr>
                <w:rFonts w:ascii="仿宋_GB2312" w:eastAsia="仿宋_GB2312" w:hint="eastAsia"/>
                <w:sz w:val="18"/>
              </w:rPr>
              <w:t>.</w:t>
            </w:r>
            <w:r>
              <w:rPr>
                <w:rFonts w:ascii="仿宋_GB2312" w:eastAsia="仿宋_GB2312" w:hint="eastAsia"/>
                <w:sz w:val="18"/>
              </w:rPr>
              <w:t>现任</w:t>
            </w:r>
            <w:r w:rsidR="007F0EDD">
              <w:rPr>
                <w:rFonts w:ascii="仿宋_GB2312" w:eastAsia="仿宋_GB2312" w:hint="eastAsia"/>
                <w:sz w:val="18"/>
              </w:rPr>
              <w:t>团委新闻中心主席</w:t>
            </w:r>
          </w:p>
          <w:p w:rsidR="00A2339C" w:rsidRDefault="00B62E37">
            <w:pPr>
              <w:rPr>
                <w:rFonts w:ascii="仿宋_GB2312" w:eastAsia="仿宋_GB2312" w:hint="eastAsia"/>
                <w:sz w:val="18"/>
              </w:rPr>
            </w:pPr>
            <w:r>
              <w:rPr>
                <w:rFonts w:ascii="仿宋_GB2312" w:eastAsia="仿宋_GB2312" w:hint="eastAsia"/>
                <w:sz w:val="18"/>
              </w:rPr>
              <w:t>（1）</w:t>
            </w:r>
            <w:r w:rsidR="007F0EDD">
              <w:rPr>
                <w:rFonts w:ascii="仿宋_GB2312" w:eastAsia="仿宋_GB2312" w:hint="eastAsia"/>
                <w:sz w:val="18"/>
              </w:rPr>
              <w:t>主管采编部工作</w:t>
            </w:r>
            <w:r>
              <w:rPr>
                <w:rFonts w:ascii="仿宋_GB2312" w:eastAsia="仿宋_GB2312" w:hint="eastAsia"/>
                <w:sz w:val="18"/>
              </w:rPr>
              <w:t>：</w:t>
            </w:r>
            <w:r w:rsidR="007F0EDD">
              <w:rPr>
                <w:rFonts w:ascii="仿宋_GB2312" w:eastAsia="仿宋_GB2312" w:hint="eastAsia"/>
                <w:sz w:val="18"/>
              </w:rPr>
              <w:t>革新采编部技能培训方式，采取学院派方法，分享自己利用课余时间阅读多本新闻学领域专业书籍和学习中青新媒体学院网络课程所做学习笔记；在石大</w:t>
            </w:r>
            <w:r w:rsidR="007F0EDD">
              <w:rPr>
                <w:rFonts w:ascii="仿宋_GB2312" w:eastAsia="仿宋_GB2312" w:hint="eastAsia"/>
                <w:sz w:val="18"/>
              </w:rPr>
              <w:t>65</w:t>
            </w:r>
            <w:r w:rsidR="007F0EDD">
              <w:rPr>
                <w:rFonts w:ascii="仿宋_GB2312" w:eastAsia="仿宋_GB2312" w:hint="eastAsia"/>
                <w:sz w:val="18"/>
              </w:rPr>
              <w:t>周年校庆晚会、俞敏洪讲座等大型活动现场调度</w:t>
            </w:r>
            <w:r w:rsidR="00A2339C">
              <w:rPr>
                <w:rFonts w:ascii="仿宋_GB2312" w:eastAsia="仿宋_GB2312" w:hint="eastAsia"/>
                <w:sz w:val="18"/>
              </w:rPr>
              <w:t>，</w:t>
            </w:r>
            <w:r>
              <w:rPr>
                <w:rFonts w:ascii="仿宋_GB2312" w:eastAsia="仿宋_GB2312" w:hint="eastAsia"/>
                <w:sz w:val="18"/>
              </w:rPr>
              <w:t>现场</w:t>
            </w:r>
            <w:r w:rsidR="00A2339C">
              <w:rPr>
                <w:rFonts w:ascii="仿宋_GB2312" w:eastAsia="仿宋_GB2312" w:hint="eastAsia"/>
                <w:sz w:val="18"/>
              </w:rPr>
              <w:t>指导采编部</w:t>
            </w:r>
            <w:r>
              <w:rPr>
                <w:rFonts w:ascii="仿宋_GB2312" w:eastAsia="仿宋_GB2312" w:hint="eastAsia"/>
                <w:sz w:val="18"/>
              </w:rPr>
              <w:t>工作</w:t>
            </w:r>
            <w:r w:rsidR="007F0EDD">
              <w:rPr>
                <w:rFonts w:ascii="仿宋_GB2312" w:eastAsia="仿宋_GB2312" w:hint="eastAsia"/>
                <w:sz w:val="18"/>
              </w:rPr>
              <w:t>；</w:t>
            </w:r>
          </w:p>
          <w:p w:rsidR="00A2339C" w:rsidRDefault="00B62E37">
            <w:pPr>
              <w:rPr>
                <w:rFonts w:ascii="仿宋_GB2312" w:eastAsia="仿宋_GB2312" w:hint="eastAsia"/>
                <w:sz w:val="18"/>
              </w:rPr>
            </w:pPr>
            <w:r>
              <w:rPr>
                <w:rFonts w:ascii="仿宋_GB2312" w:eastAsia="仿宋_GB2312" w:hint="eastAsia"/>
                <w:sz w:val="18"/>
              </w:rPr>
              <w:t>（2）</w:t>
            </w:r>
            <w:r w:rsidR="00A2339C">
              <w:rPr>
                <w:rFonts w:ascii="仿宋_GB2312" w:eastAsia="仿宋_GB2312" w:hint="eastAsia"/>
                <w:sz w:val="18"/>
              </w:rPr>
              <w:t>开辟团委新闻中心对外主动的学习交流</w:t>
            </w:r>
            <w:r>
              <w:rPr>
                <w:rFonts w:ascii="仿宋_GB2312" w:eastAsia="仿宋_GB2312" w:hint="eastAsia"/>
                <w:sz w:val="18"/>
              </w:rPr>
              <w:t>：</w:t>
            </w:r>
            <w:r w:rsidR="00A2339C">
              <w:rPr>
                <w:rFonts w:ascii="仿宋_GB2312" w:eastAsia="仿宋_GB2312" w:hint="eastAsia"/>
                <w:sz w:val="18"/>
              </w:rPr>
              <w:t>目前已与中国矿业大学（北京）新媒体工作室、</w:t>
            </w:r>
            <w:proofErr w:type="gramStart"/>
            <w:r w:rsidR="00A2339C">
              <w:rPr>
                <w:rFonts w:ascii="仿宋_GB2312" w:eastAsia="仿宋_GB2312" w:hint="eastAsia"/>
                <w:sz w:val="18"/>
              </w:rPr>
              <w:t>北邮青年</w:t>
            </w:r>
            <w:proofErr w:type="gramEnd"/>
            <w:r w:rsidR="00A2339C">
              <w:rPr>
                <w:rFonts w:ascii="仿宋_GB2312" w:eastAsia="仿宋_GB2312" w:hint="eastAsia"/>
                <w:sz w:val="18"/>
              </w:rPr>
              <w:t>新媒体中心、中国政法大学团委宣传中心进行了经验交流，</w:t>
            </w:r>
            <w:r>
              <w:rPr>
                <w:rFonts w:ascii="仿宋_GB2312" w:eastAsia="仿宋_GB2312" w:hint="eastAsia"/>
                <w:sz w:val="18"/>
              </w:rPr>
              <w:t>在如何更好地建设团属新媒体方面</w:t>
            </w:r>
            <w:r w:rsidR="00A2339C">
              <w:rPr>
                <w:rFonts w:ascii="仿宋_GB2312" w:eastAsia="仿宋_GB2312" w:hint="eastAsia"/>
                <w:sz w:val="18"/>
              </w:rPr>
              <w:t>得到一定启发；下一步将继续带领团队与北京化工大学学生新闻中心、中国石油大学（华东）青年新媒体中心、中国人民公安大学团委宣传中心等学生媒体组织相互交流学习</w:t>
            </w:r>
            <w:r>
              <w:rPr>
                <w:rFonts w:ascii="仿宋_GB2312" w:eastAsia="仿宋_GB2312" w:hint="eastAsia"/>
                <w:sz w:val="18"/>
              </w:rPr>
              <w:t>；</w:t>
            </w:r>
          </w:p>
          <w:p w:rsidR="006C02ED" w:rsidRDefault="00B62E37">
            <w:pPr>
              <w:rPr>
                <w:rFonts w:ascii="仿宋_GB2312" w:eastAsia="仿宋_GB2312"/>
                <w:sz w:val="18"/>
              </w:rPr>
            </w:pPr>
            <w:r>
              <w:rPr>
                <w:rFonts w:ascii="仿宋_GB2312" w:eastAsia="仿宋_GB2312" w:hint="eastAsia"/>
                <w:sz w:val="18"/>
              </w:rPr>
              <w:t>（3）</w:t>
            </w:r>
            <w:r w:rsidR="00A2339C">
              <w:rPr>
                <w:rFonts w:ascii="仿宋_GB2312" w:eastAsia="仿宋_GB2312" w:hint="eastAsia"/>
                <w:sz w:val="18"/>
              </w:rPr>
              <w:t>在组织活动方面</w:t>
            </w:r>
            <w:r>
              <w:rPr>
                <w:rFonts w:ascii="仿宋_GB2312" w:eastAsia="仿宋_GB2312" w:hint="eastAsia"/>
                <w:sz w:val="18"/>
              </w:rPr>
              <w:t>：</w:t>
            </w:r>
            <w:r w:rsidR="00A2339C">
              <w:rPr>
                <w:rFonts w:ascii="仿宋_GB2312" w:eastAsia="仿宋_GB2312" w:hint="eastAsia"/>
                <w:sz w:val="18"/>
              </w:rPr>
              <w:t>在大二第一学期组织“凌晨四点”活动，在凌晨四点的昌平街头和石大校园内寻访默默工作的人，表达团委新闻中心的社会关怀；开辟团委新闻中心系列街头采访栏目，拉近与石大学生的距离；目前正与法大团</w:t>
            </w:r>
            <w:proofErr w:type="gramStart"/>
            <w:r w:rsidR="00A2339C">
              <w:rPr>
                <w:rFonts w:ascii="仿宋_GB2312" w:eastAsia="仿宋_GB2312" w:hint="eastAsia"/>
                <w:sz w:val="18"/>
              </w:rPr>
              <w:t>宣共同</w:t>
            </w:r>
            <w:proofErr w:type="gramEnd"/>
            <w:r w:rsidR="00A2339C">
              <w:rPr>
                <w:rFonts w:ascii="仿宋_GB2312" w:eastAsia="仿宋_GB2312" w:hint="eastAsia"/>
                <w:sz w:val="18"/>
              </w:rPr>
              <w:t>筹办第一届“YOUTHFUL油法可依” 手机摄影大赛；</w:t>
            </w:r>
          </w:p>
          <w:p w:rsidR="006C02ED" w:rsidRDefault="00B62E37">
            <w:pPr>
              <w:rPr>
                <w:rFonts w:ascii="仿宋_GB2312" w:eastAsia="仿宋_GB2312"/>
                <w:sz w:val="18"/>
              </w:rPr>
            </w:pPr>
            <w:r w:rsidRPr="00B62E37">
              <w:rPr>
                <w:rFonts w:ascii="仿宋_GB2312" w:eastAsia="仿宋_GB2312" w:hint="eastAsia"/>
                <w:sz w:val="18"/>
              </w:rPr>
              <w:t>3.</w:t>
            </w:r>
            <w:r w:rsidR="00A2339C">
              <w:rPr>
                <w:rFonts w:ascii="仿宋_GB2312" w:eastAsia="仿宋_GB2312" w:hint="eastAsia"/>
                <w:sz w:val="18"/>
              </w:rPr>
              <w:t>大二时期担任团委新闻中心新媒体部长，在</w:t>
            </w:r>
            <w:r>
              <w:rPr>
                <w:rFonts w:ascii="仿宋_GB2312" w:eastAsia="仿宋_GB2312" w:hint="eastAsia"/>
                <w:sz w:val="18"/>
              </w:rPr>
              <w:t>团委新闻中心从传统媒体向新</w:t>
            </w:r>
            <w:r w:rsidR="00A2339C">
              <w:rPr>
                <w:rFonts w:ascii="仿宋_GB2312" w:eastAsia="仿宋_GB2312" w:hint="eastAsia"/>
                <w:sz w:val="18"/>
              </w:rPr>
              <w:t xml:space="preserve">媒体转型之际，负责运营“中国石油大学北京团委” </w:t>
            </w:r>
            <w:proofErr w:type="gramStart"/>
            <w:r w:rsidR="00A2339C">
              <w:rPr>
                <w:rFonts w:ascii="仿宋_GB2312" w:eastAsia="仿宋_GB2312" w:hint="eastAsia"/>
                <w:sz w:val="18"/>
              </w:rPr>
              <w:t>微信公众号</w:t>
            </w:r>
            <w:proofErr w:type="gramEnd"/>
            <w:r w:rsidR="008A6E03">
              <w:rPr>
                <w:rFonts w:ascii="仿宋_GB2312" w:eastAsia="仿宋_GB2312" w:hint="eastAsia"/>
                <w:sz w:val="18"/>
              </w:rPr>
              <w:t>，奠定公众号青春活泼的</w:t>
            </w:r>
            <w:r w:rsidR="008A6E03">
              <w:rPr>
                <w:rFonts w:ascii="仿宋_GB2312" w:eastAsia="仿宋_GB2312" w:hint="eastAsia"/>
                <w:sz w:val="18"/>
              </w:rPr>
              <w:t>基调</w:t>
            </w:r>
            <w:r w:rsidR="00A2339C">
              <w:rPr>
                <w:rFonts w:ascii="仿宋_GB2312" w:eastAsia="仿宋_GB2312" w:hint="eastAsia"/>
                <w:sz w:val="18"/>
              </w:rPr>
              <w:t>，完成新媒体技能传帮带</w:t>
            </w:r>
            <w:bookmarkStart w:id="0" w:name="_GoBack"/>
            <w:bookmarkEnd w:id="0"/>
            <w:r w:rsidR="008A6E03">
              <w:rPr>
                <w:rFonts w:ascii="仿宋_GB2312" w:eastAsia="仿宋_GB2312" w:hint="eastAsia"/>
                <w:sz w:val="18"/>
              </w:rPr>
              <w:t>；</w:t>
            </w:r>
            <w:r w:rsidR="00A2339C">
              <w:rPr>
                <w:rFonts w:ascii="仿宋_GB2312" w:eastAsia="仿宋_GB2312" w:hint="eastAsia"/>
                <w:sz w:val="18"/>
              </w:rPr>
              <w:t>期间同时积极参与各部门工作，如军训探班、企业奖学金颁奖典礼、校长下午茶等拍摄活动，对石大2016年中国大学生自强之星的采访，以及红黄</w:t>
            </w:r>
            <w:proofErr w:type="gramStart"/>
            <w:r w:rsidR="00A2339C">
              <w:rPr>
                <w:rFonts w:ascii="仿宋_GB2312" w:eastAsia="仿宋_GB2312" w:hint="eastAsia"/>
                <w:sz w:val="18"/>
              </w:rPr>
              <w:t>蓝事件</w:t>
            </w:r>
            <w:proofErr w:type="gramEnd"/>
            <w:r w:rsidR="00A2339C">
              <w:rPr>
                <w:rFonts w:ascii="仿宋_GB2312" w:eastAsia="仿宋_GB2312" w:hint="eastAsia"/>
                <w:sz w:val="18"/>
              </w:rPr>
              <w:t>评论稿件写作等，全面锻炼自身</w:t>
            </w:r>
            <w:proofErr w:type="gramStart"/>
            <w:r w:rsidR="00A2339C">
              <w:rPr>
                <w:rFonts w:ascii="仿宋_GB2312" w:eastAsia="仿宋_GB2312" w:hint="eastAsia"/>
                <w:sz w:val="18"/>
              </w:rPr>
              <w:t>采写编评能力</w:t>
            </w:r>
            <w:proofErr w:type="gramEnd"/>
            <w:r w:rsidR="008A6E03">
              <w:rPr>
                <w:rFonts w:ascii="仿宋_GB2312" w:eastAsia="仿宋_GB2312" w:hint="eastAsia"/>
                <w:sz w:val="18"/>
              </w:rPr>
              <w:t>，摄影摄像及后期处理达到一定水平</w:t>
            </w:r>
            <w:r w:rsidR="00A2339C">
              <w:rPr>
                <w:rFonts w:ascii="仿宋_GB2312" w:eastAsia="仿宋_GB2312" w:hint="eastAsia"/>
                <w:sz w:val="18"/>
              </w:rPr>
              <w:t>；担任2018年五四表彰大会前期宣传总负责人；</w:t>
            </w:r>
          </w:p>
          <w:p w:rsidR="00A2339C" w:rsidRDefault="00B62E37">
            <w:pPr>
              <w:rPr>
                <w:rFonts w:ascii="仿宋_GB2312" w:eastAsia="仿宋_GB2312" w:hint="eastAsia"/>
                <w:sz w:val="18"/>
              </w:rPr>
            </w:pPr>
            <w:r>
              <w:rPr>
                <w:rFonts w:ascii="仿宋_GB2312" w:eastAsia="仿宋_GB2312" w:hint="eastAsia"/>
                <w:sz w:val="18"/>
              </w:rPr>
              <w:t>4</w:t>
            </w:r>
            <w:r w:rsidR="007F0EDD">
              <w:rPr>
                <w:rFonts w:ascii="仿宋_GB2312" w:eastAsia="仿宋_GB2312" w:hint="eastAsia"/>
                <w:sz w:val="18"/>
              </w:rPr>
              <w:t>.</w:t>
            </w:r>
            <w:r>
              <w:rPr>
                <w:rFonts w:ascii="仿宋_GB2312" w:eastAsia="仿宋_GB2312" w:hint="eastAsia"/>
                <w:sz w:val="18"/>
              </w:rPr>
              <w:t>为更好地服务于团委新闻中心工作</w:t>
            </w:r>
            <w:r w:rsidR="00A2339C">
              <w:rPr>
                <w:rFonts w:ascii="仿宋_GB2312" w:eastAsia="仿宋_GB2312" w:hint="eastAsia"/>
                <w:sz w:val="18"/>
              </w:rPr>
              <w:t>，在大二第二学期</w:t>
            </w:r>
            <w:r>
              <w:rPr>
                <w:rFonts w:ascii="仿宋_GB2312" w:eastAsia="仿宋_GB2312" w:hint="eastAsia"/>
                <w:sz w:val="18"/>
              </w:rPr>
              <w:t>已</w:t>
            </w:r>
            <w:r w:rsidR="00A2339C">
              <w:rPr>
                <w:rFonts w:ascii="仿宋_GB2312" w:eastAsia="仿宋_GB2312" w:hint="eastAsia"/>
                <w:sz w:val="18"/>
              </w:rPr>
              <w:t>立项并</w:t>
            </w:r>
            <w:r>
              <w:rPr>
                <w:rFonts w:ascii="仿宋_GB2312" w:eastAsia="仿宋_GB2312" w:hint="eastAsia"/>
                <w:sz w:val="18"/>
              </w:rPr>
              <w:t>正在研究一个</w:t>
            </w:r>
            <w:r>
              <w:rPr>
                <w:rFonts w:ascii="仿宋_GB2312" w:eastAsia="仿宋_GB2312" w:hint="eastAsia"/>
                <w:sz w:val="18"/>
              </w:rPr>
              <w:t>国家级</w:t>
            </w:r>
            <w:r>
              <w:rPr>
                <w:rFonts w:ascii="仿宋_GB2312" w:eastAsia="仿宋_GB2312" w:hint="eastAsia"/>
                <w:sz w:val="18"/>
              </w:rPr>
              <w:t>的</w:t>
            </w:r>
            <w:r w:rsidR="00A2339C">
              <w:rPr>
                <w:rFonts w:ascii="仿宋_GB2312" w:eastAsia="仿宋_GB2312" w:hint="eastAsia"/>
                <w:sz w:val="18"/>
              </w:rPr>
              <w:t>大学生科技创新项目《高校新媒体新闻传播模式与策略探究》</w:t>
            </w:r>
            <w:r>
              <w:rPr>
                <w:rFonts w:ascii="仿宋_GB2312" w:eastAsia="仿宋_GB2312" w:hint="eastAsia"/>
                <w:sz w:val="18"/>
              </w:rPr>
              <w:t>，项目围绕团委新闻中心业务展开，以</w:t>
            </w:r>
            <w:r>
              <w:rPr>
                <w:rFonts w:ascii="仿宋_GB2312" w:eastAsia="仿宋_GB2312" w:hint="eastAsia"/>
                <w:sz w:val="18"/>
              </w:rPr>
              <w:t>探索</w:t>
            </w:r>
            <w:r>
              <w:rPr>
                <w:rFonts w:ascii="仿宋_GB2312" w:eastAsia="仿宋_GB2312" w:hint="eastAsia"/>
                <w:sz w:val="18"/>
              </w:rPr>
              <w:t>出一套</w:t>
            </w:r>
            <w:r>
              <w:rPr>
                <w:rFonts w:ascii="仿宋_GB2312" w:eastAsia="仿宋_GB2312" w:hint="eastAsia"/>
                <w:sz w:val="18"/>
              </w:rPr>
              <w:t>更有利于扩大公众平台影响力的组织运营方式</w:t>
            </w:r>
            <w:r w:rsidR="00A2339C">
              <w:rPr>
                <w:rFonts w:ascii="仿宋_GB2312" w:eastAsia="仿宋_GB2312" w:hint="eastAsia"/>
                <w:sz w:val="18"/>
              </w:rPr>
              <w:t>；</w:t>
            </w:r>
          </w:p>
          <w:p w:rsidR="006C02ED" w:rsidRDefault="00B62E37" w:rsidP="008A6E03">
            <w:pPr>
              <w:rPr>
                <w:rFonts w:ascii="仿宋_GB2312" w:eastAsia="仿宋_GB2312"/>
                <w:sz w:val="24"/>
              </w:rPr>
            </w:pPr>
            <w:r>
              <w:rPr>
                <w:rFonts w:ascii="仿宋_GB2312" w:eastAsia="仿宋_GB2312" w:hint="eastAsia"/>
                <w:sz w:val="18"/>
              </w:rPr>
              <w:t>5</w:t>
            </w:r>
            <w:r w:rsidR="00A2339C">
              <w:rPr>
                <w:rFonts w:ascii="仿宋_GB2312" w:eastAsia="仿宋_GB2312" w:hint="eastAsia"/>
                <w:sz w:val="18"/>
              </w:rPr>
              <w:t>.积极参加志愿活动、社会实践和文体活动，如2017-2018年化工年会志愿活动、回访母校、《“砥砺前行的五年”大型成果展》参观</w:t>
            </w:r>
            <w:r w:rsidR="00A2339C">
              <w:rPr>
                <w:rFonts w:ascii="仿宋_GB2312" w:eastAsia="仿宋_GB2312" w:hint="eastAsia"/>
                <w:sz w:val="18"/>
              </w:rPr>
              <w:t>、</w:t>
            </w:r>
            <w:r w:rsidR="00A2339C">
              <w:rPr>
                <w:rFonts w:ascii="仿宋_GB2312" w:eastAsia="仿宋_GB2312" w:hint="eastAsia"/>
                <w:sz w:val="18"/>
              </w:rPr>
              <w:t>2017年夏日管弦音乐会、</w:t>
            </w:r>
            <w:r w:rsidR="008A6E03">
              <w:rPr>
                <w:rFonts w:ascii="仿宋_GB2312" w:eastAsia="仿宋_GB2312" w:hint="eastAsia"/>
                <w:sz w:val="18"/>
              </w:rPr>
              <w:t>2018年中俄普希金艺术节和</w:t>
            </w:r>
            <w:r w:rsidR="00A2339C">
              <w:rPr>
                <w:rFonts w:ascii="仿宋_GB2312" w:eastAsia="仿宋_GB2312" w:hint="eastAsia"/>
                <w:sz w:val="18"/>
              </w:rPr>
              <w:t>第一届石大诗词大会</w:t>
            </w:r>
            <w:r>
              <w:rPr>
                <w:rFonts w:ascii="仿宋_GB2312" w:eastAsia="仿宋_GB2312" w:hint="eastAsia"/>
                <w:sz w:val="18"/>
              </w:rPr>
              <w:t>（并获小组赛第二名）</w:t>
            </w:r>
            <w:r w:rsidR="00A2339C">
              <w:rPr>
                <w:rFonts w:ascii="仿宋_GB2312" w:eastAsia="仿宋_GB2312" w:hint="eastAsia"/>
                <w:sz w:val="18"/>
              </w:rPr>
              <w:t>；</w:t>
            </w:r>
          </w:p>
        </w:tc>
      </w:tr>
      <w:tr w:rsidR="006C02ED">
        <w:trPr>
          <w:cantSplit/>
          <w:trHeight w:val="1926"/>
        </w:trPr>
        <w:tc>
          <w:tcPr>
            <w:tcW w:w="3990" w:type="dxa"/>
            <w:gridSpan w:val="5"/>
          </w:tcPr>
          <w:p w:rsidR="006C02ED" w:rsidRDefault="007F0EDD">
            <w:pPr>
              <w:adjustRightInd w:val="0"/>
              <w:snapToGrid w:val="0"/>
              <w:rPr>
                <w:rFonts w:ascii="仿宋_GB2312" w:eastAsia="仿宋_GB2312"/>
                <w:sz w:val="28"/>
              </w:rPr>
            </w:pPr>
            <w:r>
              <w:rPr>
                <w:rFonts w:ascii="仿宋_GB2312" w:eastAsia="仿宋_GB2312" w:hint="eastAsia"/>
                <w:sz w:val="28"/>
              </w:rPr>
              <w:t>学校意见</w:t>
            </w:r>
          </w:p>
          <w:p w:rsidR="006C02ED" w:rsidRDefault="006C02ED">
            <w:pPr>
              <w:adjustRightInd w:val="0"/>
              <w:snapToGrid w:val="0"/>
              <w:rPr>
                <w:rFonts w:ascii="仿宋_GB2312" w:eastAsia="仿宋_GB2312"/>
                <w:sz w:val="28"/>
              </w:rPr>
            </w:pPr>
          </w:p>
          <w:p w:rsidR="006C02ED" w:rsidRDefault="006C02ED">
            <w:pPr>
              <w:adjustRightInd w:val="0"/>
              <w:snapToGrid w:val="0"/>
              <w:rPr>
                <w:rFonts w:ascii="仿宋_GB2312" w:eastAsia="仿宋_GB2312"/>
                <w:sz w:val="28"/>
              </w:rPr>
            </w:pPr>
          </w:p>
          <w:p w:rsidR="006C02ED" w:rsidRDefault="006C02ED">
            <w:pPr>
              <w:adjustRightInd w:val="0"/>
              <w:snapToGrid w:val="0"/>
              <w:rPr>
                <w:rFonts w:ascii="仿宋_GB2312" w:eastAsia="仿宋_GB2312"/>
                <w:sz w:val="28"/>
              </w:rPr>
            </w:pPr>
          </w:p>
          <w:p w:rsidR="006C02ED" w:rsidRDefault="007F0EDD">
            <w:pPr>
              <w:adjustRightInd w:val="0"/>
              <w:snapToGrid w:val="0"/>
              <w:ind w:left="2240" w:hanging="2240"/>
              <w:rPr>
                <w:rFonts w:ascii="仿宋_GB2312" w:eastAsia="仿宋_GB2312"/>
                <w:sz w:val="28"/>
              </w:rPr>
            </w:pPr>
            <w:r>
              <w:rPr>
                <w:rFonts w:ascii="仿宋_GB2312" w:eastAsia="仿宋_GB2312" w:hint="eastAsia"/>
                <w:sz w:val="28"/>
              </w:rPr>
              <w:t xml:space="preserve">               </w:t>
            </w:r>
            <w:r>
              <w:rPr>
                <w:rFonts w:ascii="仿宋_GB2312" w:eastAsia="仿宋_GB2312" w:hint="eastAsia"/>
                <w:sz w:val="28"/>
              </w:rPr>
              <w:t>盖</w:t>
            </w:r>
            <w:r>
              <w:rPr>
                <w:rFonts w:ascii="仿宋_GB2312" w:eastAsia="仿宋_GB2312" w:hint="eastAsia"/>
                <w:sz w:val="28"/>
              </w:rPr>
              <w:t xml:space="preserve">  </w:t>
            </w:r>
            <w:r>
              <w:rPr>
                <w:rFonts w:ascii="仿宋_GB2312" w:eastAsia="仿宋_GB2312" w:hint="eastAsia"/>
                <w:sz w:val="28"/>
              </w:rPr>
              <w:t>章</w:t>
            </w:r>
          </w:p>
          <w:p w:rsidR="006C02ED" w:rsidRDefault="007F0EDD">
            <w:pPr>
              <w:adjustRightInd w:val="0"/>
              <w:snapToGrid w:val="0"/>
              <w:ind w:left="2240" w:hanging="2240"/>
              <w:rPr>
                <w:rFonts w:ascii="仿宋_GB2312" w:eastAsia="仿宋_GB2312"/>
                <w:sz w:val="28"/>
              </w:rPr>
            </w:pPr>
            <w:r>
              <w:rPr>
                <w:rFonts w:ascii="仿宋_GB2312" w:eastAsia="仿宋_GB2312" w:hint="eastAsia"/>
                <w:sz w:val="28"/>
              </w:rPr>
              <w:t xml:space="preserve">            </w:t>
            </w:r>
            <w:r>
              <w:rPr>
                <w:rFonts w:ascii="仿宋_GB2312" w:eastAsia="仿宋_GB2312" w:hint="eastAsia"/>
                <w:sz w:val="28"/>
              </w:rPr>
              <w:t>年</w:t>
            </w:r>
            <w:r>
              <w:rPr>
                <w:rFonts w:ascii="仿宋_GB2312" w:eastAsia="仿宋_GB2312" w:hint="eastAsia"/>
                <w:sz w:val="28"/>
              </w:rPr>
              <w:t xml:space="preserve">   </w:t>
            </w:r>
            <w:r>
              <w:rPr>
                <w:rFonts w:ascii="仿宋_GB2312" w:eastAsia="仿宋_GB2312" w:hint="eastAsia"/>
                <w:sz w:val="28"/>
              </w:rPr>
              <w:t>月</w:t>
            </w:r>
            <w:r>
              <w:rPr>
                <w:rFonts w:ascii="仿宋_GB2312" w:eastAsia="仿宋_GB2312" w:hint="eastAsia"/>
                <w:sz w:val="28"/>
              </w:rPr>
              <w:t xml:space="preserve">   </w:t>
            </w:r>
            <w:r>
              <w:rPr>
                <w:rFonts w:ascii="仿宋_GB2312" w:eastAsia="仿宋_GB2312" w:hint="eastAsia"/>
                <w:sz w:val="28"/>
              </w:rPr>
              <w:t>日</w:t>
            </w:r>
          </w:p>
        </w:tc>
        <w:tc>
          <w:tcPr>
            <w:tcW w:w="4200" w:type="dxa"/>
            <w:gridSpan w:val="5"/>
          </w:tcPr>
          <w:p w:rsidR="006C02ED" w:rsidRDefault="007F0EDD">
            <w:pPr>
              <w:adjustRightInd w:val="0"/>
              <w:snapToGrid w:val="0"/>
              <w:rPr>
                <w:rFonts w:ascii="仿宋_GB2312" w:eastAsia="仿宋_GB2312"/>
                <w:sz w:val="28"/>
              </w:rPr>
            </w:pPr>
            <w:r>
              <w:rPr>
                <w:rFonts w:ascii="仿宋_GB2312" w:eastAsia="仿宋_GB2312" w:hint="eastAsia"/>
                <w:sz w:val="28"/>
              </w:rPr>
              <w:t>主办单位审批意见</w:t>
            </w:r>
          </w:p>
          <w:p w:rsidR="006C02ED" w:rsidRDefault="006C02ED">
            <w:pPr>
              <w:adjustRightInd w:val="0"/>
              <w:snapToGrid w:val="0"/>
              <w:rPr>
                <w:rFonts w:ascii="仿宋_GB2312" w:eastAsia="仿宋_GB2312"/>
                <w:sz w:val="28"/>
              </w:rPr>
            </w:pPr>
          </w:p>
          <w:p w:rsidR="006C02ED" w:rsidRDefault="006C02ED">
            <w:pPr>
              <w:adjustRightInd w:val="0"/>
              <w:snapToGrid w:val="0"/>
              <w:rPr>
                <w:rFonts w:ascii="仿宋_GB2312" w:eastAsia="仿宋_GB2312"/>
                <w:sz w:val="28"/>
              </w:rPr>
            </w:pPr>
          </w:p>
          <w:p w:rsidR="006C02ED" w:rsidRDefault="006C02ED">
            <w:pPr>
              <w:adjustRightInd w:val="0"/>
              <w:snapToGrid w:val="0"/>
              <w:rPr>
                <w:rFonts w:ascii="仿宋_GB2312" w:eastAsia="仿宋_GB2312"/>
                <w:sz w:val="28"/>
              </w:rPr>
            </w:pPr>
          </w:p>
          <w:p w:rsidR="006C02ED" w:rsidRDefault="007F0EDD">
            <w:pPr>
              <w:adjustRightInd w:val="0"/>
              <w:snapToGrid w:val="0"/>
              <w:ind w:left="2520" w:hanging="2520"/>
              <w:rPr>
                <w:rFonts w:ascii="仿宋_GB2312" w:eastAsia="仿宋_GB2312"/>
                <w:sz w:val="28"/>
              </w:rPr>
            </w:pPr>
            <w:r>
              <w:rPr>
                <w:rFonts w:ascii="仿宋_GB2312" w:eastAsia="仿宋_GB2312" w:hint="eastAsia"/>
                <w:sz w:val="28"/>
              </w:rPr>
              <w:t xml:space="preserve">                 </w:t>
            </w:r>
            <w:r>
              <w:rPr>
                <w:rFonts w:ascii="仿宋_GB2312" w:eastAsia="仿宋_GB2312" w:hint="eastAsia"/>
                <w:sz w:val="28"/>
              </w:rPr>
              <w:t>盖</w:t>
            </w:r>
            <w:r>
              <w:rPr>
                <w:rFonts w:ascii="仿宋_GB2312" w:eastAsia="仿宋_GB2312" w:hint="eastAsia"/>
                <w:sz w:val="28"/>
              </w:rPr>
              <w:t xml:space="preserve">  </w:t>
            </w:r>
            <w:r>
              <w:rPr>
                <w:rFonts w:ascii="仿宋_GB2312" w:eastAsia="仿宋_GB2312" w:hint="eastAsia"/>
                <w:sz w:val="28"/>
              </w:rPr>
              <w:t>章</w:t>
            </w:r>
            <w:r>
              <w:rPr>
                <w:rFonts w:ascii="仿宋_GB2312" w:eastAsia="仿宋_GB2312" w:hint="eastAsia"/>
                <w:sz w:val="28"/>
              </w:rPr>
              <w:t xml:space="preserve"> </w:t>
            </w:r>
          </w:p>
          <w:p w:rsidR="006C02ED" w:rsidRDefault="007F0EDD">
            <w:pPr>
              <w:adjustRightInd w:val="0"/>
              <w:snapToGrid w:val="0"/>
              <w:rPr>
                <w:rFonts w:ascii="仿宋_GB2312" w:eastAsia="仿宋_GB2312"/>
                <w:sz w:val="28"/>
              </w:rPr>
            </w:pPr>
            <w:r>
              <w:rPr>
                <w:rFonts w:ascii="仿宋_GB2312" w:eastAsia="仿宋_GB2312" w:hint="eastAsia"/>
                <w:sz w:val="28"/>
              </w:rPr>
              <w:t xml:space="preserve">              </w:t>
            </w:r>
            <w:r>
              <w:rPr>
                <w:rFonts w:ascii="仿宋_GB2312" w:eastAsia="仿宋_GB2312" w:hint="eastAsia"/>
                <w:sz w:val="28"/>
              </w:rPr>
              <w:t>年</w:t>
            </w:r>
            <w:r>
              <w:rPr>
                <w:rFonts w:ascii="仿宋_GB2312" w:eastAsia="仿宋_GB2312" w:hint="eastAsia"/>
                <w:sz w:val="28"/>
              </w:rPr>
              <w:t xml:space="preserve">   </w:t>
            </w:r>
            <w:r>
              <w:rPr>
                <w:rFonts w:ascii="仿宋_GB2312" w:eastAsia="仿宋_GB2312" w:hint="eastAsia"/>
                <w:sz w:val="28"/>
              </w:rPr>
              <w:t>月</w:t>
            </w:r>
            <w:r>
              <w:rPr>
                <w:rFonts w:ascii="仿宋_GB2312" w:eastAsia="仿宋_GB2312" w:hint="eastAsia"/>
                <w:sz w:val="28"/>
              </w:rPr>
              <w:t xml:space="preserve">   </w:t>
            </w:r>
            <w:r>
              <w:rPr>
                <w:rFonts w:ascii="仿宋_GB2312" w:eastAsia="仿宋_GB2312" w:hint="eastAsia"/>
                <w:sz w:val="28"/>
              </w:rPr>
              <w:t>日</w:t>
            </w:r>
          </w:p>
        </w:tc>
      </w:tr>
    </w:tbl>
    <w:p w:rsidR="006C02ED" w:rsidRDefault="007F0EDD">
      <w:pPr>
        <w:snapToGrid w:val="0"/>
        <w:spacing w:line="240" w:lineRule="atLeast"/>
        <w:jc w:val="left"/>
        <w:rPr>
          <w:rFonts w:ascii="仿宋_GB2312" w:eastAsia="仿宋_GB2312"/>
        </w:rPr>
      </w:pPr>
      <w:r>
        <w:rPr>
          <w:rFonts w:ascii="仿宋_GB2312" w:eastAsia="仿宋_GB2312" w:hint="eastAsia"/>
        </w:rPr>
        <w:lastRenderedPageBreak/>
        <w:t>注：“单位”一档请分别注明学校、院系、专业、年级。此表一式两份，可复制。</w:t>
      </w:r>
    </w:p>
    <w:sectPr w:rsidR="006C02ED">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F0EDD" w:rsidRDefault="007F0EDD" w:rsidP="00A2339C">
      <w:r>
        <w:separator/>
      </w:r>
    </w:p>
  </w:endnote>
  <w:endnote w:type="continuationSeparator" w:id="0">
    <w:p w:rsidR="007F0EDD" w:rsidRDefault="007F0EDD" w:rsidP="00A233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仿宋"/>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F0EDD" w:rsidRDefault="007F0EDD" w:rsidP="00A2339C">
      <w:r>
        <w:separator/>
      </w:r>
    </w:p>
  </w:footnote>
  <w:footnote w:type="continuationSeparator" w:id="0">
    <w:p w:rsidR="007F0EDD" w:rsidRDefault="007F0EDD" w:rsidP="00A2339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C109C"/>
    <w:rsid w:val="0003416A"/>
    <w:rsid w:val="000A17AA"/>
    <w:rsid w:val="000B133E"/>
    <w:rsid w:val="001B1749"/>
    <w:rsid w:val="00237517"/>
    <w:rsid w:val="002C2D8D"/>
    <w:rsid w:val="004A59F8"/>
    <w:rsid w:val="005C109C"/>
    <w:rsid w:val="005F1D86"/>
    <w:rsid w:val="00631714"/>
    <w:rsid w:val="0064724C"/>
    <w:rsid w:val="006C02ED"/>
    <w:rsid w:val="00733BAC"/>
    <w:rsid w:val="00766592"/>
    <w:rsid w:val="007F0EDD"/>
    <w:rsid w:val="008A6E03"/>
    <w:rsid w:val="009148F0"/>
    <w:rsid w:val="00937117"/>
    <w:rsid w:val="0096088F"/>
    <w:rsid w:val="00995752"/>
    <w:rsid w:val="009A4F2B"/>
    <w:rsid w:val="009B0462"/>
    <w:rsid w:val="009C25C2"/>
    <w:rsid w:val="00A2339C"/>
    <w:rsid w:val="00AD5F9A"/>
    <w:rsid w:val="00B62E37"/>
    <w:rsid w:val="00B74976"/>
    <w:rsid w:val="00BC0097"/>
    <w:rsid w:val="00BD3C3B"/>
    <w:rsid w:val="00BD4481"/>
    <w:rsid w:val="00BF090B"/>
    <w:rsid w:val="00C64456"/>
    <w:rsid w:val="00D642CE"/>
    <w:rsid w:val="00DB74E2"/>
    <w:rsid w:val="00F00589"/>
    <w:rsid w:val="00F200BA"/>
    <w:rsid w:val="00F451AC"/>
    <w:rsid w:val="00F47F9A"/>
    <w:rsid w:val="00F6682D"/>
    <w:rsid w:val="057542E2"/>
    <w:rsid w:val="19BA313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uiPriority="99"/>
    <w:lsdException w:name="footer" w:semiHidden="0" w:uiPriority="9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semiHidden="0"/>
    <w:lsdException w:name="Strong" w:semiHidden="0" w:uiPriority="22" w:unhideWhenUsed="0" w:qFormat="1"/>
    <w:lsdException w:name="Emphasis" w:semiHidden="0" w:uiPriority="20" w:unhideWhenUsed="0" w:qFormat="1"/>
    <w:lsdException w:name="HTML Top of Form" w:uiPriority="99"/>
    <w:lsdException w:name="HTML Bottom of Form" w:uiPriority="99"/>
    <w:lsdException w:name="Normal Table" w:uiPriority="99"/>
    <w:lsdException w:name="No List" w:uiPriority="99"/>
    <w:lsdException w:name="Outline List 1" w:uiPriority="99"/>
    <w:lsdException w:name="Outline List 2" w:uiPriority="99"/>
    <w:lsdException w:name="Outline List 3" w:uiPriority="99"/>
    <w:lsdException w:name="Table Grid" w:semiHidden="0" w:uiPriority="59" w:unhideWhenUsed="0"/>
    <w:lsdException w:name="Placeholder Text" w:uiPriority="99"/>
    <w:lsdException w:name="No Spacing" w:uiPriority="99"/>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lsdException w:name="List Paragraph" w:uiPriority="99"/>
    <w:lsdException w:name="Quote" w:uiPriority="99"/>
    <w:lsdException w:name="Intense Quote" w:uiPriority="99"/>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Indent 2"/>
    <w:basedOn w:val="a"/>
    <w:link w:val="2Char"/>
    <w:unhideWhenUsed/>
    <w:pPr>
      <w:ind w:firstLine="480"/>
    </w:pPr>
    <w:rPr>
      <w:sz w:val="24"/>
      <w:szCs w:val="20"/>
    </w:rPr>
  </w:style>
  <w:style w:type="paragraph" w:styleId="a3">
    <w:name w:val="footer"/>
    <w:basedOn w:val="a"/>
    <w:link w:val="Char"/>
    <w:uiPriority w:val="99"/>
    <w:unhideWhenUsed/>
    <w:pPr>
      <w:tabs>
        <w:tab w:val="center" w:pos="4153"/>
        <w:tab w:val="right" w:pos="8306"/>
      </w:tabs>
      <w:snapToGrid w:val="0"/>
      <w:jc w:val="left"/>
    </w:pPr>
    <w:rPr>
      <w:sz w:val="18"/>
      <w:szCs w:val="18"/>
    </w:rPr>
  </w:style>
  <w:style w:type="paragraph" w:styleId="a4">
    <w:name w:val="header"/>
    <w:basedOn w:val="a"/>
    <w:link w:val="Char0"/>
    <w:uiPriority w:val="99"/>
    <w:unhideWhenUsed/>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uiPriority w:val="99"/>
    <w:semiHidden/>
    <w:rPr>
      <w:sz w:val="18"/>
      <w:szCs w:val="18"/>
    </w:rPr>
  </w:style>
  <w:style w:type="character" w:customStyle="1" w:styleId="Char">
    <w:name w:val="页脚 Char"/>
    <w:basedOn w:val="a0"/>
    <w:link w:val="a3"/>
    <w:uiPriority w:val="99"/>
    <w:semiHidden/>
    <w:rPr>
      <w:sz w:val="18"/>
      <w:szCs w:val="18"/>
    </w:rPr>
  </w:style>
  <w:style w:type="character" w:customStyle="1" w:styleId="2Char">
    <w:name w:val="正文文本缩进 2 Char"/>
    <w:basedOn w:val="a0"/>
    <w:link w:val="2"/>
    <w:rPr>
      <w:rFonts w:ascii="Times New Roman" w:eastAsia="宋体" w:hAnsi="Times New Roman" w:cs="Times New Roman"/>
      <w:sz w:val="24"/>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uiPriority="99"/>
    <w:lsdException w:name="footer" w:semiHidden="0" w:uiPriority="9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semiHidden="0"/>
    <w:lsdException w:name="Strong" w:semiHidden="0" w:uiPriority="22" w:unhideWhenUsed="0" w:qFormat="1"/>
    <w:lsdException w:name="Emphasis" w:semiHidden="0" w:uiPriority="20" w:unhideWhenUsed="0" w:qFormat="1"/>
    <w:lsdException w:name="HTML Top of Form" w:uiPriority="99"/>
    <w:lsdException w:name="HTML Bottom of Form" w:uiPriority="99"/>
    <w:lsdException w:name="Normal Table" w:uiPriority="99"/>
    <w:lsdException w:name="No List" w:uiPriority="99"/>
    <w:lsdException w:name="Outline List 1" w:uiPriority="99"/>
    <w:lsdException w:name="Outline List 2" w:uiPriority="99"/>
    <w:lsdException w:name="Outline List 3" w:uiPriority="99"/>
    <w:lsdException w:name="Table Grid" w:semiHidden="0" w:uiPriority="59" w:unhideWhenUsed="0"/>
    <w:lsdException w:name="Placeholder Text" w:uiPriority="99"/>
    <w:lsdException w:name="No Spacing" w:uiPriority="99"/>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lsdException w:name="List Paragraph" w:uiPriority="99"/>
    <w:lsdException w:name="Quote" w:uiPriority="99"/>
    <w:lsdException w:name="Intense Quote" w:uiPriority="99"/>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Indent 2"/>
    <w:basedOn w:val="a"/>
    <w:link w:val="2Char"/>
    <w:unhideWhenUsed/>
    <w:pPr>
      <w:ind w:firstLine="480"/>
    </w:pPr>
    <w:rPr>
      <w:sz w:val="24"/>
      <w:szCs w:val="20"/>
    </w:rPr>
  </w:style>
  <w:style w:type="paragraph" w:styleId="a3">
    <w:name w:val="footer"/>
    <w:basedOn w:val="a"/>
    <w:link w:val="Char"/>
    <w:uiPriority w:val="99"/>
    <w:unhideWhenUsed/>
    <w:pPr>
      <w:tabs>
        <w:tab w:val="center" w:pos="4153"/>
        <w:tab w:val="right" w:pos="8306"/>
      </w:tabs>
      <w:snapToGrid w:val="0"/>
      <w:jc w:val="left"/>
    </w:pPr>
    <w:rPr>
      <w:sz w:val="18"/>
      <w:szCs w:val="18"/>
    </w:rPr>
  </w:style>
  <w:style w:type="paragraph" w:styleId="a4">
    <w:name w:val="header"/>
    <w:basedOn w:val="a"/>
    <w:link w:val="Char0"/>
    <w:uiPriority w:val="99"/>
    <w:unhideWhenUsed/>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uiPriority w:val="99"/>
    <w:semiHidden/>
    <w:rPr>
      <w:sz w:val="18"/>
      <w:szCs w:val="18"/>
    </w:rPr>
  </w:style>
  <w:style w:type="character" w:customStyle="1" w:styleId="Char">
    <w:name w:val="页脚 Char"/>
    <w:basedOn w:val="a0"/>
    <w:link w:val="a3"/>
    <w:uiPriority w:val="99"/>
    <w:semiHidden/>
    <w:rPr>
      <w:sz w:val="18"/>
      <w:szCs w:val="18"/>
    </w:rPr>
  </w:style>
  <w:style w:type="character" w:customStyle="1" w:styleId="2Char">
    <w:name w:val="正文文本缩进 2 Char"/>
    <w:basedOn w:val="a0"/>
    <w:link w:val="2"/>
    <w:rPr>
      <w:rFonts w:ascii="Times New Roman" w:eastAsia="宋体" w:hAnsi="Times New Roman" w:cs="Times New Roman"/>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49</TotalTime>
  <Pages>2</Pages>
  <Words>175</Words>
  <Characters>1002</Characters>
  <Application>Microsoft Office Word</Application>
  <DocSecurity>0</DocSecurity>
  <Lines>8</Lines>
  <Paragraphs>2</Paragraphs>
  <ScaleCrop>false</ScaleCrop>
  <Company>DXB</Company>
  <LinksUpToDate>false</LinksUpToDate>
  <CharactersWithSpaces>1175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附件4：</dc:title>
  <dc:creator>黄宝琪</dc:creator>
  <cp:lastModifiedBy>DELL</cp:lastModifiedBy>
  <cp:revision>5</cp:revision>
  <dcterms:created xsi:type="dcterms:W3CDTF">2018-11-10T08:33:00Z</dcterms:created>
  <dcterms:modified xsi:type="dcterms:W3CDTF">2018-11-10T09:56:00Z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2052-11.1.0.7932</vt:lpwstr>
  </property>
</Properties>
</file>