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hint="eastAsia" w:ascii="仿宋_GB2312" w:eastAsia="仿宋_GB2312"/>
        </w:rPr>
        <w:t>附件4：</w:t>
      </w:r>
    </w:p>
    <w:p>
      <w:pPr>
        <w:jc w:val="center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北京市三好学生登记表</w:t>
      </w:r>
    </w:p>
    <w:p>
      <w:pPr>
        <w:rPr>
          <w:rFonts w:ascii="仿宋_GB2312" w:eastAsia="仿宋_GB2312"/>
          <w:sz w:val="18"/>
        </w:rPr>
      </w:pPr>
    </w:p>
    <w:tbl>
      <w:tblPr>
        <w:tblStyle w:val="6"/>
        <w:tblW w:w="8745" w:type="dxa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365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谭丽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女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</w:p>
        </w:tc>
        <w:tc>
          <w:tcPr>
            <w:tcW w:w="13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atLeast"/>
        </w:trPr>
        <w:tc>
          <w:tcPr>
            <w:tcW w:w="136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团员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现任职务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校青协主席</w:t>
            </w:r>
          </w:p>
        </w:tc>
        <w:tc>
          <w:tcPr>
            <w:tcW w:w="13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任现职时  间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2018-2019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136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  <w:lang w:val="en-US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中国石油大学（北京）工商管理学院财务管理16-1班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136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7380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0" w:leftChars="200" w:firstLine="56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我叫谭丽，来自中国石油大学（北京）工商管理学院财务管理16-1班，现任我校青年志愿者协会主席。下面，我将陈述一下我的申请理由：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0" w:leftChars="200" w:firstLine="56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在政治方面，我是一名入党积极分子，同时也是我校青马工程班的成员。我热爱党、尊重党、崇敬党、支持党，我志愿成为一名共产党员，并不断地在为之而努力，积极要求进步，认真学习中国特色社会主义思想，树立社会主义核心价值观，从思想上、行动上追随党的脚步、践行党的精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0" w:leftChars="200" w:firstLine="56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习方面，我热爱我的专业，并在为成为该领域的优秀人才而奋斗着。我的成绩在专业排名中靠前，我也在不断地积极学习专业知识，提高自己的专业素养，努力提高自己的学习成绩。同时，作为队长，我和我的成员做了“我国快递产业竞争力及其提升的策略研究”的北京市级科技创新项目并在该方面研究取得很大进展且成功结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0" w:leftChars="200" w:firstLine="56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社团方面，我现任中国石油大学（北京）青年志愿者协会主席，在社团工作中以努力为同学服务为宗旨，努力营造良好的校园志愿文化氛围，宣传“奉献、友爱、互助、进步” 志愿服务精神，努力为广大石大学子提供更加优质、更加丰富多彩的志愿活动。同时，作为学生干部，牢记自己的学生身份，反对官本位思想和作风，建设充满朝气、干净纯粹的组织文化。由此，我获得了校级优秀学生干部的荣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0" w:leftChars="200" w:firstLine="56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志愿服务方面，我积极参加志愿服务活动，累计参与服务次数41次，志愿时长222小时，荣获我校2017-2018年度优秀志愿者以及65周年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校庆优秀志愿者。我带领的夕阳再晨志愿活动荣获2016-2017年度优秀志愿服务项目以及2017-2018年度优秀志愿服务项目。同时，我组织带领了善行者、北京国际长走大会等三百多名志愿者参与大型志愿活动，并被中国扶贫基金会选为善行者宣传大使，我也一直在秉承“微笑志愿、真诚奉献”的宗旨，宣扬志愿者精神，并努力呼吁更多的人参与到志愿服务当中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0" w:leftChars="200" w:firstLine="56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社会实践方面，我积极参与实践，善于在实践中增长知识、开阔视野。我与我的同学在暑假深入脑瘫儿童康复中心进行社会实践，了解当代脑瘫儿童现状，并陪伴他们，给他们带去温暖和关爱。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0" w:leftChars="200" w:firstLine="56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体育文娱方面，我积极参加体育文娱活动，曾参加我校话剧比赛，体育成绩优异，并于今年10月份参加北京国际长走大会完成全程13.8公里挑战。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0" w:leftChars="200" w:firstLine="56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92" w:firstLineChars="0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</w:trPr>
        <w:tc>
          <w:tcPr>
            <w:tcW w:w="3990" w:type="dxa"/>
            <w:gridSpan w:val="4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5CE9F"/>
    <w:multiLevelType w:val="singleLevel"/>
    <w:tmpl w:val="0F55CE9F"/>
    <w:lvl w:ilvl="0" w:tentative="0">
      <w:start w:val="1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6B"/>
    <w:rsid w:val="00010B4A"/>
    <w:rsid w:val="005F1D86"/>
    <w:rsid w:val="005F550F"/>
    <w:rsid w:val="00631714"/>
    <w:rsid w:val="00802987"/>
    <w:rsid w:val="009148F0"/>
    <w:rsid w:val="0094566B"/>
    <w:rsid w:val="00BF090B"/>
    <w:rsid w:val="00DB74E2"/>
    <w:rsid w:val="00DE298B"/>
    <w:rsid w:val="00F200BA"/>
    <w:rsid w:val="11C742C4"/>
    <w:rsid w:val="2A1130E5"/>
    <w:rsid w:val="2AE6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正文文本缩进 2 Char"/>
    <w:basedOn w:val="5"/>
    <w:link w:val="2"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DXB</Company>
  <Pages>1</Pages>
  <Words>38</Words>
  <Characters>223</Characters>
  <Lines>1</Lines>
  <Paragraphs>1</Paragraphs>
  <TotalTime>2</TotalTime>
  <ScaleCrop>false</ScaleCrop>
  <LinksUpToDate>false</LinksUpToDate>
  <CharactersWithSpaces>260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2011-12-12T03:16:00Z</dcterms:created>
  <dc:creator>黄宝琪</dc:creator>
  <cp:lastModifiedBy>心若向阳，无谓悲伤</cp:lastModifiedBy>
  <dcterms:modified xsi:type="dcterms:W3CDTF">2018-11-05T16:17:13Z</dcterms:modified>
  <dc:title>附件3：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