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</w:t>
      </w:r>
      <w:r>
        <w:rPr>
          <w:rFonts w:hint="eastAsia" w:ascii="仿宋_GB2312" w:eastAsia="仿宋_GB2312"/>
          <w:lang w:val="en-US" w:eastAsia="zh-CN"/>
        </w:rPr>
        <w:t>2</w:t>
      </w:r>
      <w:r>
        <w:rPr>
          <w:rFonts w:hint="eastAsia" w:ascii="仿宋_GB2312" w:eastAsia="仿宋_GB2312"/>
        </w:rPr>
        <w:t>：</w:t>
      </w:r>
    </w:p>
    <w:p>
      <w:pPr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北京市三好学生登记表</w:t>
      </w:r>
    </w:p>
    <w:p>
      <w:pPr>
        <w:rPr>
          <w:rFonts w:ascii="仿宋_GB2312" w:eastAsia="仿宋_GB2312"/>
          <w:sz w:val="18"/>
        </w:rPr>
      </w:pPr>
    </w:p>
    <w:tbl>
      <w:tblPr>
        <w:tblStyle w:val="5"/>
        <w:tblW w:w="874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苏星源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21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 族</w:t>
            </w:r>
          </w:p>
        </w:tc>
        <w:tc>
          <w:tcPr>
            <w:tcW w:w="1423" w:type="dxa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260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共青团员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现任职务</w:t>
            </w:r>
          </w:p>
        </w:tc>
        <w:tc>
          <w:tcPr>
            <w:tcW w:w="1711" w:type="dxa"/>
            <w:gridSpan w:val="3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信息科学与工程学院学生会主席</w:t>
            </w:r>
          </w:p>
        </w:tc>
        <w:tc>
          <w:tcPr>
            <w:tcW w:w="1306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任现职时  间</w:t>
            </w:r>
          </w:p>
        </w:tc>
        <w:tc>
          <w:tcPr>
            <w:tcW w:w="1423" w:type="dxa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2020年9月至今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    位</w:t>
            </w:r>
          </w:p>
        </w:tc>
        <w:tc>
          <w:tcPr>
            <w:tcW w:w="7380" w:type="dxa"/>
            <w:gridSpan w:val="11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中国石油大学(北京)信息科学技术学院自动化专业2017级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252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是否为注册志愿者</w:t>
            </w:r>
          </w:p>
        </w:tc>
        <w:tc>
          <w:tcPr>
            <w:tcW w:w="1848" w:type="dxa"/>
            <w:gridSpan w:val="5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32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63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>
            <w:pPr>
              <w:pStyle w:val="10"/>
              <w:numPr>
                <w:numId w:val="0"/>
              </w:numPr>
              <w:spacing w:line="288" w:lineRule="auto"/>
              <w:ind w:leftChars="0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b/>
              </w:rPr>
              <w:t>不忘初心，紧跟党走</w:t>
            </w:r>
          </w:p>
          <w:p>
            <w:pPr>
              <w:spacing w:line="288" w:lineRule="auto"/>
              <w:ind w:firstLine="42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作为一名</w:t>
            </w:r>
            <w:r>
              <w:rPr>
                <w:rFonts w:hint="eastAsia" w:ascii="仿宋" w:hAnsi="仿宋" w:eastAsia="仿宋"/>
                <w:lang w:val="en-US" w:eastAsia="zh-CN"/>
              </w:rPr>
              <w:t>入党积极分子</w:t>
            </w:r>
            <w:r>
              <w:rPr>
                <w:rFonts w:hint="eastAsia" w:ascii="仿宋" w:hAnsi="仿宋" w:eastAsia="仿宋"/>
              </w:rPr>
              <w:t>，发挥先进典型思想引领作用，结合党支部共建开展沉浸式主题班会</w:t>
            </w:r>
            <w:r>
              <w:rPr>
                <w:rFonts w:ascii="仿宋" w:hAnsi="仿宋" w:eastAsia="仿宋"/>
              </w:rPr>
              <w:t>、</w:t>
            </w:r>
            <w:r>
              <w:rPr>
                <w:rFonts w:hint="eastAsia" w:ascii="仿宋" w:hAnsi="仿宋" w:eastAsia="仿宋"/>
              </w:rPr>
              <w:t>团日活动80余次</w:t>
            </w:r>
            <w:r>
              <w:rPr>
                <w:rFonts w:ascii="仿宋" w:hAnsi="仿宋" w:eastAsia="仿宋"/>
              </w:rPr>
              <w:t>，</w:t>
            </w:r>
            <w:r>
              <w:rPr>
                <w:rFonts w:hint="eastAsia" w:ascii="仿宋" w:hAnsi="仿宋" w:eastAsia="仿宋"/>
              </w:rPr>
              <w:t>积极参加“双百计划”，</w:t>
            </w:r>
            <w:r>
              <w:rPr>
                <w:rFonts w:hint="eastAsia" w:ascii="仿宋" w:hAnsi="仿宋" w:eastAsia="仿宋"/>
                <w:lang w:val="en-US" w:eastAsia="zh-CN"/>
              </w:rPr>
              <w:t>带领“彩虹桥”</w:t>
            </w:r>
            <w:r>
              <w:rPr>
                <w:rFonts w:hint="eastAsia" w:ascii="仿宋" w:hAnsi="仿宋" w:eastAsia="仿宋"/>
              </w:rPr>
              <w:t>社会实践</w:t>
            </w:r>
            <w:r>
              <w:rPr>
                <w:rFonts w:hint="eastAsia" w:ascii="仿宋" w:hAnsi="仿宋" w:eastAsia="仿宋"/>
                <w:lang w:val="en-US" w:eastAsia="zh-CN"/>
              </w:rPr>
              <w:t>团队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hint="eastAsia" w:ascii="仿宋" w:hAnsi="仿宋" w:eastAsia="仿宋"/>
                <w:lang w:val="en-US" w:eastAsia="zh-CN"/>
              </w:rPr>
              <w:t>集合线上线下的模式助力家乡脱贫攻坚。获得北京市社会实践先进个人称号。</w:t>
            </w:r>
            <w:r>
              <w:rPr>
                <w:rFonts w:hint="eastAsia" w:ascii="仿宋" w:hAnsi="仿宋" w:eastAsia="仿宋"/>
              </w:rPr>
              <w:t>主动探访贫困家庭、慰问老党员、</w:t>
            </w:r>
            <w:r>
              <w:rPr>
                <w:rFonts w:hint="eastAsia" w:ascii="仿宋" w:hAnsi="仿宋" w:eastAsia="仿宋"/>
                <w:lang w:val="en-US" w:eastAsia="zh-CN"/>
              </w:rPr>
              <w:t>带领学生会开展</w:t>
            </w:r>
            <w:r>
              <w:rPr>
                <w:rFonts w:hint="eastAsia" w:ascii="仿宋" w:hAnsi="仿宋" w:eastAsia="仿宋"/>
              </w:rPr>
              <w:t>捐书</w:t>
            </w:r>
            <w:r>
              <w:rPr>
                <w:rFonts w:hint="eastAsia" w:ascii="仿宋" w:hAnsi="仿宋" w:eastAsia="仿宋"/>
                <w:lang w:val="en-US" w:eastAsia="zh-CN"/>
              </w:rPr>
              <w:t>捐物</w:t>
            </w:r>
            <w:r>
              <w:rPr>
                <w:rFonts w:hint="eastAsia" w:ascii="仿宋" w:hAnsi="仿宋" w:eastAsia="仿宋"/>
              </w:rPr>
              <w:t>等活动</w:t>
            </w:r>
            <w:r>
              <w:rPr>
                <w:rFonts w:hint="eastAsia" w:ascii="仿宋" w:hAnsi="仿宋" w:eastAsia="仿宋"/>
                <w:lang w:eastAsia="zh-CN"/>
              </w:rPr>
              <w:t>。</w:t>
            </w:r>
          </w:p>
          <w:p>
            <w:pPr>
              <w:spacing w:line="288" w:lineRule="auto"/>
              <w:ind w:firstLine="420" w:firstLineChars="20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积极参加国庆七十周年群众游行方阵，获评先进个人荣誉称号。</w:t>
            </w:r>
            <w:r>
              <w:rPr>
                <w:rFonts w:hint="eastAsia" w:ascii="仿宋" w:hAnsi="仿宋" w:eastAsia="仿宋"/>
                <w:lang w:val="en-US" w:eastAsia="zh-CN"/>
              </w:rPr>
              <w:t>积极学习党的思想，学习强国累计积分达4235分。</w:t>
            </w:r>
          </w:p>
          <w:p>
            <w:pPr>
              <w:pStyle w:val="10"/>
              <w:numPr>
                <w:numId w:val="0"/>
              </w:numPr>
              <w:spacing w:line="288" w:lineRule="auto"/>
              <w:ind w:leftChars="0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b/>
              </w:rPr>
              <w:t>潜心学习 以优促优</w:t>
            </w:r>
          </w:p>
          <w:p>
            <w:pPr>
              <w:spacing w:line="288" w:lineRule="auto"/>
              <w:ind w:firstLine="420" w:firstLineChars="200"/>
              <w:jc w:val="left"/>
              <w:rPr>
                <w:rFonts w:hint="eastAsia" w:ascii="仿宋_GB2312" w:eastAsia="仿宋"/>
                <w:sz w:val="18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本人</w:t>
            </w:r>
            <w:r>
              <w:rPr>
                <w:rFonts w:hint="eastAsia" w:ascii="仿宋" w:hAnsi="仿宋" w:eastAsia="仿宋"/>
              </w:rPr>
              <w:t>学习方面刻苦努力，认真踏实。连续两年综测排名前20%，</w:t>
            </w:r>
            <w:r>
              <w:rPr>
                <w:rFonts w:hint="eastAsia" w:ascii="仿宋" w:hAnsi="仿宋" w:eastAsia="仿宋"/>
                <w:lang w:val="en-US" w:eastAsia="zh-CN"/>
              </w:rPr>
              <w:t>体测成绩两年达优。连续两年获得校内二等奖学金</w:t>
            </w:r>
            <w:r>
              <w:rPr>
                <w:rFonts w:hint="eastAsia" w:ascii="仿宋" w:hAnsi="仿宋" w:eastAsia="仿宋"/>
              </w:rPr>
              <w:t>。以优促优，在自身勤奋学习的情况下，</w:t>
            </w:r>
            <w:r>
              <w:rPr>
                <w:rFonts w:hint="eastAsia" w:ascii="仿宋" w:hAnsi="仿宋" w:eastAsia="仿宋"/>
                <w:lang w:val="en-US" w:eastAsia="zh-CN"/>
              </w:rPr>
              <w:t>我</w:t>
            </w:r>
            <w:r>
              <w:rPr>
                <w:rFonts w:hint="eastAsia" w:ascii="仿宋" w:hAnsi="仿宋" w:eastAsia="仿宋"/>
              </w:rPr>
              <w:t>帮助、带动周围同学积极投身学业，鼓励</w:t>
            </w:r>
            <w:r>
              <w:rPr>
                <w:rFonts w:hint="eastAsia" w:ascii="仿宋" w:hAnsi="仿宋" w:eastAsia="仿宋"/>
                <w:b w:val="0"/>
                <w:bCs w:val="0"/>
              </w:rPr>
              <w:t>同学积极参加各种比赛，德智体全面发展。20</w:t>
            </w:r>
            <w:r>
              <w:rPr>
                <w:rFonts w:hint="eastAsia" w:ascii="仿宋" w:hAnsi="仿宋" w:eastAsia="仿宋"/>
                <w:b w:val="0"/>
                <w:bCs w:val="0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b w:val="0"/>
                <w:bCs w:val="0"/>
              </w:rPr>
              <w:t>年带领班级获得中国石油大学（北京）“十佳示范班集体”</w:t>
            </w:r>
            <w:r>
              <w:rPr>
                <w:rFonts w:hint="eastAsia" w:ascii="仿宋" w:hAnsi="仿宋" w:eastAsia="仿宋"/>
                <w:b w:val="0"/>
                <w:bCs w:val="0"/>
                <w:lang w:eastAsia="zh-CN"/>
              </w:rPr>
              <w:t>。</w:t>
            </w:r>
          </w:p>
          <w:p>
            <w:pPr>
              <w:pStyle w:val="10"/>
              <w:numPr>
                <w:numId w:val="0"/>
              </w:numPr>
              <w:spacing w:line="288" w:lineRule="auto"/>
              <w:ind w:leftChars="0"/>
              <w:rPr>
                <w:rFonts w:hint="eastAsia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3.</w:t>
            </w:r>
            <w:r>
              <w:rPr>
                <w:rFonts w:hint="eastAsia" w:ascii="仿宋" w:hAnsi="仿宋" w:eastAsia="仿宋"/>
                <w:b/>
              </w:rPr>
              <w:t>乐于奉献，服务同</w:t>
            </w:r>
            <w:r>
              <w:rPr>
                <w:rFonts w:hint="eastAsia" w:ascii="仿宋" w:hAnsi="仿宋" w:eastAsia="仿宋"/>
                <w:b/>
                <w:lang w:val="en-US" w:eastAsia="zh-CN"/>
              </w:rPr>
              <w:t>学</w:t>
            </w:r>
          </w:p>
          <w:p>
            <w:pPr>
              <w:spacing w:line="288" w:lineRule="auto"/>
              <w:ind w:firstLine="360" w:firstLineChars="200"/>
              <w:jc w:val="lef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担任学院学生会主席。事不避难，锐意进取</w:t>
            </w:r>
            <w:r>
              <w:rPr>
                <w:rFonts w:hint="eastAsia" w:ascii="仿宋" w:hAnsi="仿宋" w:eastAsia="仿宋"/>
                <w:lang w:eastAsia="zh-CN"/>
              </w:rPr>
              <w:t>，</w:t>
            </w:r>
            <w:r>
              <w:rPr>
                <w:rFonts w:hint="eastAsia" w:ascii="仿宋" w:hAnsi="仿宋" w:eastAsia="仿宋"/>
              </w:rPr>
              <w:t>坚守初心“全心全意为同学服务</w:t>
            </w:r>
            <w:r>
              <w:rPr>
                <w:rFonts w:hint="eastAsia" w:ascii="仿宋" w:hAnsi="仿宋" w:eastAsia="仿宋"/>
                <w:lang w:eastAsia="zh-CN"/>
              </w:rPr>
              <w:t>。</w:t>
            </w:r>
          </w:p>
          <w:p>
            <w:pPr>
              <w:spacing w:line="288" w:lineRule="auto"/>
              <w:ind w:firstLine="420" w:firstLineChars="200"/>
              <w:jc w:val="lef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带领</w:t>
            </w:r>
            <w:r>
              <w:rPr>
                <w:rFonts w:hint="eastAsia" w:ascii="仿宋" w:hAnsi="仿宋" w:eastAsia="仿宋"/>
              </w:rPr>
              <w:t>信息学院学生会累计</w:t>
            </w:r>
            <w:r>
              <w:rPr>
                <w:rFonts w:hint="eastAsia" w:ascii="仿宋" w:hAnsi="仿宋" w:eastAsia="仿宋"/>
                <w:lang w:val="en-US" w:eastAsia="zh-CN"/>
              </w:rPr>
              <w:t>举办5场大型晚会，协办校内运动会4场，</w:t>
            </w:r>
            <w:r>
              <w:rPr>
                <w:rFonts w:hint="eastAsia" w:ascii="仿宋" w:hAnsi="仿宋" w:eastAsia="仿宋"/>
              </w:rPr>
              <w:t>举办校园活动51项，新增创新活动7项。尤其是在疫情期间，我们‘云’创了“‘信’战疫”云端系列活动，“学长引航”云端学业辅导、“云运动”线上运动会，“暖心快递，时时在信”活动“青春拂晓，信旅扶摇”线上毕业生晚会</w:t>
            </w:r>
            <w:r>
              <w:rPr>
                <w:rFonts w:hint="eastAsia" w:ascii="仿宋" w:hAnsi="仿宋" w:eastAsia="仿宋"/>
                <w:lang w:eastAsia="zh-CN"/>
              </w:rPr>
              <w:t>，</w:t>
            </w:r>
            <w:r>
              <w:rPr>
                <w:rFonts w:hint="eastAsia" w:ascii="仿宋" w:hAnsi="仿宋" w:eastAsia="仿宋"/>
                <w:lang w:val="en-US" w:eastAsia="zh-CN"/>
              </w:rPr>
              <w:t>共审核</w:t>
            </w:r>
            <w:r>
              <w:rPr>
                <w:rFonts w:hint="eastAsia" w:ascii="仿宋" w:hAnsi="仿宋" w:eastAsia="仿宋"/>
              </w:rPr>
              <w:t>学生会发布推送</w:t>
            </w: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8篇，总阅读量达到2.45万次</w:t>
            </w:r>
            <w:r>
              <w:rPr>
                <w:rFonts w:hint="eastAsia" w:ascii="仿宋" w:hAnsi="仿宋" w:eastAsia="仿宋"/>
                <w:lang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4.勇担使命，砥砺前行。</w:t>
            </w:r>
          </w:p>
          <w:p>
            <w:pPr>
              <w:spacing w:line="288" w:lineRule="auto"/>
              <w:ind w:firstLine="420" w:firstLineChars="20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2020年带领“彩虹桥”实践团队，积极助力决战决胜脱贫攻坚战，采用线下支教，线上推广，实践调研相结合的形式。团队前后完成了2篇报告，21篇随笔，18节线上课程视频，22篇推送，视频观看人数超2000，累计线下辅导112名初中生。</w:t>
            </w:r>
          </w:p>
          <w:p>
            <w:pPr>
              <w:spacing w:line="288" w:lineRule="auto"/>
              <w:ind w:firstLine="420" w:firstLineChars="20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疫情期间，我以志愿者身份，走进周边社区，服务抗疫，获的社区优秀志愿者表彰。</w:t>
            </w:r>
          </w:p>
          <w:p>
            <w:pPr>
              <w:spacing w:line="288" w:lineRule="auto"/>
              <w:ind w:firstLine="420" w:firstLineChars="20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在新时代的长征路上，作为一名学生干部，我定将以“功成不必在我”的思想觉悟和“功成必定有我”的历史担当，坚守奉献型学干初心，将石油情、石大梦融入实现中华民族伟大复兴中国梦的实践之中，努力为国家和社会发展贡献自己的智慧和力量。</w:t>
            </w:r>
          </w:p>
          <w:p>
            <w:pPr>
              <w:spacing w:line="288" w:lineRule="auto"/>
              <w:jc w:val="left"/>
              <w:rPr>
                <w:rFonts w:hint="default" w:ascii="仿宋" w:hAnsi="仿宋" w:eastAsia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lang w:val="en-US" w:eastAsia="zh-CN"/>
              </w:rPr>
              <w:t>主要经历：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2020年9月至今任信息学院学生会主席。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2019年参加国庆七十周年群众游行方阵，获评先进个人荣誉称号。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2020年获得北京市社会实践先进个人荣誉称号。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2019年带领信仰+创新创业团队获得北京市创新创业二等奖。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2019年，2020年荣获校优秀学生干部。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2019年，2020年连续两年获得校二等奖学金。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疫情期间，获得社区优秀志愿者表彰。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2020年带领彩虹桥智+实践团获校级优秀社会实践三等奖。</w:t>
            </w:r>
          </w:p>
          <w:p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2018年校运会400米单项第4名，4*100米第4名。</w:t>
            </w: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6" w:hRule="atLeast"/>
        </w:trPr>
        <w:tc>
          <w:tcPr>
            <w:tcW w:w="3990" w:type="dxa"/>
            <w:gridSpan w:val="6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盖  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盖  章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年   月   日</w:t>
            </w:r>
          </w:p>
        </w:tc>
      </w:tr>
    </w:tbl>
    <w:p>
      <w:pPr>
        <w:snapToGrid w:val="0"/>
        <w:spacing w:line="240" w:lineRule="atLeast"/>
        <w:jc w:val="left"/>
      </w:pPr>
      <w:r>
        <w:rPr>
          <w:rFonts w:hint="eastAsia" w:ascii="仿宋_GB2312" w:eastAsia="仿宋_GB2312"/>
        </w:rPr>
        <w:t>注：“单位”一档请分别注明学校、院系、专业、年级。此表一式两份，可复制。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66B"/>
    <w:rsid w:val="00010B4A"/>
    <w:rsid w:val="005F1D86"/>
    <w:rsid w:val="005F550F"/>
    <w:rsid w:val="00631714"/>
    <w:rsid w:val="00802987"/>
    <w:rsid w:val="009148F0"/>
    <w:rsid w:val="0094566B"/>
    <w:rsid w:val="00BF090B"/>
    <w:rsid w:val="00DB74E2"/>
    <w:rsid w:val="00DE298B"/>
    <w:rsid w:val="00F200BA"/>
    <w:rsid w:val="06AA270D"/>
    <w:rsid w:val="18711262"/>
    <w:rsid w:val="20F85133"/>
    <w:rsid w:val="2A1130E5"/>
    <w:rsid w:val="3A5B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nhideWhenUsed/>
    <w:qFormat/>
    <w:uiPriority w:val="0"/>
    <w:pPr>
      <w:ind w:firstLine="480"/>
    </w:pPr>
    <w:rPr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DXB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2011-12-12T03:16:00Z</dcterms:created>
  <dc:creator>黄宝琪</dc:creator>
  <cp:lastModifiedBy>门门二</cp:lastModifiedBy>
  <dcterms:modified xsi:type="dcterms:W3CDTF">2020-12-25T03:34:49Z</dcterms:modified>
  <dc:title>附件3：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