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b/>
          <w:bCs/>
          <w:sz w:val="36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28"/>
          <w:lang w:val="en-US" w:eastAsia="zh-CN"/>
        </w:rPr>
        <w:t>事 迹 材 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中国石油大学（北京）地球科学学院资源勘查工程</w:t>
      </w:r>
      <w:r>
        <w:rPr>
          <w:rFonts w:ascii="仿宋" w:hAnsi="仿宋" w:eastAsia="仿宋"/>
          <w:sz w:val="24"/>
        </w:rPr>
        <w:t>18-5创新团支部成立于2018年9月8日，</w:t>
      </w:r>
      <w:r>
        <w:rPr>
          <w:rFonts w:hint="eastAsia" w:ascii="仿宋" w:hAnsi="仿宋" w:eastAsia="仿宋"/>
          <w:sz w:val="24"/>
        </w:rPr>
        <w:t>连续两年获评</w:t>
      </w:r>
      <w:r>
        <w:rPr>
          <w:rFonts w:hint="eastAsia" w:ascii="仿宋" w:hAnsi="仿宋" w:eastAsia="仿宋"/>
          <w:b/>
          <w:bCs/>
          <w:sz w:val="24"/>
        </w:rPr>
        <w:t>校红旗团支部</w:t>
      </w:r>
      <w:r>
        <w:rPr>
          <w:rFonts w:hint="eastAsia" w:ascii="仿宋" w:hAnsi="仿宋" w:eastAsia="仿宋"/>
          <w:sz w:val="24"/>
        </w:rPr>
        <w:t>，</w:t>
      </w:r>
      <w:r>
        <w:rPr>
          <w:rFonts w:hint="eastAsia" w:ascii="仿宋" w:hAnsi="仿宋" w:eastAsia="仿宋"/>
          <w:b/>
          <w:bCs/>
          <w:sz w:val="24"/>
        </w:rPr>
        <w:t>2020年获评北京市</w:t>
      </w:r>
      <w:r>
        <w:rPr>
          <w:rFonts w:hint="eastAsia" w:ascii="仿宋" w:hAnsi="仿宋" w:eastAsia="仿宋"/>
          <w:b/>
          <w:bCs/>
          <w:sz w:val="24"/>
          <w:lang w:eastAsia="zh-CN"/>
        </w:rPr>
        <w:t>“先锋杯”</w:t>
      </w:r>
      <w:r>
        <w:rPr>
          <w:rFonts w:hint="eastAsia" w:ascii="仿宋" w:hAnsi="仿宋" w:eastAsia="仿宋"/>
          <w:b/>
          <w:bCs/>
          <w:sz w:val="24"/>
        </w:rPr>
        <w:t>优秀基层团支部</w:t>
      </w:r>
      <w:r>
        <w:rPr>
          <w:rFonts w:hint="eastAsia" w:ascii="仿宋" w:hAnsi="仿宋" w:eastAsia="仿宋"/>
          <w:b/>
          <w:bCs/>
          <w:sz w:val="24"/>
          <w:lang w:eastAsia="zh-CN"/>
        </w:rPr>
        <w:t>、北京市先进班集体、北京高校“我的班级我的家”优秀班集体。</w:t>
      </w:r>
      <w:r>
        <w:rPr>
          <w:rFonts w:hint="eastAsia" w:ascii="仿宋" w:hAnsi="仿宋" w:eastAsia="仿宋"/>
          <w:sz w:val="24"/>
        </w:rPr>
        <w:t>现有</w:t>
      </w:r>
      <w:r>
        <w:rPr>
          <w:rFonts w:ascii="仿宋" w:hAnsi="仿宋" w:eastAsia="仿宋"/>
          <w:sz w:val="24"/>
        </w:rPr>
        <w:t>支部成员2</w:t>
      </w:r>
      <w:r>
        <w:rPr>
          <w:rFonts w:hint="eastAsia" w:ascii="仿宋" w:hAnsi="仿宋" w:eastAsia="仿宋"/>
          <w:sz w:val="24"/>
        </w:rPr>
        <w:t>6</w:t>
      </w:r>
      <w:r>
        <w:rPr>
          <w:rFonts w:ascii="仿宋" w:hAnsi="仿宋" w:eastAsia="仿宋"/>
          <w:sz w:val="24"/>
        </w:rPr>
        <w:t>名，</w:t>
      </w:r>
      <w:r>
        <w:rPr>
          <w:rFonts w:hint="eastAsia" w:ascii="仿宋" w:hAnsi="仿宋" w:eastAsia="仿宋"/>
          <w:sz w:val="24"/>
        </w:rPr>
        <w:t>其中党员</w:t>
      </w:r>
      <w:r>
        <w:rPr>
          <w:rFonts w:hint="eastAsia" w:ascii="仿宋" w:hAnsi="仿宋" w:eastAsia="仿宋"/>
          <w:sz w:val="24"/>
          <w:lang w:eastAsia="zh-CN"/>
        </w:rPr>
        <w:t>和</w:t>
      </w:r>
      <w:r>
        <w:rPr>
          <w:rFonts w:hint="eastAsia" w:ascii="仿宋" w:hAnsi="仿宋" w:eastAsia="仿宋"/>
          <w:sz w:val="24"/>
        </w:rPr>
        <w:t>预备党员</w:t>
      </w:r>
      <w:r>
        <w:rPr>
          <w:rFonts w:hint="eastAsia" w:ascii="仿宋" w:hAnsi="仿宋" w:eastAsia="仿宋"/>
          <w:sz w:val="24"/>
          <w:lang w:eastAsia="zh-CN"/>
        </w:rPr>
        <w:t>共</w:t>
      </w:r>
      <w:r>
        <w:rPr>
          <w:rFonts w:hint="eastAsia" w:ascii="仿宋" w:hAnsi="仿宋" w:eastAsia="仿宋"/>
          <w:sz w:val="24"/>
        </w:rPr>
        <w:t>4</w:t>
      </w:r>
      <w:r>
        <w:rPr>
          <w:rFonts w:ascii="仿宋" w:hAnsi="仿宋" w:eastAsia="仿宋"/>
          <w:sz w:val="24"/>
        </w:rPr>
        <w:t>名</w:t>
      </w:r>
      <w:r>
        <w:rPr>
          <w:rFonts w:hint="eastAsia" w:ascii="仿宋" w:hAnsi="仿宋" w:eastAsia="仿宋"/>
          <w:sz w:val="24"/>
        </w:rPr>
        <w:t xml:space="preserve">。团支部始终坚持以校、院团委为中心，持续深化思想政治引领，贯彻落实各项要求，圆满完成各项任务。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ascii="仿宋" w:hAnsi="仿宋" w:eastAsia="仿宋"/>
          <w:b/>
          <w:bCs/>
          <w:sz w:val="24"/>
        </w:rPr>
      </w:pPr>
      <w:r>
        <w:rPr>
          <w:rFonts w:hint="eastAsia" w:ascii="仿宋" w:hAnsi="仿宋" w:eastAsia="仿宋"/>
          <w:b/>
          <w:bCs/>
          <w:sz w:val="24"/>
        </w:rPr>
        <w:t>一、</w:t>
      </w:r>
      <w:r>
        <w:rPr>
          <w:rFonts w:hint="eastAsia" w:ascii="仿宋" w:hAnsi="仿宋" w:eastAsia="仿宋"/>
          <w:b/>
          <w:bCs/>
          <w:sz w:val="24"/>
          <w:lang w:eastAsia="zh-CN"/>
        </w:rPr>
        <w:t>重视组织建设</w:t>
      </w:r>
      <w:r>
        <w:rPr>
          <w:rFonts w:hint="eastAsia" w:ascii="仿宋" w:hAnsi="仿宋" w:eastAsia="仿宋"/>
          <w:b/>
          <w:bCs/>
          <w:sz w:val="24"/>
        </w:rPr>
        <w:t>，规范支部</w:t>
      </w:r>
      <w:r>
        <w:rPr>
          <w:rFonts w:hint="eastAsia" w:ascii="仿宋" w:hAnsi="仿宋" w:eastAsia="仿宋"/>
          <w:b/>
          <w:bCs/>
          <w:sz w:val="24"/>
          <w:lang w:eastAsia="zh-CN"/>
        </w:rPr>
        <w:t>工作</w:t>
      </w:r>
      <w:r>
        <w:rPr>
          <w:rFonts w:hint="eastAsia" w:ascii="仿宋" w:hAnsi="仿宋" w:eastAsia="仿宋"/>
          <w:b/>
          <w:bCs/>
          <w:sz w:val="24"/>
        </w:rPr>
        <w:t>；班团一体</w:t>
      </w:r>
      <w:r>
        <w:rPr>
          <w:rFonts w:hint="eastAsia" w:ascii="仿宋" w:hAnsi="仿宋" w:eastAsia="仿宋"/>
          <w:b/>
          <w:bCs/>
          <w:sz w:val="24"/>
          <w:lang w:eastAsia="zh-CN"/>
        </w:rPr>
        <w:t>凝聚青年</w:t>
      </w:r>
      <w:r>
        <w:rPr>
          <w:rFonts w:hint="eastAsia" w:ascii="仿宋" w:hAnsi="仿宋" w:eastAsia="仿宋"/>
          <w:b/>
          <w:bCs/>
          <w:sz w:val="24"/>
        </w:rPr>
        <w:t>，专项专组提升效率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实行班团一体化运行，支部以公平公正公开的民主选举形式确定了</w:t>
      </w:r>
      <w:r>
        <w:rPr>
          <w:rFonts w:hint="eastAsia" w:ascii="仿宋" w:hAnsi="仿宋" w:eastAsia="仿宋"/>
          <w:sz w:val="24"/>
          <w:lang w:eastAsia="zh-CN"/>
        </w:rPr>
        <w:t>支部委员会成员</w:t>
      </w:r>
      <w:r>
        <w:rPr>
          <w:rFonts w:hint="eastAsia" w:ascii="仿宋" w:hAnsi="仿宋" w:eastAsia="仿宋"/>
          <w:sz w:val="24"/>
        </w:rPr>
        <w:t>。为提升支部组织力、突出支部政治职能，支部委员积极参与团委组织的石英团校等培训活动，</w:t>
      </w:r>
      <w:r>
        <w:rPr>
          <w:rFonts w:hint="eastAsia" w:ascii="仿宋" w:hAnsi="仿宋" w:eastAsia="仿宋"/>
          <w:b/>
          <w:bCs/>
          <w:sz w:val="24"/>
        </w:rPr>
        <w:t>2名</w:t>
      </w:r>
      <w:r>
        <w:rPr>
          <w:rFonts w:hint="eastAsia" w:ascii="仿宋" w:hAnsi="仿宋" w:eastAsia="仿宋"/>
          <w:sz w:val="24"/>
        </w:rPr>
        <w:t>入选石大青马工程训练营。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立治有体，施治有序。支部设立“专项专组”制度，其中包括理论学习研究小组、支部检查考核小组、团员日常行为管理规范小组等。使得支部管理落细落小，有效建立健全支部各项规章制度，实现“应建尽建、设置规范、调整及时、体制明晰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ascii="仿宋" w:hAnsi="仿宋" w:eastAsia="仿宋"/>
          <w:b/>
          <w:bCs/>
          <w:sz w:val="24"/>
        </w:rPr>
      </w:pPr>
      <w:r>
        <w:rPr>
          <w:rFonts w:hint="eastAsia" w:ascii="仿宋" w:hAnsi="仿宋" w:eastAsia="仿宋"/>
          <w:b/>
          <w:bCs/>
          <w:sz w:val="24"/>
        </w:rPr>
        <w:t>二、坚定理论引领，补足精神钙质；打造固定长期活动，实现常态理论学习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" w:hAnsi="仿宋" w:eastAsia="仿宋"/>
          <w:sz w:val="24"/>
          <w:highlight w:val="none"/>
        </w:rPr>
      </w:pPr>
      <w:r>
        <w:rPr>
          <w:rFonts w:hint="eastAsia" w:ascii="仿宋" w:hAnsi="仿宋" w:eastAsia="仿宋"/>
          <w:sz w:val="24"/>
          <w:highlight w:val="none"/>
        </w:rPr>
        <w:t>行源于心,力源于志。资源18-5创新团支部始终坚持理论学习固本铸魂，打造固定长期活动。建立</w:t>
      </w:r>
      <w:r>
        <w:rPr>
          <w:rFonts w:hint="eastAsia" w:ascii="仿宋" w:hAnsi="仿宋" w:eastAsia="仿宋"/>
          <w:b/>
          <w:bCs/>
          <w:sz w:val="24"/>
          <w:highlight w:val="none"/>
        </w:rPr>
        <w:t>“资创理论学习日”</w:t>
      </w:r>
      <w:r>
        <w:rPr>
          <w:rFonts w:hint="eastAsia" w:ascii="仿宋" w:hAnsi="仿宋" w:eastAsia="仿宋"/>
          <w:sz w:val="24"/>
          <w:highlight w:val="none"/>
        </w:rPr>
        <w:t>，每周一结合热点组织理论学习，两年已开展30余期，疫情期间于线上开展9期。结合官方平台推动理论学习常态化与制度化，青年大学习33期完成率达100%，学习强国总积分10万+；探索“一体两翼”学习模式，以“</w:t>
      </w:r>
      <w:r>
        <w:rPr>
          <w:rFonts w:hint="eastAsia" w:ascii="仿宋" w:hAnsi="仿宋" w:eastAsia="仿宋"/>
          <w:sz w:val="24"/>
          <w:highlight w:val="none"/>
          <w:lang w:eastAsia="zh-CN"/>
        </w:rPr>
        <w:t>四学</w:t>
      </w:r>
      <w:r>
        <w:rPr>
          <w:rFonts w:hint="eastAsia" w:ascii="仿宋" w:hAnsi="仿宋" w:eastAsia="仿宋"/>
          <w:sz w:val="24"/>
          <w:highlight w:val="none"/>
        </w:rPr>
        <w:t>”为主体，以规范、创新为两翼，切实开展组织生活与“三会两制一课”。本年度共开展团员大会12次、支部委员会16次、支部生活会4次。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b/>
          <w:bCs/>
          <w:sz w:val="24"/>
          <w:highlight w:val="none"/>
        </w:rPr>
        <w:t>导学为纲</w:t>
      </w:r>
      <w:r>
        <w:rPr>
          <w:rFonts w:hint="eastAsia" w:ascii="仿宋" w:hAnsi="仿宋" w:eastAsia="仿宋"/>
          <w:sz w:val="24"/>
          <w:highlight w:val="none"/>
        </w:rPr>
        <w:t>，以习近平新时代中国特色社会主义思想为核心，十九届五中全会等重要会议精神为具体指向，以资创理论学习日为抓手落实导学目标；</w:t>
      </w:r>
      <w:r>
        <w:rPr>
          <w:rFonts w:hint="eastAsia" w:ascii="仿宋" w:hAnsi="仿宋" w:eastAsia="仿宋"/>
          <w:b/>
          <w:bCs/>
          <w:sz w:val="24"/>
          <w:highlight w:val="none"/>
        </w:rPr>
        <w:t>研学为要</w:t>
      </w:r>
      <w:r>
        <w:rPr>
          <w:rFonts w:hint="eastAsia" w:ascii="仿宋" w:hAnsi="仿宋" w:eastAsia="仿宋"/>
          <w:sz w:val="24"/>
          <w:highlight w:val="none"/>
        </w:rPr>
        <w:t>，实行“支部小组化”模式，支委担任组长，每月以辩论赛的形式进行思维的交汇碰撞，创新研学形式；</w:t>
      </w:r>
      <w:r>
        <w:rPr>
          <w:rFonts w:hint="eastAsia" w:ascii="仿宋" w:hAnsi="仿宋" w:eastAsia="仿宋"/>
          <w:b/>
          <w:bCs/>
          <w:sz w:val="24"/>
          <w:highlight w:val="none"/>
        </w:rPr>
        <w:t>比学为辅</w:t>
      </w:r>
      <w:r>
        <w:rPr>
          <w:rFonts w:hint="eastAsia" w:ascii="仿宋" w:hAnsi="仿宋" w:eastAsia="仿宋"/>
          <w:sz w:val="24"/>
          <w:highlight w:val="none"/>
        </w:rPr>
        <w:t>，开展“资创杯”知识竞赛、学习强国积分排名，树立优秀团员榜样，形成良性互促比学模式；</w:t>
      </w:r>
      <w:r>
        <w:rPr>
          <w:rFonts w:hint="eastAsia" w:ascii="仿宋" w:hAnsi="仿宋" w:eastAsia="仿宋"/>
          <w:b/>
          <w:bCs/>
          <w:sz w:val="24"/>
          <w:highlight w:val="none"/>
        </w:rPr>
        <w:t>践学为真</w:t>
      </w:r>
      <w:r>
        <w:rPr>
          <w:rFonts w:hint="eastAsia" w:ascii="仿宋" w:hAnsi="仿宋" w:eastAsia="仿宋"/>
          <w:sz w:val="24"/>
          <w:highlight w:val="none"/>
        </w:rPr>
        <w:t>，组织支部成员积极参与社会实践，先后深入宁夏、吉林、天津、河北等13省市进行调研学习，感悟时代变化，坚定理想信念。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ascii="仿宋" w:hAnsi="仿宋" w:eastAsia="仿宋"/>
          <w:b/>
          <w:bCs/>
          <w:sz w:val="24"/>
        </w:rPr>
      </w:pPr>
      <w:r>
        <w:rPr>
          <w:rFonts w:hint="eastAsia" w:ascii="仿宋" w:hAnsi="仿宋" w:eastAsia="仿宋"/>
          <w:b/>
          <w:bCs/>
          <w:sz w:val="24"/>
        </w:rPr>
        <w:t>三、夯实实践认知，厚植家国情怀；共同抗击疫情斗争，点亮青春靓丽底色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干在实处，走在前列。资源18-5创新团支部始终坚持在奋发有为中践行初心使命，定期组织集体志愿，</w:t>
      </w:r>
      <w:r>
        <w:rPr>
          <w:rFonts w:hint="eastAsia" w:ascii="仿宋" w:hAnsi="仿宋" w:eastAsia="仿宋"/>
          <w:b/>
          <w:bCs/>
          <w:sz w:val="24"/>
        </w:rPr>
        <w:t>累计志愿时长1609小</w:t>
      </w:r>
      <w:r>
        <w:rPr>
          <w:rFonts w:hint="eastAsia" w:ascii="仿宋" w:hAnsi="仿宋" w:eastAsia="仿宋"/>
          <w:b/>
          <w:bCs/>
          <w:sz w:val="24"/>
          <w:highlight w:val="none"/>
        </w:rPr>
        <w:t>时</w:t>
      </w:r>
      <w:r>
        <w:rPr>
          <w:rFonts w:hint="eastAsia" w:ascii="仿宋" w:hAnsi="仿宋" w:eastAsia="仿宋"/>
          <w:sz w:val="24"/>
          <w:highlight w:val="none"/>
        </w:rPr>
        <w:t>。全员参与社会实践，累计组建10支团队，助力脱贫攻坚、传承传统文化、追寻红色梦想。社会实践团入选</w:t>
      </w:r>
      <w:r>
        <w:rPr>
          <w:rFonts w:hint="eastAsia" w:ascii="仿宋" w:hAnsi="仿宋" w:eastAsia="仿宋"/>
          <w:b/>
          <w:bCs/>
          <w:sz w:val="24"/>
          <w:highlight w:val="none"/>
        </w:rPr>
        <w:t>“双百行动计划”百强团队</w:t>
      </w:r>
      <w:r>
        <w:rPr>
          <w:rFonts w:hint="eastAsia" w:ascii="仿宋" w:hAnsi="仿宋" w:eastAsia="仿宋"/>
          <w:sz w:val="24"/>
          <w:highlight w:val="none"/>
        </w:rPr>
        <w:t>、</w:t>
      </w:r>
      <w:r>
        <w:rPr>
          <w:rFonts w:hint="eastAsia" w:ascii="仿宋" w:hAnsi="仿宋" w:eastAsia="仿宋"/>
          <w:b/>
          <w:bCs/>
          <w:sz w:val="24"/>
          <w:highlight w:val="none"/>
        </w:rPr>
        <w:t>“青年服务国家”百强实践团</w:t>
      </w:r>
      <w:r>
        <w:rPr>
          <w:rFonts w:hint="eastAsia" w:ascii="仿宋" w:hAnsi="仿宋" w:eastAsia="仿宋"/>
          <w:sz w:val="24"/>
          <w:highlight w:val="none"/>
        </w:rPr>
        <w:t>等，1人获评</w:t>
      </w:r>
      <w:r>
        <w:rPr>
          <w:rFonts w:hint="eastAsia" w:ascii="仿宋" w:hAnsi="仿宋" w:eastAsia="仿宋"/>
          <w:b/>
          <w:bCs/>
          <w:sz w:val="24"/>
          <w:highlight w:val="none"/>
        </w:rPr>
        <w:t>北京市社会实践先进个人</w:t>
      </w:r>
      <w:r>
        <w:rPr>
          <w:rFonts w:hint="eastAsia" w:ascii="仿宋" w:hAnsi="仿宋" w:eastAsia="仿宋"/>
          <w:sz w:val="24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疫情期间，多名成员参与收集核酸检测信息等工作，1人获评</w:t>
      </w:r>
      <w:r>
        <w:rPr>
          <w:rFonts w:hint="eastAsia" w:ascii="仿宋" w:hAnsi="仿宋" w:eastAsia="仿宋"/>
          <w:b/>
          <w:bCs/>
          <w:sz w:val="24"/>
        </w:rPr>
        <w:t>校优秀防疫志愿者</w:t>
      </w:r>
      <w:r>
        <w:rPr>
          <w:rFonts w:hint="eastAsia" w:ascii="仿宋" w:hAnsi="仿宋" w:eastAsia="仿宋"/>
          <w:sz w:val="24"/>
        </w:rPr>
        <w:t>，制作的视频获中石大“战疫有我微视频大赛”一等奖。率先发起为期56天的</w:t>
      </w:r>
      <w:r>
        <w:rPr>
          <w:rFonts w:hint="eastAsia" w:ascii="仿宋" w:hAnsi="仿宋" w:eastAsia="仿宋"/>
          <w:b/>
          <w:bCs/>
          <w:sz w:val="24"/>
        </w:rPr>
        <w:t>云自习抗“疫”大赛</w:t>
      </w:r>
      <w:r>
        <w:rPr>
          <w:rFonts w:hint="eastAsia" w:ascii="仿宋" w:hAnsi="仿宋" w:eastAsia="仿宋"/>
          <w:sz w:val="24"/>
        </w:rPr>
        <w:t>，17所高校的1400余人次参与其中。</w:t>
      </w:r>
      <w:r>
        <w:rPr>
          <w:rFonts w:hint="eastAsia" w:ascii="仿宋" w:hAnsi="仿宋" w:eastAsia="仿宋"/>
          <w:sz w:val="24"/>
          <w:lang w:eastAsia="zh-CN"/>
        </w:rPr>
        <w:t>同时</w:t>
      </w:r>
      <w:r>
        <w:rPr>
          <w:rFonts w:hint="eastAsia" w:ascii="仿宋" w:hAnsi="仿宋" w:eastAsia="仿宋"/>
          <w:sz w:val="24"/>
        </w:rPr>
        <w:t>支部率先</w:t>
      </w:r>
      <w:r>
        <w:rPr>
          <w:rFonts w:hint="eastAsia" w:ascii="仿宋" w:hAnsi="仿宋" w:eastAsia="仿宋"/>
          <w:b/>
          <w:bCs/>
          <w:sz w:val="24"/>
        </w:rPr>
        <w:t>与武汉工程大学联合开展</w:t>
      </w:r>
      <w:r>
        <w:rPr>
          <w:rFonts w:hint="eastAsia" w:ascii="仿宋" w:hAnsi="仿宋" w:eastAsia="仿宋"/>
          <w:sz w:val="24"/>
        </w:rPr>
        <w:t>“学回信，写答卷，做堪当大任时代青年”主题团日活动，受“V思想”、武汉工程大学官微等多个媒体报道。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2020年7月，支部开展“回信为依，石子共进”主题团日活动，线上学习贯彻回信精神，结合回信分组分别开展“四史”知识竞赛，全员以书信的形式给疫情当下的自己加油打气，开展“争做信中人”主题系列文艺展示，涵盖“我为祖国献石油”主题演讲、《岁月里无尽的诗篇》节选朗诵、“油味浓郁”石油文创作品展示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ascii="仿宋" w:hAnsi="仿宋" w:eastAsia="仿宋"/>
          <w:b/>
          <w:bCs/>
          <w:sz w:val="24"/>
        </w:rPr>
      </w:pPr>
      <w:r>
        <w:rPr>
          <w:rFonts w:hint="eastAsia" w:ascii="仿宋" w:hAnsi="仿宋" w:eastAsia="仿宋"/>
          <w:b/>
          <w:bCs/>
          <w:sz w:val="24"/>
        </w:rPr>
        <w:t>四、学风人文同建，成果显著齐飞；修身互助全面建设，凝心奋力各自精彩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支部重视学风培养、创新学风建设，举办英语晨读、计算机二级培训等日常活动巩固基础学科，组织前往国家地质博物馆、京郊等地进行专业实践。大二学年综合测评年级前五名均来自资创。学科竞赛共获62项奖项，其中国家级10项，省部级16项，参与科技创新立项17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支部以</w:t>
      </w:r>
      <w:r>
        <w:rPr>
          <w:rFonts w:hint="eastAsia" w:ascii="仿宋" w:hAnsi="仿宋" w:eastAsia="仿宋"/>
          <w:b/>
          <w:bCs/>
          <w:sz w:val="24"/>
        </w:rPr>
        <w:t>“全面全才”</w:t>
      </w:r>
      <w:r>
        <w:rPr>
          <w:rFonts w:hint="eastAsia" w:ascii="仿宋" w:hAnsi="仿宋" w:eastAsia="仿宋"/>
          <w:sz w:val="24"/>
        </w:rPr>
        <w:t>为核心大力发展人文建设，共获非智育类奖项及荣誉称号近90项，其中包括全国啦啦操联赛全国一等奖等国家级奖项15项，7人次获优秀学生干部荣誉称号。支部成员积极拓展视野，担任九华山、丹霞山世界地质公园官方科普志愿者，结合专业所学与地域文化讲好中国故事；积极参加“公益社团领袖集训营”等公益活动；参与企奖、国庆晚会等大型晚会活动的策划与演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ascii="仿宋" w:hAnsi="仿宋" w:eastAsia="仿宋"/>
          <w:b/>
          <w:bCs/>
          <w:sz w:val="24"/>
        </w:rPr>
      </w:pPr>
      <w:r>
        <w:rPr>
          <w:rFonts w:hint="eastAsia" w:ascii="仿宋" w:hAnsi="仿宋" w:eastAsia="仿宋"/>
          <w:b/>
          <w:bCs/>
          <w:sz w:val="24"/>
        </w:rPr>
        <w:t>五、画好石油底色，抓牢宣传阵地；高举旗帜塑造品牌，传播资创昂扬旋律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支部充分发挥媒体宣传理论引领性，以“夯实质量、拓宽渠道、注重需求”为重点，探索全方位、立体化的网络宣传阵地，积极向社会辐射资创正能量。以微信公众号“资创万事屋”为主体，融入抖音、微视等平台，不断开拓新媒体宣传阵地，开设“创想”、“共同战疫”等专题发布理论宣传、第二课堂等相关内容，发表推送9</w:t>
      </w:r>
      <w:r>
        <w:rPr>
          <w:rFonts w:ascii="仿宋" w:hAnsi="仿宋" w:eastAsia="仿宋"/>
          <w:sz w:val="24"/>
        </w:rPr>
        <w:t>1篇</w:t>
      </w:r>
      <w:r>
        <w:rPr>
          <w:rFonts w:hint="eastAsia" w:ascii="仿宋" w:hAnsi="仿宋" w:eastAsia="仿宋"/>
          <w:sz w:val="24"/>
        </w:rPr>
        <w:t>，</w:t>
      </w:r>
      <w:r>
        <w:rPr>
          <w:rFonts w:ascii="仿宋" w:hAnsi="仿宋" w:eastAsia="仿宋"/>
          <w:sz w:val="24"/>
        </w:rPr>
        <w:t>总阅读量</w:t>
      </w:r>
      <w:r>
        <w:rPr>
          <w:rFonts w:hint="eastAsia" w:ascii="仿宋" w:hAnsi="仿宋" w:eastAsia="仿宋"/>
          <w:sz w:val="24"/>
        </w:rPr>
        <w:t>近3万次。支部举办的活动受北京市级媒体报道1次，石大官微宣传或报道</w:t>
      </w:r>
      <w:bookmarkStart w:id="0" w:name="_GoBack"/>
      <w:bookmarkEnd w:id="0"/>
      <w:r>
        <w:rPr>
          <w:rFonts w:hint="eastAsia" w:ascii="仿宋" w:hAnsi="仿宋" w:eastAsia="仿宋"/>
          <w:sz w:val="24"/>
        </w:rPr>
        <w:t>9次，校团委转发报道7次，院官微转发报道7次。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394CAC"/>
    <w:rsid w:val="17E12409"/>
    <w:rsid w:val="38394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2021-02-18T12:06:00Z</dcterms:created>
  <dc:creator>诺克先生</dc:creator>
  <cp:lastModifiedBy>诺克先生</cp:lastModifiedBy>
  <dcterms:modified xsi:type="dcterms:W3CDTF">2021-02-18T12:17:33Z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